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E1" w:rsidRPr="00505EE1" w:rsidRDefault="00505EE1" w:rsidP="00505EE1">
      <w:pPr>
        <w:pStyle w:val="ListParagraph"/>
        <w:spacing w:line="480" w:lineRule="auto"/>
        <w:ind w:left="0"/>
        <w:jc w:val="right"/>
        <w:rPr>
          <w:rStyle w:val="IntenseEmphasis"/>
          <w:b/>
          <w:i w:val="0"/>
          <w:iCs/>
          <w:color w:val="auto"/>
          <w:sz w:val="20"/>
          <w:szCs w:val="20"/>
        </w:rPr>
      </w:pPr>
      <w:r w:rsidRPr="00505EE1">
        <w:rPr>
          <w:rStyle w:val="IntenseEmphasis"/>
          <w:b/>
          <w:i w:val="0"/>
          <w:iCs/>
          <w:color w:val="auto"/>
          <w:sz w:val="20"/>
          <w:szCs w:val="20"/>
        </w:rPr>
        <w:t>Table 4</w:t>
      </w:r>
    </w:p>
    <w:p w:rsidR="00B463DE" w:rsidRPr="002B520D" w:rsidRDefault="002B520D" w:rsidP="00B463DE">
      <w:pPr>
        <w:pStyle w:val="ListParagraph"/>
        <w:spacing w:line="480" w:lineRule="auto"/>
        <w:ind w:left="0"/>
        <w:jc w:val="center"/>
        <w:rPr>
          <w:b/>
          <w:i/>
          <w:iCs/>
          <w:color w:val="auto"/>
          <w:sz w:val="20"/>
          <w:szCs w:val="20"/>
        </w:rPr>
      </w:pPr>
      <w:r w:rsidRPr="002B520D">
        <w:rPr>
          <w:rStyle w:val="IntenseEmphasis"/>
          <w:b/>
          <w:i w:val="0"/>
          <w:iCs/>
          <w:color w:val="auto"/>
          <w:sz w:val="20"/>
          <w:szCs w:val="20"/>
        </w:rPr>
        <w:t>The number of serology tested and confirmed humans and animals in the South Bačka District, 2001-</w:t>
      </w:r>
      <w:r w:rsidR="00B463DE" w:rsidRPr="002B520D">
        <w:rPr>
          <w:rStyle w:val="IntenseEmphasis"/>
          <w:b/>
          <w:i w:val="0"/>
          <w:iCs/>
          <w:color w:val="auto"/>
          <w:sz w:val="20"/>
          <w:szCs w:val="20"/>
        </w:rPr>
        <w:t xml:space="preserve">2014. </w:t>
      </w:r>
    </w:p>
    <w:tbl>
      <w:tblPr>
        <w:tblW w:w="8008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959"/>
        <w:gridCol w:w="830"/>
        <w:gridCol w:w="410"/>
        <w:gridCol w:w="830"/>
        <w:gridCol w:w="779"/>
        <w:gridCol w:w="730"/>
        <w:gridCol w:w="630"/>
        <w:gridCol w:w="630"/>
        <w:gridCol w:w="360"/>
        <w:gridCol w:w="530"/>
        <w:gridCol w:w="360"/>
        <w:gridCol w:w="530"/>
        <w:gridCol w:w="430"/>
      </w:tblGrid>
      <w:tr w:rsidR="00B463DE" w:rsidRPr="00B463DE" w:rsidTr="002B520D">
        <w:trPr>
          <w:trHeight w:val="300"/>
          <w:jc w:val="center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Years</w:t>
            </w:r>
          </w:p>
        </w:tc>
        <w:tc>
          <w:tcPr>
            <w:tcW w:w="124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Cows</w:t>
            </w:r>
          </w:p>
        </w:tc>
        <w:tc>
          <w:tcPr>
            <w:tcW w:w="160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Sheep and goats</w:t>
            </w:r>
          </w:p>
        </w:tc>
        <w:tc>
          <w:tcPr>
            <w:tcW w:w="136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Pigs</w:t>
            </w:r>
          </w:p>
        </w:tc>
        <w:tc>
          <w:tcPr>
            <w:tcW w:w="9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Horses</w:t>
            </w:r>
          </w:p>
        </w:tc>
        <w:tc>
          <w:tcPr>
            <w:tcW w:w="890" w:type="dxa"/>
            <w:gridSpan w:val="2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Dogs</w:t>
            </w:r>
          </w:p>
        </w:tc>
        <w:tc>
          <w:tcPr>
            <w:tcW w:w="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Humans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vMerge/>
            <w:tcBorders>
              <w:top w:val="single" w:sz="8" w:space="0" w:color="00000A"/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41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  <w:tc>
          <w:tcPr>
            <w:tcW w:w="8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779" w:type="dxa"/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  <w:tc>
          <w:tcPr>
            <w:tcW w:w="73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630" w:type="dxa"/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  <w:tc>
          <w:tcPr>
            <w:tcW w:w="63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360" w:type="dxa"/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  <w:tc>
          <w:tcPr>
            <w:tcW w:w="53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360" w:type="dxa"/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  <w:tc>
          <w:tcPr>
            <w:tcW w:w="530" w:type="dxa"/>
            <w:tcBorders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T</w:t>
            </w:r>
          </w:p>
        </w:tc>
        <w:tc>
          <w:tcPr>
            <w:tcW w:w="4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P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2001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26730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786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11917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296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2002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34408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1194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11826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332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34331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50233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8740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2004</w:t>
            </w:r>
          </w:p>
        </w:tc>
        <w:tc>
          <w:tcPr>
            <w:tcW w:w="8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37619</w:t>
            </w:r>
          </w:p>
        </w:tc>
        <w:tc>
          <w:tcPr>
            <w:tcW w:w="41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91052</w:t>
            </w:r>
          </w:p>
        </w:tc>
        <w:tc>
          <w:tcPr>
            <w:tcW w:w="779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449</w:t>
            </w:r>
          </w:p>
        </w:tc>
        <w:tc>
          <w:tcPr>
            <w:tcW w:w="7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11241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202</w:t>
            </w:r>
          </w:p>
        </w:tc>
        <w:tc>
          <w:tcPr>
            <w:tcW w:w="360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148</w:t>
            </w:r>
          </w:p>
        </w:tc>
        <w:tc>
          <w:tcPr>
            <w:tcW w:w="4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2005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31236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90056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549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8369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226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12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12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215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2006</w:t>
            </w:r>
          </w:p>
        </w:tc>
        <w:tc>
          <w:tcPr>
            <w:tcW w:w="8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9160</w:t>
            </w:r>
          </w:p>
        </w:tc>
        <w:tc>
          <w:tcPr>
            <w:tcW w:w="41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56224</w:t>
            </w:r>
          </w:p>
        </w:tc>
        <w:tc>
          <w:tcPr>
            <w:tcW w:w="779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3593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12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12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96</w:t>
            </w:r>
          </w:p>
        </w:tc>
        <w:tc>
          <w:tcPr>
            <w:tcW w:w="43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2007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54902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64230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4863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24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94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2008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58015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108369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11736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86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2009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40389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49286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10993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89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2010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37891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67475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3301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52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2011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42954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74762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4708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50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2012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40229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71090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2586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39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00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2013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38631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68737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1934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53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15"/>
          <w:jc w:val="center"/>
        </w:trPr>
        <w:tc>
          <w:tcPr>
            <w:tcW w:w="9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2014</w:t>
            </w:r>
          </w:p>
        </w:tc>
        <w:tc>
          <w:tcPr>
            <w:tcW w:w="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39611</w:t>
            </w:r>
          </w:p>
        </w:tc>
        <w:tc>
          <w:tcPr>
            <w:tcW w:w="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67162</w:t>
            </w:r>
          </w:p>
        </w:tc>
        <w:tc>
          <w:tcPr>
            <w:tcW w:w="7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3133</w:t>
            </w:r>
          </w:p>
        </w:tc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153</w:t>
            </w:r>
            <w:r w:rsidR="007E1650" w:rsidRPr="007E1650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3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179</w:t>
            </w:r>
          </w:p>
        </w:tc>
        <w:tc>
          <w:tcPr>
            <w:tcW w:w="36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30</w:t>
            </w:r>
          </w:p>
        </w:tc>
        <w:tc>
          <w:tcPr>
            <w:tcW w:w="3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56</w:t>
            </w:r>
          </w:p>
        </w:tc>
        <w:tc>
          <w:tcPr>
            <w:tcW w:w="43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</w:tr>
      <w:tr w:rsidR="00B463DE" w:rsidRPr="00B463DE" w:rsidTr="002B520D">
        <w:trPr>
          <w:trHeight w:val="315"/>
          <w:jc w:val="center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2B520D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B520D">
              <w:rPr>
                <w:sz w:val="20"/>
                <w:szCs w:val="20"/>
              </w:rPr>
              <w:t>Total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526106</w:t>
            </w:r>
          </w:p>
        </w:tc>
        <w:tc>
          <w:tcPr>
            <w:tcW w:w="41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860656</w:t>
            </w:r>
          </w:p>
        </w:tc>
        <w:tc>
          <w:tcPr>
            <w:tcW w:w="7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1316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98940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168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1330</w:t>
            </w:r>
          </w:p>
        </w:tc>
        <w:tc>
          <w:tcPr>
            <w:tcW w:w="3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193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993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63DE" w:rsidRPr="00B463DE" w:rsidRDefault="00B463DE" w:rsidP="00087C3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463DE">
              <w:rPr>
                <w:sz w:val="20"/>
                <w:szCs w:val="20"/>
              </w:rPr>
              <w:t>33</w:t>
            </w:r>
          </w:p>
        </w:tc>
      </w:tr>
    </w:tbl>
    <w:p w:rsidR="00B463DE" w:rsidRPr="00B463DE" w:rsidRDefault="002B520D" w:rsidP="002B520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B463DE" w:rsidRPr="00B463DE">
        <w:rPr>
          <w:sz w:val="20"/>
          <w:szCs w:val="20"/>
        </w:rPr>
        <w:t xml:space="preserve">T - Tested   P </w:t>
      </w:r>
      <w:r>
        <w:rPr>
          <w:sz w:val="20"/>
          <w:szCs w:val="20"/>
        </w:rPr>
        <w:t>–</w:t>
      </w:r>
      <w:r w:rsidR="00B463DE" w:rsidRPr="00B463DE">
        <w:rPr>
          <w:sz w:val="20"/>
          <w:szCs w:val="20"/>
        </w:rPr>
        <w:t xml:space="preserve"> </w:t>
      </w:r>
      <w:r>
        <w:rPr>
          <w:sz w:val="20"/>
          <w:szCs w:val="20"/>
        </w:rPr>
        <w:t>Serology p</w:t>
      </w:r>
      <w:r w:rsidR="00B463DE" w:rsidRPr="00B463DE">
        <w:rPr>
          <w:sz w:val="20"/>
          <w:szCs w:val="20"/>
        </w:rPr>
        <w:t xml:space="preserve">ositive </w:t>
      </w:r>
    </w:p>
    <w:p w:rsidR="00B463DE" w:rsidRPr="00B463DE" w:rsidRDefault="002B520D" w:rsidP="002B520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E1650" w:rsidRPr="007E1650">
        <w:rPr>
          <w:sz w:val="20"/>
          <w:szCs w:val="20"/>
          <w:vertAlign w:val="superscript"/>
        </w:rPr>
        <w:t>a</w:t>
      </w:r>
      <w:r w:rsidR="00B463DE" w:rsidRPr="00B463DE">
        <w:rPr>
          <w:sz w:val="20"/>
          <w:szCs w:val="20"/>
        </w:rPr>
        <w:t>Ecologically reared animals are caught and tested that year</w:t>
      </w:r>
    </w:p>
    <w:p w:rsidR="00175380" w:rsidRPr="00B463DE" w:rsidRDefault="00175380" w:rsidP="00B463DE">
      <w:pPr>
        <w:spacing w:line="480" w:lineRule="auto"/>
        <w:rPr>
          <w:sz w:val="20"/>
          <w:szCs w:val="20"/>
        </w:rPr>
      </w:pPr>
    </w:p>
    <w:sectPr w:rsidR="00175380" w:rsidRPr="00B463DE" w:rsidSect="006B6B31">
      <w:pgSz w:w="12240" w:h="15840"/>
      <w:pgMar w:top="1440" w:right="1440" w:bottom="1440" w:left="144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drawingGridHorizontalSpacing w:val="108"/>
  <w:displayHorizontalDrawingGridEvery w:val="2"/>
  <w:characterSpacingControl w:val="doNotCompress"/>
  <w:compat/>
  <w:rsids>
    <w:rsidRoot w:val="00175380"/>
    <w:rsid w:val="00087C38"/>
    <w:rsid w:val="000F757E"/>
    <w:rsid w:val="00175380"/>
    <w:rsid w:val="002B520D"/>
    <w:rsid w:val="004957FD"/>
    <w:rsid w:val="004C1F7E"/>
    <w:rsid w:val="00505EE1"/>
    <w:rsid w:val="006B6B31"/>
    <w:rsid w:val="007A0258"/>
    <w:rsid w:val="007E132E"/>
    <w:rsid w:val="007E1650"/>
    <w:rsid w:val="00843A65"/>
    <w:rsid w:val="00990243"/>
    <w:rsid w:val="009F46EA"/>
    <w:rsid w:val="00B01F21"/>
    <w:rsid w:val="00B3034E"/>
    <w:rsid w:val="00B463DE"/>
    <w:rsid w:val="00C2597E"/>
    <w:rsid w:val="00D16D6B"/>
    <w:rsid w:val="00D76BEF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D16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5F3F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TextBody"/>
    <w:qFormat/>
    <w:rsid w:val="0017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175380"/>
    <w:pPr>
      <w:spacing w:after="140" w:line="288" w:lineRule="auto"/>
    </w:pPr>
  </w:style>
  <w:style w:type="paragraph" w:styleId="List">
    <w:name w:val="List"/>
    <w:basedOn w:val="TextBody"/>
    <w:rsid w:val="00175380"/>
    <w:rPr>
      <w:rFonts w:cs="Arial"/>
    </w:rPr>
  </w:style>
  <w:style w:type="paragraph" w:styleId="Caption">
    <w:name w:val="caption"/>
    <w:basedOn w:val="Normal"/>
    <w:qFormat/>
    <w:rsid w:val="0017538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75380"/>
    <w:pPr>
      <w:suppressLineNumbers/>
    </w:pPr>
    <w:rPr>
      <w:rFonts w:cs="Arial"/>
    </w:rPr>
  </w:style>
  <w:style w:type="character" w:styleId="IntenseEmphasis">
    <w:name w:val="Intense Emphasis"/>
    <w:basedOn w:val="DefaultParagraphFont"/>
    <w:uiPriority w:val="99"/>
    <w:qFormat/>
    <w:rsid w:val="00D16D6B"/>
    <w:rPr>
      <w:i/>
      <w:color w:val="5B9BD5"/>
    </w:rPr>
  </w:style>
  <w:style w:type="paragraph" w:styleId="ListParagraph">
    <w:name w:val="List Paragraph"/>
    <w:basedOn w:val="Normal"/>
    <w:uiPriority w:val="99"/>
    <w:qFormat/>
    <w:rsid w:val="00D16D6B"/>
    <w:pPr>
      <w:ind w:left="720"/>
      <w:contextualSpacing/>
    </w:pPr>
    <w:rPr>
      <w:rFonts w:eastAsia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825</Characters>
  <Application>Microsoft Office Word</Application>
  <DocSecurity>0</DocSecurity>
  <Lines>6</Lines>
  <Paragraphs>1</Paragraphs>
  <ScaleCrop>false</ScaleCrop>
  <Company>Institut za javno zdravlje Vojvodine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</cp:lastModifiedBy>
  <cp:revision>15</cp:revision>
  <dcterms:created xsi:type="dcterms:W3CDTF">2016-01-25T10:31:00Z</dcterms:created>
  <dcterms:modified xsi:type="dcterms:W3CDTF">2016-01-29T07:55:00Z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