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2C8" w:rsidRPr="00D44E56" w:rsidRDefault="007202C8" w:rsidP="007202C8">
      <w:pPr>
        <w:pStyle w:val="ListParagraph"/>
        <w:spacing w:line="480" w:lineRule="auto"/>
        <w:ind w:left="0"/>
        <w:jc w:val="right"/>
        <w:rPr>
          <w:rStyle w:val="IntenseEmphasis"/>
          <w:b/>
          <w:i w:val="0"/>
          <w:iCs/>
          <w:color w:val="auto"/>
          <w:sz w:val="20"/>
          <w:szCs w:val="20"/>
        </w:rPr>
      </w:pPr>
      <w:r w:rsidRPr="00D44E56">
        <w:rPr>
          <w:rStyle w:val="IntenseEmphasis"/>
          <w:b/>
          <w:i w:val="0"/>
          <w:iCs/>
          <w:color w:val="auto"/>
          <w:sz w:val="20"/>
          <w:szCs w:val="20"/>
        </w:rPr>
        <w:t>Table 1</w:t>
      </w:r>
    </w:p>
    <w:p w:rsidR="00D16D6B" w:rsidRPr="009953E3" w:rsidRDefault="009953E3" w:rsidP="009953E3">
      <w:pPr>
        <w:pStyle w:val="ListParagraph"/>
        <w:spacing w:line="480" w:lineRule="auto"/>
        <w:jc w:val="center"/>
        <w:rPr>
          <w:rStyle w:val="IntenseEmphasis"/>
          <w:b/>
          <w:i w:val="0"/>
          <w:iCs/>
          <w:color w:val="auto"/>
          <w:sz w:val="20"/>
          <w:szCs w:val="20"/>
        </w:rPr>
      </w:pPr>
      <w:r w:rsidRPr="009953E3">
        <w:rPr>
          <w:rStyle w:val="IntenseEmphasis"/>
          <w:b/>
          <w:i w:val="0"/>
          <w:iCs/>
          <w:color w:val="auto"/>
          <w:sz w:val="20"/>
          <w:szCs w:val="20"/>
        </w:rPr>
        <w:t>Probably modes of brucellosis transmission in Vojvodina by districts, 2000- 2014.</w:t>
      </w:r>
    </w:p>
    <w:tbl>
      <w:tblPr>
        <w:tblpPr w:leftFromText="141" w:rightFromText="141" w:vertAnchor="text" w:horzAnchor="margin" w:tblpXSpec="center" w:tblpY="88"/>
        <w:tblW w:w="14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060"/>
      </w:tblPr>
      <w:tblGrid>
        <w:gridCol w:w="1721"/>
        <w:gridCol w:w="764"/>
        <w:gridCol w:w="778"/>
        <w:gridCol w:w="715"/>
        <w:gridCol w:w="778"/>
        <w:gridCol w:w="916"/>
        <w:gridCol w:w="886"/>
        <w:gridCol w:w="590"/>
        <w:gridCol w:w="701"/>
        <w:gridCol w:w="1064"/>
        <w:gridCol w:w="889"/>
        <w:gridCol w:w="920"/>
        <w:gridCol w:w="889"/>
        <w:gridCol w:w="956"/>
        <w:gridCol w:w="889"/>
        <w:gridCol w:w="605"/>
        <w:gridCol w:w="790"/>
      </w:tblGrid>
      <w:tr w:rsidR="00045623" w:rsidRPr="00D16D6B" w:rsidTr="00045623">
        <w:trPr>
          <w:trHeight w:val="303"/>
          <w:jc w:val="center"/>
        </w:trPr>
        <w:tc>
          <w:tcPr>
            <w:tcW w:w="1723" w:type="dxa"/>
            <w:vMerge w:val="restart"/>
            <w:vAlign w:val="center"/>
          </w:tcPr>
          <w:p w:rsidR="00045623" w:rsidRPr="00D16D6B" w:rsidRDefault="00045623" w:rsidP="009953E3">
            <w:pPr>
              <w:spacing w:line="480" w:lineRule="auto"/>
              <w:jc w:val="left"/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Mode</w:t>
            </w:r>
            <w:r w:rsidRPr="009953E3">
              <w:rPr>
                <w:color w:val="000000" w:themeColor="text1"/>
                <w:sz w:val="20"/>
                <w:szCs w:val="20"/>
                <w:lang w:val="en-GB"/>
              </w:rPr>
              <w:t xml:space="preserve"> of transmission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045623" w:rsidRPr="00D16D6B" w:rsidRDefault="004613F3" w:rsidP="009F46EA">
            <w:pPr>
              <w:spacing w:line="480" w:lineRule="auto"/>
              <w:jc w:val="center"/>
              <w:rPr>
                <w:bCs/>
                <w:color w:val="000000" w:themeColor="text1"/>
                <w:sz w:val="20"/>
                <w:szCs w:val="20"/>
                <w:lang w:val="en-GB"/>
              </w:rPr>
            </w:pPr>
            <w:r w:rsidRPr="004613F3">
              <w:rPr>
                <w:bCs/>
                <w:color w:val="000000" w:themeColor="text1"/>
                <w:sz w:val="20"/>
                <w:szCs w:val="20"/>
                <w:lang w:val="en-GB"/>
              </w:rPr>
              <w:t xml:space="preserve">South </w:t>
            </w:r>
            <w:proofErr w:type="spellStart"/>
            <w:r w:rsidRPr="004613F3">
              <w:rPr>
                <w:bCs/>
                <w:color w:val="000000" w:themeColor="text1"/>
                <w:sz w:val="20"/>
                <w:szCs w:val="20"/>
                <w:lang w:val="en-GB"/>
              </w:rPr>
              <w:t>Bačka</w:t>
            </w:r>
            <w:proofErr w:type="spellEnd"/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045623" w:rsidRPr="00D16D6B" w:rsidRDefault="004613F3" w:rsidP="009F46EA">
            <w:pPr>
              <w:spacing w:line="480" w:lineRule="auto"/>
              <w:jc w:val="center"/>
              <w:rPr>
                <w:bCs/>
                <w:color w:val="000000" w:themeColor="text1"/>
                <w:sz w:val="20"/>
                <w:szCs w:val="20"/>
                <w:lang w:val="en-GB"/>
              </w:rPr>
            </w:pPr>
            <w:r w:rsidRPr="004613F3">
              <w:rPr>
                <w:bCs/>
                <w:color w:val="000000" w:themeColor="text1"/>
                <w:sz w:val="20"/>
                <w:szCs w:val="20"/>
                <w:lang w:val="en-GB"/>
              </w:rPr>
              <w:t>Srem</w:t>
            </w:r>
          </w:p>
        </w:tc>
        <w:tc>
          <w:tcPr>
            <w:tcW w:w="1807" w:type="dxa"/>
            <w:gridSpan w:val="2"/>
            <w:shd w:val="clear" w:color="auto" w:fill="auto"/>
            <w:vAlign w:val="center"/>
          </w:tcPr>
          <w:p w:rsidR="00045623" w:rsidRPr="00D16D6B" w:rsidRDefault="004613F3" w:rsidP="009F46EA">
            <w:pPr>
              <w:spacing w:line="480" w:lineRule="auto"/>
              <w:jc w:val="center"/>
              <w:rPr>
                <w:bCs/>
                <w:color w:val="000000" w:themeColor="text1"/>
                <w:sz w:val="20"/>
                <w:szCs w:val="20"/>
                <w:lang w:val="en-GB"/>
              </w:rPr>
            </w:pPr>
            <w:r w:rsidRPr="004613F3">
              <w:rPr>
                <w:bCs/>
                <w:color w:val="000000" w:themeColor="text1"/>
                <w:sz w:val="20"/>
                <w:szCs w:val="20"/>
                <w:lang w:val="en-GB"/>
              </w:rPr>
              <w:t xml:space="preserve">West </w:t>
            </w:r>
            <w:proofErr w:type="spellStart"/>
            <w:r w:rsidRPr="004613F3">
              <w:rPr>
                <w:bCs/>
                <w:color w:val="000000" w:themeColor="text1"/>
                <w:sz w:val="20"/>
                <w:szCs w:val="20"/>
                <w:lang w:val="en-GB"/>
              </w:rPr>
              <w:t>Bačka</w:t>
            </w:r>
            <w:proofErr w:type="spellEnd"/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045623" w:rsidRPr="00D16D6B" w:rsidRDefault="004613F3" w:rsidP="009F46EA">
            <w:pPr>
              <w:spacing w:line="480" w:lineRule="auto"/>
              <w:jc w:val="center"/>
              <w:rPr>
                <w:bCs/>
                <w:color w:val="000000" w:themeColor="text1"/>
                <w:sz w:val="20"/>
                <w:szCs w:val="20"/>
                <w:lang w:val="en-GB"/>
              </w:rPr>
            </w:pPr>
            <w:r w:rsidRPr="004613F3">
              <w:rPr>
                <w:bCs/>
                <w:color w:val="000000" w:themeColor="text1"/>
                <w:sz w:val="20"/>
                <w:szCs w:val="20"/>
                <w:lang w:val="en-GB"/>
              </w:rPr>
              <w:t xml:space="preserve">North </w:t>
            </w:r>
            <w:proofErr w:type="spellStart"/>
            <w:r w:rsidRPr="004613F3">
              <w:rPr>
                <w:bCs/>
                <w:color w:val="000000" w:themeColor="text1"/>
                <w:sz w:val="20"/>
                <w:szCs w:val="20"/>
                <w:lang w:val="en-GB"/>
              </w:rPr>
              <w:t>Bačka</w:t>
            </w:r>
            <w:proofErr w:type="spellEnd"/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:rsidR="00045623" w:rsidRPr="00D16D6B" w:rsidRDefault="004613F3" w:rsidP="009F46EA">
            <w:pPr>
              <w:spacing w:line="480" w:lineRule="auto"/>
              <w:jc w:val="center"/>
              <w:rPr>
                <w:bCs/>
                <w:color w:val="000000" w:themeColor="text1"/>
                <w:sz w:val="20"/>
                <w:szCs w:val="20"/>
                <w:lang w:val="en-GB"/>
              </w:rPr>
            </w:pPr>
            <w:r w:rsidRPr="004613F3">
              <w:rPr>
                <w:bCs/>
                <w:color w:val="000000" w:themeColor="text1"/>
                <w:sz w:val="20"/>
                <w:szCs w:val="20"/>
                <w:lang w:val="en-GB"/>
              </w:rPr>
              <w:t>Central Banat</w:t>
            </w:r>
          </w:p>
        </w:tc>
        <w:tc>
          <w:tcPr>
            <w:tcW w:w="1814" w:type="dxa"/>
            <w:gridSpan w:val="2"/>
            <w:shd w:val="clear" w:color="auto" w:fill="auto"/>
            <w:vAlign w:val="center"/>
          </w:tcPr>
          <w:p w:rsidR="00045623" w:rsidRPr="00D16D6B" w:rsidRDefault="004613F3" w:rsidP="009F46EA">
            <w:pPr>
              <w:spacing w:line="480" w:lineRule="auto"/>
              <w:jc w:val="center"/>
              <w:rPr>
                <w:bCs/>
                <w:color w:val="000000" w:themeColor="text1"/>
                <w:sz w:val="20"/>
                <w:szCs w:val="20"/>
                <w:lang w:val="en-GB"/>
              </w:rPr>
            </w:pPr>
            <w:r w:rsidRPr="004613F3">
              <w:rPr>
                <w:bCs/>
                <w:color w:val="000000" w:themeColor="text1"/>
                <w:sz w:val="20"/>
                <w:szCs w:val="20"/>
                <w:lang w:val="en-GB"/>
              </w:rPr>
              <w:t>North Banat</w:t>
            </w:r>
          </w:p>
        </w:tc>
        <w:tc>
          <w:tcPr>
            <w:tcW w:w="1850" w:type="dxa"/>
            <w:gridSpan w:val="2"/>
            <w:shd w:val="clear" w:color="auto" w:fill="auto"/>
            <w:vAlign w:val="center"/>
          </w:tcPr>
          <w:p w:rsidR="00045623" w:rsidRPr="00D16D6B" w:rsidRDefault="004613F3" w:rsidP="009F46EA">
            <w:pPr>
              <w:spacing w:line="480" w:lineRule="auto"/>
              <w:jc w:val="center"/>
              <w:rPr>
                <w:bCs/>
                <w:color w:val="000000" w:themeColor="text1"/>
                <w:sz w:val="20"/>
                <w:szCs w:val="20"/>
                <w:lang w:val="en-GB"/>
              </w:rPr>
            </w:pPr>
            <w:r w:rsidRPr="004613F3">
              <w:rPr>
                <w:bCs/>
                <w:color w:val="000000" w:themeColor="text1"/>
                <w:sz w:val="20"/>
                <w:szCs w:val="20"/>
                <w:lang w:val="en-GB"/>
              </w:rPr>
              <w:t>South Banat</w:t>
            </w:r>
          </w:p>
        </w:tc>
        <w:tc>
          <w:tcPr>
            <w:tcW w:w="136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045623" w:rsidRDefault="00045623" w:rsidP="009F46EA">
            <w:pPr>
              <w:spacing w:line="480" w:lineRule="auto"/>
              <w:jc w:val="center"/>
              <w:rPr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GB"/>
              </w:rPr>
              <w:t>Vojvodina</w:t>
            </w:r>
          </w:p>
        </w:tc>
      </w:tr>
      <w:tr w:rsidR="00045623" w:rsidRPr="00D16D6B" w:rsidTr="00045623">
        <w:trPr>
          <w:trHeight w:val="303"/>
          <w:jc w:val="center"/>
        </w:trPr>
        <w:tc>
          <w:tcPr>
            <w:tcW w:w="1723" w:type="dxa"/>
            <w:vMerge/>
          </w:tcPr>
          <w:p w:rsidR="00045623" w:rsidRPr="00D16D6B" w:rsidRDefault="00045623" w:rsidP="009953E3">
            <w:pPr>
              <w:spacing w:line="480" w:lineRule="auto"/>
              <w:jc w:val="left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66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9953E3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n</w:t>
            </w:r>
          </w:p>
        </w:tc>
        <w:tc>
          <w:tcPr>
            <w:tcW w:w="779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9F46EA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%</w:t>
            </w:r>
          </w:p>
        </w:tc>
        <w:tc>
          <w:tcPr>
            <w:tcW w:w="717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9953E3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n</w:t>
            </w:r>
          </w:p>
        </w:tc>
        <w:tc>
          <w:tcPr>
            <w:tcW w:w="779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9F46EA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%</w:t>
            </w:r>
          </w:p>
        </w:tc>
        <w:tc>
          <w:tcPr>
            <w:tcW w:w="920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9953E3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n</w:t>
            </w:r>
          </w:p>
        </w:tc>
        <w:tc>
          <w:tcPr>
            <w:tcW w:w="887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9F46EA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%</w:t>
            </w:r>
          </w:p>
        </w:tc>
        <w:tc>
          <w:tcPr>
            <w:tcW w:w="592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9953E3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n</w:t>
            </w:r>
          </w:p>
        </w:tc>
        <w:tc>
          <w:tcPr>
            <w:tcW w:w="703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9F46EA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%</w:t>
            </w:r>
          </w:p>
        </w:tc>
        <w:tc>
          <w:tcPr>
            <w:tcW w:w="1069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9953E3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n</w:t>
            </w:r>
          </w:p>
        </w:tc>
        <w:tc>
          <w:tcPr>
            <w:tcW w:w="890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9F46EA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%</w:t>
            </w:r>
          </w:p>
        </w:tc>
        <w:tc>
          <w:tcPr>
            <w:tcW w:w="924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9953E3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n</w:t>
            </w:r>
          </w:p>
        </w:tc>
        <w:tc>
          <w:tcPr>
            <w:tcW w:w="890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9F46EA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%</w:t>
            </w:r>
          </w:p>
        </w:tc>
        <w:tc>
          <w:tcPr>
            <w:tcW w:w="960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9953E3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n</w:t>
            </w:r>
          </w:p>
        </w:tc>
        <w:tc>
          <w:tcPr>
            <w:tcW w:w="890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9F46EA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%</w:t>
            </w:r>
          </w:p>
        </w:tc>
        <w:tc>
          <w:tcPr>
            <w:tcW w:w="606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9953E3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n</w:t>
            </w:r>
          </w:p>
        </w:tc>
        <w:tc>
          <w:tcPr>
            <w:tcW w:w="756" w:type="dxa"/>
            <w:vAlign w:val="center"/>
          </w:tcPr>
          <w:p w:rsidR="00045623" w:rsidRDefault="00045623" w:rsidP="00045623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%</w:t>
            </w:r>
          </w:p>
        </w:tc>
      </w:tr>
      <w:tr w:rsidR="00045623" w:rsidRPr="00D16D6B" w:rsidTr="00045623">
        <w:trPr>
          <w:trHeight w:val="303"/>
          <w:jc w:val="center"/>
        </w:trPr>
        <w:tc>
          <w:tcPr>
            <w:tcW w:w="1723" w:type="dxa"/>
            <w:vAlign w:val="center"/>
          </w:tcPr>
          <w:p w:rsidR="00045623" w:rsidRPr="00D16D6B" w:rsidRDefault="00045623" w:rsidP="009953E3">
            <w:pPr>
              <w:spacing w:line="480" w:lineRule="auto"/>
              <w:jc w:val="left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Contact</w:t>
            </w:r>
          </w:p>
        </w:tc>
        <w:tc>
          <w:tcPr>
            <w:tcW w:w="766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3</w:t>
            </w:r>
          </w:p>
        </w:tc>
        <w:tc>
          <w:tcPr>
            <w:tcW w:w="779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591EDD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(</w:t>
            </w: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14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.</w:t>
            </w: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0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717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5</w:t>
            </w:r>
          </w:p>
        </w:tc>
        <w:tc>
          <w:tcPr>
            <w:tcW w:w="779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(45.</w:t>
            </w: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0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920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887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92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703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1069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8</w:t>
            </w:r>
          </w:p>
        </w:tc>
        <w:tc>
          <w:tcPr>
            <w:tcW w:w="890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4F6ABC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(</w:t>
            </w: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100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.</w:t>
            </w: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0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924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1</w:t>
            </w:r>
          </w:p>
        </w:tc>
        <w:tc>
          <w:tcPr>
            <w:tcW w:w="890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4F6ABC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(</w:t>
            </w: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100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.</w:t>
            </w: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0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960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27</w:t>
            </w:r>
          </w:p>
        </w:tc>
        <w:tc>
          <w:tcPr>
            <w:tcW w:w="890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4F6ABC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(</w:t>
            </w: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45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.</w:t>
            </w: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0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606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44</w:t>
            </w:r>
          </w:p>
        </w:tc>
        <w:tc>
          <w:tcPr>
            <w:tcW w:w="756" w:type="dxa"/>
            <w:vAlign w:val="center"/>
          </w:tcPr>
          <w:p w:rsidR="00045623" w:rsidRPr="00D16D6B" w:rsidRDefault="00045623" w:rsidP="00045623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(43.1)</w:t>
            </w:r>
          </w:p>
        </w:tc>
      </w:tr>
      <w:tr w:rsidR="00045623" w:rsidRPr="00D16D6B" w:rsidTr="00045623">
        <w:trPr>
          <w:trHeight w:val="303"/>
          <w:jc w:val="center"/>
        </w:trPr>
        <w:tc>
          <w:tcPr>
            <w:tcW w:w="1723" w:type="dxa"/>
            <w:vAlign w:val="center"/>
          </w:tcPr>
          <w:p w:rsidR="00045623" w:rsidRPr="00D16D6B" w:rsidRDefault="00045623" w:rsidP="009953E3">
            <w:pPr>
              <w:spacing w:line="480" w:lineRule="auto"/>
              <w:jc w:val="left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Incriminated </w:t>
            </w: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food</w:t>
            </w:r>
          </w:p>
        </w:tc>
        <w:tc>
          <w:tcPr>
            <w:tcW w:w="766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15</w:t>
            </w:r>
          </w:p>
        </w:tc>
        <w:tc>
          <w:tcPr>
            <w:tcW w:w="779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(68.</w:t>
            </w: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0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717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2</w:t>
            </w:r>
          </w:p>
        </w:tc>
        <w:tc>
          <w:tcPr>
            <w:tcW w:w="779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4F6ABC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(</w:t>
            </w: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18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.</w:t>
            </w: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0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920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887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92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703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1069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890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924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890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960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11</w:t>
            </w:r>
          </w:p>
        </w:tc>
        <w:tc>
          <w:tcPr>
            <w:tcW w:w="890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4F6ABC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(</w:t>
            </w: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18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.</w:t>
            </w: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6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606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28</w:t>
            </w:r>
          </w:p>
        </w:tc>
        <w:tc>
          <w:tcPr>
            <w:tcW w:w="756" w:type="dxa"/>
            <w:vAlign w:val="center"/>
          </w:tcPr>
          <w:p w:rsidR="00045623" w:rsidRPr="00D16D6B" w:rsidRDefault="00045623" w:rsidP="00045623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(27.5)</w:t>
            </w:r>
          </w:p>
        </w:tc>
      </w:tr>
      <w:tr w:rsidR="00045623" w:rsidRPr="00D16D6B" w:rsidTr="00045623">
        <w:trPr>
          <w:trHeight w:val="303"/>
          <w:jc w:val="center"/>
        </w:trPr>
        <w:tc>
          <w:tcPr>
            <w:tcW w:w="1723" w:type="dxa"/>
            <w:vAlign w:val="center"/>
          </w:tcPr>
          <w:p w:rsidR="00045623" w:rsidRPr="00D16D6B" w:rsidRDefault="00045623" w:rsidP="009953E3">
            <w:pPr>
              <w:spacing w:line="480" w:lineRule="auto"/>
              <w:jc w:val="left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Contact and food</w:t>
            </w:r>
          </w:p>
        </w:tc>
        <w:tc>
          <w:tcPr>
            <w:tcW w:w="766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1</w:t>
            </w:r>
          </w:p>
        </w:tc>
        <w:tc>
          <w:tcPr>
            <w:tcW w:w="779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(0.</w:t>
            </w: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9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717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3</w:t>
            </w:r>
          </w:p>
        </w:tc>
        <w:tc>
          <w:tcPr>
            <w:tcW w:w="779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4F6ABC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(</w:t>
            </w: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27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.</w:t>
            </w: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0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920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887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592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703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1069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890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924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890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960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18</w:t>
            </w:r>
          </w:p>
        </w:tc>
        <w:tc>
          <w:tcPr>
            <w:tcW w:w="890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4F6ABC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(</w:t>
            </w: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31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.</w:t>
            </w: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0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606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22</w:t>
            </w:r>
          </w:p>
        </w:tc>
        <w:tc>
          <w:tcPr>
            <w:tcW w:w="756" w:type="dxa"/>
            <w:vAlign w:val="center"/>
          </w:tcPr>
          <w:p w:rsidR="00045623" w:rsidRPr="00D16D6B" w:rsidRDefault="00045623" w:rsidP="00045623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(21.6)</w:t>
            </w:r>
          </w:p>
        </w:tc>
      </w:tr>
      <w:tr w:rsidR="00045623" w:rsidRPr="00D16D6B" w:rsidTr="00045623">
        <w:trPr>
          <w:trHeight w:val="303"/>
          <w:jc w:val="center"/>
        </w:trPr>
        <w:tc>
          <w:tcPr>
            <w:tcW w:w="1723" w:type="dxa"/>
            <w:vAlign w:val="center"/>
          </w:tcPr>
          <w:p w:rsidR="00045623" w:rsidRPr="00D16D6B" w:rsidRDefault="00045623" w:rsidP="009953E3">
            <w:pPr>
              <w:spacing w:line="480" w:lineRule="auto"/>
              <w:jc w:val="left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766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3</w:t>
            </w:r>
          </w:p>
        </w:tc>
        <w:tc>
          <w:tcPr>
            <w:tcW w:w="779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(2.</w:t>
            </w: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9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717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1</w:t>
            </w:r>
          </w:p>
        </w:tc>
        <w:tc>
          <w:tcPr>
            <w:tcW w:w="779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4F6ABC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(</w:t>
            </w: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9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.</w:t>
            </w: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0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920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1</w:t>
            </w:r>
          </w:p>
        </w:tc>
        <w:tc>
          <w:tcPr>
            <w:tcW w:w="887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4F6ABC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(</w:t>
            </w: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100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.</w:t>
            </w: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0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592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703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1069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890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924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890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-</w:t>
            </w:r>
          </w:p>
        </w:tc>
        <w:tc>
          <w:tcPr>
            <w:tcW w:w="960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3</w:t>
            </w:r>
          </w:p>
        </w:tc>
        <w:tc>
          <w:tcPr>
            <w:tcW w:w="890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(5.</w:t>
            </w: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0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606" w:type="dxa"/>
            <w:shd w:val="clear" w:color="auto" w:fill="auto"/>
            <w:tcMar>
              <w:left w:w="98" w:type="dxa"/>
            </w:tcMar>
            <w:vAlign w:val="center"/>
          </w:tcPr>
          <w:p w:rsidR="00045623" w:rsidRPr="00D16D6B" w:rsidRDefault="00045623" w:rsidP="00B84CF6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D16D6B">
              <w:rPr>
                <w:color w:val="000000" w:themeColor="text1"/>
                <w:sz w:val="20"/>
                <w:szCs w:val="20"/>
                <w:lang w:val="en-GB"/>
              </w:rPr>
              <w:t>8</w:t>
            </w:r>
          </w:p>
        </w:tc>
        <w:tc>
          <w:tcPr>
            <w:tcW w:w="756" w:type="dxa"/>
            <w:vAlign w:val="center"/>
          </w:tcPr>
          <w:p w:rsidR="00045623" w:rsidRPr="00D16D6B" w:rsidRDefault="00045623" w:rsidP="00045623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(7.8)</w:t>
            </w:r>
          </w:p>
        </w:tc>
      </w:tr>
      <w:tr w:rsidR="00045623" w:rsidRPr="00D16D6B" w:rsidTr="00045623">
        <w:trPr>
          <w:trHeight w:val="323"/>
          <w:jc w:val="center"/>
        </w:trPr>
        <w:tc>
          <w:tcPr>
            <w:tcW w:w="1723" w:type="dxa"/>
            <w:vAlign w:val="center"/>
          </w:tcPr>
          <w:p w:rsidR="00045623" w:rsidRPr="00CC2B60" w:rsidRDefault="00045623" w:rsidP="009953E3">
            <w:pPr>
              <w:spacing w:line="480" w:lineRule="auto"/>
              <w:jc w:val="left"/>
              <w:rPr>
                <w:bCs/>
                <w:color w:val="000000" w:themeColor="text1"/>
                <w:sz w:val="20"/>
                <w:szCs w:val="20"/>
                <w:lang w:val="en-GB"/>
              </w:rPr>
            </w:pPr>
            <w:r w:rsidRPr="00CC2B60">
              <w:rPr>
                <w:bCs/>
                <w:color w:val="000000" w:themeColor="text1"/>
                <w:sz w:val="20"/>
                <w:szCs w:val="20"/>
                <w:lang w:val="en-GB"/>
              </w:rPr>
              <w:t>Total</w:t>
            </w:r>
          </w:p>
        </w:tc>
        <w:tc>
          <w:tcPr>
            <w:tcW w:w="766" w:type="dxa"/>
            <w:shd w:val="clear" w:color="auto" w:fill="auto"/>
            <w:tcMar>
              <w:left w:w="98" w:type="dxa"/>
            </w:tcMar>
            <w:vAlign w:val="center"/>
          </w:tcPr>
          <w:p w:rsidR="00045623" w:rsidRPr="00CC2B60" w:rsidRDefault="00045623" w:rsidP="00B84CF6">
            <w:pPr>
              <w:spacing w:line="480" w:lineRule="auto"/>
              <w:jc w:val="center"/>
              <w:rPr>
                <w:bCs/>
                <w:color w:val="000000" w:themeColor="text1"/>
                <w:sz w:val="20"/>
                <w:szCs w:val="20"/>
                <w:lang w:val="en-GB"/>
              </w:rPr>
            </w:pPr>
            <w:r w:rsidRPr="00CC2B60">
              <w:rPr>
                <w:bCs/>
                <w:color w:val="000000" w:themeColor="text1"/>
                <w:sz w:val="20"/>
                <w:szCs w:val="20"/>
                <w:lang w:val="en-GB"/>
              </w:rPr>
              <w:t>22</w:t>
            </w:r>
          </w:p>
        </w:tc>
        <w:tc>
          <w:tcPr>
            <w:tcW w:w="779" w:type="dxa"/>
            <w:shd w:val="clear" w:color="auto" w:fill="auto"/>
            <w:tcMar>
              <w:left w:w="98" w:type="dxa"/>
            </w:tcMar>
            <w:vAlign w:val="center"/>
          </w:tcPr>
          <w:p w:rsidR="00045623" w:rsidRPr="00CC2B60" w:rsidRDefault="00045623" w:rsidP="00B84CF6">
            <w:pPr>
              <w:spacing w:line="480" w:lineRule="auto"/>
              <w:jc w:val="center"/>
              <w:rPr>
                <w:bCs/>
                <w:color w:val="000000" w:themeColor="text1"/>
                <w:sz w:val="20"/>
                <w:szCs w:val="20"/>
                <w:lang w:val="en-GB"/>
              </w:rPr>
            </w:pPr>
            <w:r w:rsidRPr="00CC2B60">
              <w:rPr>
                <w:bCs/>
                <w:color w:val="000000" w:themeColor="text1"/>
                <w:sz w:val="20"/>
                <w:szCs w:val="20"/>
                <w:lang w:val="en-GB"/>
              </w:rPr>
              <w:t>100.0</w:t>
            </w:r>
          </w:p>
        </w:tc>
        <w:tc>
          <w:tcPr>
            <w:tcW w:w="717" w:type="dxa"/>
            <w:shd w:val="clear" w:color="auto" w:fill="auto"/>
            <w:tcMar>
              <w:left w:w="98" w:type="dxa"/>
            </w:tcMar>
            <w:vAlign w:val="center"/>
          </w:tcPr>
          <w:p w:rsidR="00045623" w:rsidRPr="00CC2B60" w:rsidRDefault="00045623" w:rsidP="00B84CF6">
            <w:pPr>
              <w:spacing w:line="480" w:lineRule="auto"/>
              <w:jc w:val="center"/>
              <w:rPr>
                <w:bCs/>
                <w:color w:val="000000" w:themeColor="text1"/>
                <w:sz w:val="20"/>
                <w:szCs w:val="20"/>
                <w:lang w:val="en-GB"/>
              </w:rPr>
            </w:pPr>
            <w:r w:rsidRPr="00CC2B60">
              <w:rPr>
                <w:bCs/>
                <w:color w:val="000000" w:themeColor="text1"/>
                <w:sz w:val="20"/>
                <w:szCs w:val="20"/>
                <w:lang w:val="en-GB"/>
              </w:rPr>
              <w:t>11</w:t>
            </w:r>
          </w:p>
        </w:tc>
        <w:tc>
          <w:tcPr>
            <w:tcW w:w="779" w:type="dxa"/>
            <w:shd w:val="clear" w:color="auto" w:fill="auto"/>
            <w:tcMar>
              <w:left w:w="98" w:type="dxa"/>
            </w:tcMar>
            <w:vAlign w:val="center"/>
          </w:tcPr>
          <w:p w:rsidR="00045623" w:rsidRPr="00CC2B60" w:rsidRDefault="00045623" w:rsidP="00B84CF6">
            <w:pPr>
              <w:spacing w:line="480" w:lineRule="auto"/>
              <w:jc w:val="center"/>
              <w:rPr>
                <w:bCs/>
                <w:color w:val="000000" w:themeColor="text1"/>
                <w:sz w:val="20"/>
                <w:szCs w:val="20"/>
                <w:lang w:val="en-GB"/>
              </w:rPr>
            </w:pPr>
            <w:r w:rsidRPr="00CC2B60">
              <w:rPr>
                <w:bCs/>
                <w:color w:val="000000" w:themeColor="text1"/>
                <w:sz w:val="20"/>
                <w:szCs w:val="20"/>
                <w:lang w:val="en-GB"/>
              </w:rPr>
              <w:t>100.0</w:t>
            </w:r>
          </w:p>
        </w:tc>
        <w:tc>
          <w:tcPr>
            <w:tcW w:w="920" w:type="dxa"/>
            <w:shd w:val="clear" w:color="auto" w:fill="auto"/>
            <w:tcMar>
              <w:left w:w="98" w:type="dxa"/>
            </w:tcMar>
            <w:vAlign w:val="center"/>
          </w:tcPr>
          <w:p w:rsidR="00045623" w:rsidRPr="00CC2B60" w:rsidRDefault="00045623" w:rsidP="00B84CF6">
            <w:pPr>
              <w:spacing w:line="480" w:lineRule="auto"/>
              <w:jc w:val="center"/>
              <w:rPr>
                <w:bCs/>
                <w:color w:val="000000" w:themeColor="text1"/>
                <w:sz w:val="20"/>
                <w:szCs w:val="20"/>
                <w:lang w:val="en-GB"/>
              </w:rPr>
            </w:pPr>
            <w:r w:rsidRPr="00CC2B60">
              <w:rPr>
                <w:bCs/>
                <w:color w:val="000000" w:themeColor="text1"/>
                <w:sz w:val="20"/>
                <w:szCs w:val="20"/>
                <w:lang w:val="en-GB"/>
              </w:rPr>
              <w:t>1</w:t>
            </w:r>
          </w:p>
        </w:tc>
        <w:tc>
          <w:tcPr>
            <w:tcW w:w="887" w:type="dxa"/>
            <w:shd w:val="clear" w:color="auto" w:fill="auto"/>
            <w:tcMar>
              <w:left w:w="98" w:type="dxa"/>
            </w:tcMar>
            <w:vAlign w:val="center"/>
          </w:tcPr>
          <w:p w:rsidR="00045623" w:rsidRPr="00CC2B60" w:rsidRDefault="00045623" w:rsidP="00B84CF6">
            <w:pPr>
              <w:spacing w:line="480" w:lineRule="auto"/>
              <w:jc w:val="center"/>
              <w:rPr>
                <w:bCs/>
                <w:color w:val="000000" w:themeColor="text1"/>
                <w:sz w:val="20"/>
                <w:szCs w:val="20"/>
                <w:lang w:val="en-GB"/>
              </w:rPr>
            </w:pPr>
            <w:r w:rsidRPr="00CC2B60">
              <w:rPr>
                <w:bCs/>
                <w:color w:val="000000" w:themeColor="text1"/>
                <w:sz w:val="20"/>
                <w:szCs w:val="20"/>
                <w:lang w:val="en-GB"/>
              </w:rPr>
              <w:t>(100.0)</w:t>
            </w:r>
          </w:p>
        </w:tc>
        <w:tc>
          <w:tcPr>
            <w:tcW w:w="592" w:type="dxa"/>
            <w:shd w:val="clear" w:color="auto" w:fill="auto"/>
            <w:tcMar>
              <w:left w:w="98" w:type="dxa"/>
            </w:tcMar>
            <w:vAlign w:val="center"/>
          </w:tcPr>
          <w:p w:rsidR="00045623" w:rsidRPr="00CC2B60" w:rsidRDefault="00045623" w:rsidP="00B84CF6">
            <w:pPr>
              <w:spacing w:line="480" w:lineRule="auto"/>
              <w:jc w:val="center"/>
              <w:rPr>
                <w:bCs/>
                <w:color w:val="000000" w:themeColor="text1"/>
                <w:sz w:val="20"/>
                <w:szCs w:val="20"/>
                <w:lang w:val="en-GB"/>
              </w:rPr>
            </w:pPr>
            <w:r w:rsidRPr="00CC2B60">
              <w:rPr>
                <w:bCs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703" w:type="dxa"/>
            <w:shd w:val="clear" w:color="auto" w:fill="auto"/>
            <w:tcMar>
              <w:left w:w="98" w:type="dxa"/>
            </w:tcMar>
            <w:vAlign w:val="center"/>
          </w:tcPr>
          <w:p w:rsidR="00045623" w:rsidRPr="00CC2B60" w:rsidRDefault="00045623" w:rsidP="00B84CF6">
            <w:pPr>
              <w:spacing w:line="480" w:lineRule="auto"/>
              <w:jc w:val="center"/>
              <w:rPr>
                <w:bCs/>
                <w:color w:val="000000" w:themeColor="text1"/>
                <w:sz w:val="20"/>
                <w:szCs w:val="20"/>
                <w:lang w:val="en-GB"/>
              </w:rPr>
            </w:pPr>
            <w:r w:rsidRPr="00CC2B60">
              <w:rPr>
                <w:bCs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1069" w:type="dxa"/>
            <w:shd w:val="clear" w:color="auto" w:fill="auto"/>
            <w:tcMar>
              <w:left w:w="98" w:type="dxa"/>
            </w:tcMar>
            <w:vAlign w:val="center"/>
          </w:tcPr>
          <w:p w:rsidR="00045623" w:rsidRPr="00CC2B60" w:rsidRDefault="00045623" w:rsidP="00B84CF6">
            <w:pPr>
              <w:spacing w:line="480" w:lineRule="auto"/>
              <w:jc w:val="center"/>
              <w:rPr>
                <w:bCs/>
                <w:color w:val="000000" w:themeColor="text1"/>
                <w:sz w:val="20"/>
                <w:szCs w:val="20"/>
                <w:lang w:val="en-GB"/>
              </w:rPr>
            </w:pPr>
            <w:r w:rsidRPr="00CC2B60">
              <w:rPr>
                <w:bCs/>
                <w:color w:val="000000" w:themeColor="text1"/>
                <w:sz w:val="20"/>
                <w:szCs w:val="20"/>
                <w:lang w:val="en-GB"/>
              </w:rPr>
              <w:t>8</w:t>
            </w:r>
          </w:p>
        </w:tc>
        <w:tc>
          <w:tcPr>
            <w:tcW w:w="890" w:type="dxa"/>
            <w:shd w:val="clear" w:color="auto" w:fill="auto"/>
            <w:tcMar>
              <w:left w:w="98" w:type="dxa"/>
            </w:tcMar>
            <w:vAlign w:val="center"/>
          </w:tcPr>
          <w:p w:rsidR="00045623" w:rsidRPr="00CC2B60" w:rsidRDefault="00045623" w:rsidP="00B84CF6">
            <w:pPr>
              <w:spacing w:line="480" w:lineRule="auto"/>
              <w:jc w:val="center"/>
              <w:rPr>
                <w:bCs/>
                <w:color w:val="000000" w:themeColor="text1"/>
                <w:sz w:val="20"/>
                <w:szCs w:val="20"/>
                <w:lang w:val="en-GB"/>
              </w:rPr>
            </w:pPr>
            <w:r w:rsidRPr="00CC2B60">
              <w:rPr>
                <w:bCs/>
                <w:color w:val="000000" w:themeColor="text1"/>
                <w:sz w:val="20"/>
                <w:szCs w:val="20"/>
                <w:lang w:val="en-GB"/>
              </w:rPr>
              <w:t>(100.0)</w:t>
            </w:r>
          </w:p>
        </w:tc>
        <w:tc>
          <w:tcPr>
            <w:tcW w:w="924" w:type="dxa"/>
            <w:shd w:val="clear" w:color="auto" w:fill="auto"/>
            <w:tcMar>
              <w:left w:w="98" w:type="dxa"/>
            </w:tcMar>
            <w:vAlign w:val="center"/>
          </w:tcPr>
          <w:p w:rsidR="00045623" w:rsidRPr="00CC2B60" w:rsidRDefault="00045623" w:rsidP="00B84CF6">
            <w:pPr>
              <w:spacing w:line="480" w:lineRule="auto"/>
              <w:jc w:val="center"/>
              <w:rPr>
                <w:bCs/>
                <w:color w:val="000000" w:themeColor="text1"/>
                <w:sz w:val="20"/>
                <w:szCs w:val="20"/>
                <w:lang w:val="en-GB"/>
              </w:rPr>
            </w:pPr>
            <w:r w:rsidRPr="00CC2B60">
              <w:rPr>
                <w:bCs/>
                <w:color w:val="000000" w:themeColor="text1"/>
                <w:sz w:val="20"/>
                <w:szCs w:val="20"/>
                <w:lang w:val="en-GB"/>
              </w:rPr>
              <w:t>1</w:t>
            </w:r>
          </w:p>
        </w:tc>
        <w:tc>
          <w:tcPr>
            <w:tcW w:w="890" w:type="dxa"/>
            <w:shd w:val="clear" w:color="auto" w:fill="auto"/>
            <w:tcMar>
              <w:left w:w="98" w:type="dxa"/>
            </w:tcMar>
            <w:vAlign w:val="center"/>
          </w:tcPr>
          <w:p w:rsidR="00045623" w:rsidRPr="00CC2B60" w:rsidRDefault="00045623" w:rsidP="00B84CF6">
            <w:pPr>
              <w:spacing w:line="480" w:lineRule="auto"/>
              <w:jc w:val="center"/>
              <w:rPr>
                <w:bCs/>
                <w:color w:val="000000" w:themeColor="text1"/>
                <w:sz w:val="20"/>
                <w:szCs w:val="20"/>
                <w:lang w:val="en-GB"/>
              </w:rPr>
            </w:pPr>
            <w:r w:rsidRPr="00CC2B60">
              <w:rPr>
                <w:bCs/>
                <w:color w:val="000000" w:themeColor="text1"/>
                <w:sz w:val="20"/>
                <w:szCs w:val="20"/>
                <w:lang w:val="en-GB"/>
              </w:rPr>
              <w:t>(100.0)</w:t>
            </w:r>
          </w:p>
        </w:tc>
        <w:tc>
          <w:tcPr>
            <w:tcW w:w="960" w:type="dxa"/>
            <w:shd w:val="clear" w:color="auto" w:fill="auto"/>
            <w:tcMar>
              <w:left w:w="98" w:type="dxa"/>
            </w:tcMar>
            <w:vAlign w:val="center"/>
          </w:tcPr>
          <w:p w:rsidR="00045623" w:rsidRPr="00CC2B60" w:rsidRDefault="00045623" w:rsidP="00B84CF6">
            <w:pPr>
              <w:spacing w:line="480" w:lineRule="auto"/>
              <w:jc w:val="center"/>
              <w:rPr>
                <w:bCs/>
                <w:color w:val="000000" w:themeColor="text1"/>
                <w:sz w:val="20"/>
                <w:szCs w:val="20"/>
                <w:lang w:val="en-GB"/>
              </w:rPr>
            </w:pPr>
            <w:r w:rsidRPr="00CC2B60">
              <w:rPr>
                <w:bCs/>
                <w:color w:val="000000" w:themeColor="text1"/>
                <w:sz w:val="20"/>
                <w:szCs w:val="20"/>
                <w:lang w:val="en-GB"/>
              </w:rPr>
              <w:t>59</w:t>
            </w:r>
          </w:p>
        </w:tc>
        <w:tc>
          <w:tcPr>
            <w:tcW w:w="890" w:type="dxa"/>
            <w:shd w:val="clear" w:color="auto" w:fill="auto"/>
            <w:tcMar>
              <w:left w:w="98" w:type="dxa"/>
            </w:tcMar>
            <w:vAlign w:val="center"/>
          </w:tcPr>
          <w:p w:rsidR="00045623" w:rsidRPr="00CC2B60" w:rsidRDefault="00045623" w:rsidP="00B84CF6">
            <w:pPr>
              <w:spacing w:line="480" w:lineRule="auto"/>
              <w:jc w:val="center"/>
              <w:rPr>
                <w:bCs/>
                <w:color w:val="000000" w:themeColor="text1"/>
                <w:sz w:val="20"/>
                <w:szCs w:val="20"/>
                <w:lang w:val="en-GB"/>
              </w:rPr>
            </w:pPr>
            <w:r w:rsidRPr="00CC2B60">
              <w:rPr>
                <w:bCs/>
                <w:color w:val="000000" w:themeColor="text1"/>
                <w:sz w:val="20"/>
                <w:szCs w:val="20"/>
                <w:lang w:val="en-GB"/>
              </w:rPr>
              <w:t>(100.0)</w:t>
            </w:r>
          </w:p>
        </w:tc>
        <w:tc>
          <w:tcPr>
            <w:tcW w:w="606" w:type="dxa"/>
            <w:shd w:val="clear" w:color="auto" w:fill="auto"/>
            <w:tcMar>
              <w:left w:w="98" w:type="dxa"/>
            </w:tcMar>
            <w:vAlign w:val="center"/>
          </w:tcPr>
          <w:p w:rsidR="00045623" w:rsidRPr="00CC2B60" w:rsidRDefault="00045623" w:rsidP="00B84CF6">
            <w:pPr>
              <w:spacing w:line="480" w:lineRule="auto"/>
              <w:jc w:val="center"/>
              <w:rPr>
                <w:bCs/>
                <w:color w:val="000000" w:themeColor="text1"/>
                <w:sz w:val="20"/>
                <w:szCs w:val="20"/>
                <w:lang w:val="en-GB"/>
              </w:rPr>
            </w:pPr>
            <w:r w:rsidRPr="00CC2B60">
              <w:rPr>
                <w:bCs/>
                <w:color w:val="000000" w:themeColor="text1"/>
                <w:sz w:val="20"/>
                <w:szCs w:val="20"/>
                <w:lang w:val="en-GB"/>
              </w:rPr>
              <w:t>102</w:t>
            </w:r>
          </w:p>
        </w:tc>
        <w:tc>
          <w:tcPr>
            <w:tcW w:w="756" w:type="dxa"/>
            <w:vAlign w:val="center"/>
          </w:tcPr>
          <w:p w:rsidR="00045623" w:rsidRPr="00CC2B60" w:rsidRDefault="00045623" w:rsidP="00045623">
            <w:pPr>
              <w:spacing w:line="480" w:lineRule="auto"/>
              <w:jc w:val="center"/>
              <w:rPr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GB"/>
              </w:rPr>
              <w:t>(100.0)</w:t>
            </w:r>
          </w:p>
        </w:tc>
      </w:tr>
    </w:tbl>
    <w:p w:rsidR="00175380" w:rsidRPr="004F6ABC" w:rsidRDefault="004F6ABC" w:rsidP="009F46EA">
      <w:pPr>
        <w:spacing w:line="480" w:lineRule="auto"/>
        <w:rPr>
          <w:sz w:val="20"/>
          <w:szCs w:val="20"/>
        </w:rPr>
      </w:pPr>
      <w:r w:rsidRPr="004F6ABC">
        <w:rPr>
          <w:sz w:val="20"/>
          <w:szCs w:val="20"/>
        </w:rPr>
        <w:t>n – Number of human brucellosis cases</w:t>
      </w:r>
    </w:p>
    <w:sectPr w:rsidR="00175380" w:rsidRPr="004F6ABC" w:rsidSect="00D16D6B">
      <w:pgSz w:w="15840" w:h="12240" w:orient="landscape"/>
      <w:pgMar w:top="1440" w:right="1440" w:bottom="1440" w:left="1440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hyphenationZone w:val="425"/>
  <w:drawingGridHorizontalSpacing w:val="108"/>
  <w:displayHorizontalDrawingGridEvery w:val="2"/>
  <w:characterSpacingControl w:val="doNotCompress"/>
  <w:compat/>
  <w:rsids>
    <w:rsidRoot w:val="00175380"/>
    <w:rsid w:val="00000E25"/>
    <w:rsid w:val="00045623"/>
    <w:rsid w:val="000731D5"/>
    <w:rsid w:val="00175380"/>
    <w:rsid w:val="001D5AAA"/>
    <w:rsid w:val="002547D4"/>
    <w:rsid w:val="002E02CD"/>
    <w:rsid w:val="00314F4E"/>
    <w:rsid w:val="00352108"/>
    <w:rsid w:val="004611F2"/>
    <w:rsid w:val="004613F3"/>
    <w:rsid w:val="004F6ABC"/>
    <w:rsid w:val="00591EDD"/>
    <w:rsid w:val="007202C8"/>
    <w:rsid w:val="007E132E"/>
    <w:rsid w:val="007E5BA5"/>
    <w:rsid w:val="00990243"/>
    <w:rsid w:val="009953E3"/>
    <w:rsid w:val="009F46EA"/>
    <w:rsid w:val="00A00CCC"/>
    <w:rsid w:val="00B4572F"/>
    <w:rsid w:val="00B84CF6"/>
    <w:rsid w:val="00C70A69"/>
    <w:rsid w:val="00CC2B60"/>
    <w:rsid w:val="00D16D6B"/>
    <w:rsid w:val="00D44E56"/>
    <w:rsid w:val="00E10FF3"/>
    <w:rsid w:val="00F2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621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BD16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CC5F3F"/>
    <w:rPr>
      <w:color w:val="800080" w:themeColor="followedHyperlink"/>
      <w:u w:val="single"/>
    </w:rPr>
  </w:style>
  <w:style w:type="paragraph" w:customStyle="1" w:styleId="Heading">
    <w:name w:val="Heading"/>
    <w:basedOn w:val="Normal"/>
    <w:next w:val="TextBody"/>
    <w:qFormat/>
    <w:rsid w:val="001753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Normal"/>
    <w:rsid w:val="00175380"/>
    <w:pPr>
      <w:spacing w:after="140" w:line="288" w:lineRule="auto"/>
    </w:pPr>
  </w:style>
  <w:style w:type="paragraph" w:styleId="List">
    <w:name w:val="List"/>
    <w:basedOn w:val="TextBody"/>
    <w:rsid w:val="00175380"/>
    <w:rPr>
      <w:rFonts w:cs="Arial"/>
    </w:rPr>
  </w:style>
  <w:style w:type="paragraph" w:styleId="Caption">
    <w:name w:val="caption"/>
    <w:basedOn w:val="Normal"/>
    <w:qFormat/>
    <w:rsid w:val="00175380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175380"/>
    <w:pPr>
      <w:suppressLineNumbers/>
    </w:pPr>
    <w:rPr>
      <w:rFonts w:cs="Arial"/>
    </w:rPr>
  </w:style>
  <w:style w:type="character" w:styleId="IntenseEmphasis">
    <w:name w:val="Intense Emphasis"/>
    <w:basedOn w:val="DefaultParagraphFont"/>
    <w:uiPriority w:val="99"/>
    <w:qFormat/>
    <w:rsid w:val="00D16D6B"/>
    <w:rPr>
      <w:i/>
      <w:color w:val="5B9BD5"/>
    </w:rPr>
  </w:style>
  <w:style w:type="paragraph" w:styleId="ListParagraph">
    <w:name w:val="List Paragraph"/>
    <w:basedOn w:val="Normal"/>
    <w:uiPriority w:val="99"/>
    <w:qFormat/>
    <w:rsid w:val="00D16D6B"/>
    <w:pPr>
      <w:ind w:left="720"/>
      <w:contextualSpacing/>
    </w:pPr>
    <w:rPr>
      <w:rFonts w:eastAsia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 za javno zdravlje Vojvodine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drazen</dc:creator>
  <cp:lastModifiedBy>D</cp:lastModifiedBy>
  <cp:revision>19</cp:revision>
  <dcterms:created xsi:type="dcterms:W3CDTF">2016-01-25T10:31:00Z</dcterms:created>
  <dcterms:modified xsi:type="dcterms:W3CDTF">2016-02-01T07:28:00Z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