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9FF" w:rsidRDefault="008859FF" w:rsidP="008859FF">
      <w:pPr>
        <w:rPr>
          <w:b/>
          <w:lang w:val="en-US"/>
        </w:rPr>
      </w:pPr>
    </w:p>
    <w:p w:rsidR="008859FF" w:rsidRDefault="008859FF" w:rsidP="008859FF">
      <w:pPr>
        <w:rPr>
          <w:b/>
          <w:lang w:val="en-US"/>
        </w:rPr>
      </w:pPr>
    </w:p>
    <w:p w:rsidR="008859FF" w:rsidRDefault="008859FF" w:rsidP="008859FF">
      <w:pPr>
        <w:rPr>
          <w:b/>
          <w:lang w:val="en-US"/>
        </w:rPr>
      </w:pPr>
    </w:p>
    <w:p w:rsidR="008859FF" w:rsidRDefault="008859FF" w:rsidP="008859FF">
      <w:pPr>
        <w:rPr>
          <w:b/>
          <w:lang w:val="en-US"/>
        </w:rPr>
      </w:pPr>
      <w:r w:rsidRPr="008859FF">
        <w:rPr>
          <w:b/>
          <w:lang w:val="en-US"/>
        </w:rPr>
        <w:t>Literature:</w:t>
      </w:r>
    </w:p>
    <w:p w:rsidR="008859FF" w:rsidRDefault="008859FF" w:rsidP="008859FF">
      <w:pPr>
        <w:rPr>
          <w:b/>
          <w:lang w:val="en-US"/>
        </w:rPr>
      </w:pPr>
    </w:p>
    <w:p w:rsidR="008859FF" w:rsidRPr="008859FF" w:rsidRDefault="008859FF" w:rsidP="008859FF">
      <w:pPr>
        <w:rPr>
          <w:b/>
          <w:lang w:val="en-US"/>
        </w:rPr>
      </w:pPr>
    </w:p>
    <w:p w:rsidR="008859FF" w:rsidRPr="008859FF" w:rsidRDefault="008859FF" w:rsidP="008859FF">
      <w:r w:rsidRPr="008859FF">
        <w:rPr>
          <w:lang w:val="sr-Latn-RS"/>
        </w:rPr>
        <w:t>1.</w:t>
      </w:r>
      <w:r w:rsidRPr="008859FF">
        <w:t xml:space="preserve"> Kerin R. The hand in metastatic disease. </w:t>
      </w:r>
      <w:r w:rsidRPr="008859FF">
        <w:rPr>
          <w:iCs/>
        </w:rPr>
        <w:t>J Hand Surg Am</w:t>
      </w:r>
      <w:r w:rsidRPr="008859FF">
        <w:rPr>
          <w:iCs/>
          <w:lang w:val="sr-Latn-RS"/>
        </w:rPr>
        <w:t xml:space="preserve">. </w:t>
      </w:r>
      <w:r w:rsidRPr="008859FF">
        <w:t>1987;</w:t>
      </w:r>
      <w:r w:rsidRPr="008859FF">
        <w:rPr>
          <w:lang w:val="sr-Latn-RS"/>
        </w:rPr>
        <w:t xml:space="preserve"> </w:t>
      </w:r>
      <w:r w:rsidRPr="008859FF">
        <w:rPr>
          <w:bCs/>
        </w:rPr>
        <w:t>12</w:t>
      </w:r>
      <w:r w:rsidRPr="008859FF">
        <w:rPr>
          <w:bCs/>
          <w:lang w:val="sr-Latn-RS"/>
        </w:rPr>
        <w:t>(1)</w:t>
      </w:r>
      <w:r w:rsidRPr="008859FF">
        <w:rPr>
          <w:bCs/>
        </w:rPr>
        <w:t>:</w:t>
      </w:r>
      <w:r w:rsidRPr="008859FF">
        <w:t>77–83.</w:t>
      </w:r>
    </w:p>
    <w:p w:rsidR="008859FF" w:rsidRPr="008859FF" w:rsidRDefault="008859FF" w:rsidP="008859FF"/>
    <w:p w:rsidR="008859FF" w:rsidRPr="008859FF" w:rsidRDefault="008859FF" w:rsidP="00A9448B">
      <w:pPr>
        <w:spacing w:line="360" w:lineRule="auto"/>
        <w:rPr>
          <w:lang w:val="sr-Latn-RS"/>
        </w:rPr>
      </w:pPr>
      <w:r w:rsidRPr="008859FF">
        <w:rPr>
          <w:lang w:val="sr-Latn-RS"/>
        </w:rPr>
        <w:t xml:space="preserve">2. </w:t>
      </w:r>
      <w:r w:rsidRPr="008859FF">
        <w:t>Asencio G, Hafdi Ch, Pujol H, Allieu Y. Osseus metastases in the hand. A general review of three cases  Annales De Chirurgie de la Main</w:t>
      </w:r>
      <w:r w:rsidRPr="008859FF">
        <w:rPr>
          <w:lang w:val="sr-Latn-RS"/>
        </w:rPr>
        <w:t>.</w:t>
      </w:r>
      <w:r w:rsidRPr="008859FF">
        <w:t xml:space="preserve"> 1982;</w:t>
      </w:r>
      <w:r w:rsidRPr="008859FF">
        <w:rPr>
          <w:lang w:val="sr-Latn-RS"/>
        </w:rPr>
        <w:t xml:space="preserve"> </w:t>
      </w:r>
      <w:r w:rsidRPr="008859FF">
        <w:t>1</w:t>
      </w:r>
      <w:r w:rsidRPr="008859FF">
        <w:rPr>
          <w:lang w:val="sr-Latn-RS"/>
        </w:rPr>
        <w:t>(</w:t>
      </w:r>
      <w:r w:rsidRPr="008859FF">
        <w:t>2</w:t>
      </w:r>
      <w:r w:rsidRPr="008859FF">
        <w:rPr>
          <w:lang w:val="sr-Latn-RS"/>
        </w:rPr>
        <w:t>)</w:t>
      </w:r>
      <w:r w:rsidRPr="008859FF">
        <w:t>:137-45</w:t>
      </w:r>
      <w:r w:rsidRPr="008859FF">
        <w:rPr>
          <w:lang w:val="sr-Latn-RS"/>
        </w:rPr>
        <w:t>.</w:t>
      </w:r>
    </w:p>
    <w:p w:rsidR="008859FF" w:rsidRPr="00A9448B" w:rsidRDefault="008859FF" w:rsidP="00A9448B">
      <w:pPr>
        <w:spacing w:line="360" w:lineRule="auto"/>
        <w:rPr>
          <w:bCs/>
          <w:lang w:val="sr-Latn-RS"/>
        </w:rPr>
      </w:pPr>
      <w:r w:rsidRPr="008859FF">
        <w:rPr>
          <w:bCs/>
          <w:lang w:val="sr-Latn-RS"/>
        </w:rPr>
        <w:t xml:space="preserve">3. </w:t>
      </w:r>
      <w:r w:rsidRPr="008859FF">
        <w:rPr>
          <w:bCs/>
        </w:rPr>
        <w:t>Rinonapoli G,  Caraffa A</w:t>
      </w:r>
      <w:r w:rsidRPr="008859FF">
        <w:rPr>
          <w:bCs/>
          <w:lang w:val="sr-Cyrl-RS"/>
        </w:rPr>
        <w:t>,</w:t>
      </w:r>
      <w:r w:rsidRPr="008859FF">
        <w:rPr>
          <w:bCs/>
        </w:rPr>
        <w:t xml:space="preserve"> Antenucci R. Lung cancer presenting as a metastasis to the carpal bones:</w:t>
      </w:r>
      <w:r w:rsidRPr="008859FF">
        <w:rPr>
          <w:bCs/>
          <w:lang w:val="sr-Latn-RS"/>
        </w:rPr>
        <w:t xml:space="preserve"> </w:t>
      </w:r>
      <w:r w:rsidRPr="008859FF">
        <w:rPr>
          <w:bCs/>
        </w:rPr>
        <w:t>a</w:t>
      </w:r>
      <w:r w:rsidRPr="008859FF">
        <w:rPr>
          <w:bCs/>
          <w:lang w:val="sr-Latn-RS"/>
        </w:rPr>
        <w:t xml:space="preserve"> </w:t>
      </w:r>
      <w:r w:rsidRPr="008859FF">
        <w:rPr>
          <w:bCs/>
        </w:rPr>
        <w:t>case report. Journal of  Medical Case Reports</w:t>
      </w:r>
      <w:r w:rsidRPr="008859FF">
        <w:rPr>
          <w:bCs/>
          <w:lang w:val="sr-Latn-RS"/>
        </w:rPr>
        <w:t xml:space="preserve">. </w:t>
      </w:r>
      <w:r w:rsidRPr="008859FF">
        <w:rPr>
          <w:bCs/>
        </w:rPr>
        <w:t>2012</w:t>
      </w:r>
      <w:r w:rsidRPr="008859FF">
        <w:rPr>
          <w:bCs/>
          <w:lang w:val="sr-Latn-RS"/>
        </w:rPr>
        <w:t xml:space="preserve">; </w:t>
      </w:r>
      <w:r w:rsidRPr="008859FF">
        <w:rPr>
          <w:bCs/>
        </w:rPr>
        <w:t>6:384</w:t>
      </w:r>
      <w:r w:rsidRPr="008859FF">
        <w:rPr>
          <w:bCs/>
          <w:lang w:val="sr-Latn-RS"/>
        </w:rPr>
        <w:t>.</w:t>
      </w:r>
      <w:r w:rsidRPr="008859FF">
        <w:rPr>
          <w:bCs/>
        </w:rPr>
        <w:t xml:space="preserve">  </w:t>
      </w:r>
      <w:hyperlink r:id="rId5" w:history="1">
        <w:r w:rsidRPr="008859FF">
          <w:rPr>
            <w:rStyle w:val="Hyperlink"/>
            <w:bCs/>
          </w:rPr>
          <w:t>http://www.jmedicalcasereports.com/content/6/1/384</w:t>
        </w:r>
      </w:hyperlink>
      <w:r w:rsidRPr="008859FF">
        <w:rPr>
          <w:bCs/>
          <w:lang w:val="sr-Latn-RS"/>
        </w:rPr>
        <w:t xml:space="preserve">. </w:t>
      </w:r>
      <w:r w:rsidRPr="008859FF">
        <w:rPr>
          <w:bCs/>
        </w:rPr>
        <w:t xml:space="preserve">Accessed 22 </w:t>
      </w:r>
      <w:r w:rsidRPr="008859FF">
        <w:rPr>
          <w:bCs/>
          <w:lang w:val="sr-Latn-RS"/>
        </w:rPr>
        <w:t>May</w:t>
      </w:r>
      <w:r w:rsidRPr="008859FF">
        <w:rPr>
          <w:bCs/>
        </w:rPr>
        <w:t xml:space="preserve"> 20</w:t>
      </w:r>
      <w:r w:rsidRPr="008859FF">
        <w:rPr>
          <w:bCs/>
          <w:lang w:val="sr-Latn-RS"/>
        </w:rPr>
        <w:t>15</w:t>
      </w:r>
      <w:r w:rsidRPr="008859FF">
        <w:rPr>
          <w:bCs/>
        </w:rPr>
        <w:t xml:space="preserve">.                                                                                                          </w:t>
      </w:r>
    </w:p>
    <w:p w:rsidR="008859FF" w:rsidRPr="008859FF" w:rsidRDefault="008859FF" w:rsidP="008859FF">
      <w:pPr>
        <w:rPr>
          <w:lang w:val="en-US"/>
        </w:rPr>
      </w:pPr>
      <w:r w:rsidRPr="008859FF">
        <w:rPr>
          <w:lang w:val="en-US"/>
        </w:rPr>
        <w:t xml:space="preserve">4. Lederer A, Flückiger F, Wildling R, Fruhwirth J. </w:t>
      </w:r>
      <w:r w:rsidRPr="008859FF">
        <w:rPr>
          <w:bCs/>
          <w:lang w:val="en-US"/>
        </w:rPr>
        <w:t xml:space="preserve">A solitary metastasis in the trapezium bone. </w:t>
      </w:r>
      <w:r w:rsidRPr="008859FF">
        <w:rPr>
          <w:iCs/>
          <w:lang w:val="en-US"/>
        </w:rPr>
        <w:t xml:space="preserve">Radiologe </w:t>
      </w:r>
      <w:r w:rsidRPr="008859FF">
        <w:rPr>
          <w:lang w:val="en-US"/>
        </w:rPr>
        <w:t xml:space="preserve">1990; </w:t>
      </w:r>
      <w:r w:rsidRPr="008859FF">
        <w:rPr>
          <w:bCs/>
          <w:lang w:val="en-US"/>
        </w:rPr>
        <w:t>30:</w:t>
      </w:r>
      <w:r w:rsidRPr="008859FF">
        <w:rPr>
          <w:lang w:val="en-US"/>
        </w:rPr>
        <w:t>79-80.</w:t>
      </w:r>
    </w:p>
    <w:p w:rsidR="008859FF" w:rsidRPr="008859FF" w:rsidRDefault="008859FF" w:rsidP="008859FF">
      <w:pPr>
        <w:rPr>
          <w:lang w:val="en-US"/>
        </w:rPr>
      </w:pPr>
    </w:p>
    <w:p w:rsidR="008859FF" w:rsidRPr="008859FF" w:rsidRDefault="008859FF" w:rsidP="008859FF">
      <w:pPr>
        <w:rPr>
          <w:lang w:val="en-US"/>
        </w:rPr>
      </w:pPr>
      <w:r w:rsidRPr="008859FF">
        <w:rPr>
          <w:lang w:val="en-US"/>
        </w:rPr>
        <w:t xml:space="preserve">5. Song Y, Yao J. </w:t>
      </w:r>
      <w:r w:rsidRPr="008859FF">
        <w:rPr>
          <w:bCs/>
          <w:lang w:val="en-US"/>
        </w:rPr>
        <w:t xml:space="preserve">Trapezial metastasis as the first indication of primary non-small cell carcinoma of the lung. </w:t>
      </w:r>
      <w:r w:rsidRPr="008859FF">
        <w:rPr>
          <w:iCs/>
          <w:lang w:val="en-US"/>
        </w:rPr>
        <w:t>J Hand Surg Am.</w:t>
      </w:r>
      <w:r w:rsidRPr="008859FF">
        <w:rPr>
          <w:lang w:val="en-US"/>
        </w:rPr>
        <w:t xml:space="preserve"> 2012; </w:t>
      </w:r>
      <w:r w:rsidRPr="008859FF">
        <w:rPr>
          <w:bCs/>
          <w:lang w:val="en-US"/>
        </w:rPr>
        <w:t>37:</w:t>
      </w:r>
      <w:r w:rsidRPr="008859FF">
        <w:rPr>
          <w:lang w:val="en-US"/>
        </w:rPr>
        <w:t>1242-1244.</w:t>
      </w:r>
    </w:p>
    <w:p w:rsidR="008859FF" w:rsidRPr="008859FF" w:rsidRDefault="008859FF" w:rsidP="008859FF">
      <w:pPr>
        <w:rPr>
          <w:lang w:val="en-US"/>
        </w:rPr>
      </w:pPr>
    </w:p>
    <w:p w:rsidR="008859FF" w:rsidRPr="008859FF" w:rsidRDefault="008859FF" w:rsidP="008859FF">
      <w:pPr>
        <w:rPr>
          <w:lang w:val="en-US"/>
        </w:rPr>
      </w:pPr>
      <w:r w:rsidRPr="008859FF">
        <w:rPr>
          <w:lang w:val="en-US"/>
        </w:rPr>
        <w:t xml:space="preserve">6. Abrahams TG. Occult malignancy presenting as metastatic disease to the hand and wrist. </w:t>
      </w:r>
      <w:r w:rsidRPr="008859FF">
        <w:rPr>
          <w:iCs/>
          <w:lang w:val="en-US"/>
        </w:rPr>
        <w:t xml:space="preserve">Skeletal Radiol. </w:t>
      </w:r>
      <w:r w:rsidRPr="008859FF">
        <w:rPr>
          <w:lang w:val="en-US"/>
        </w:rPr>
        <w:t>1995; 24:135–137.</w:t>
      </w:r>
    </w:p>
    <w:p w:rsidR="008859FF" w:rsidRPr="008859FF" w:rsidRDefault="008859FF" w:rsidP="008859FF">
      <w:pPr>
        <w:rPr>
          <w:lang w:val="en-US"/>
        </w:rPr>
      </w:pPr>
    </w:p>
    <w:p w:rsidR="008859FF" w:rsidRPr="008859FF" w:rsidRDefault="008859FF" w:rsidP="008859FF">
      <w:pPr>
        <w:rPr>
          <w:bCs/>
        </w:rPr>
      </w:pPr>
      <w:r w:rsidRPr="008859FF">
        <w:rPr>
          <w:iCs/>
          <w:lang w:val="sr-Latn-RS"/>
        </w:rPr>
        <w:t xml:space="preserve">7. </w:t>
      </w:r>
      <w:r w:rsidRPr="008859FF">
        <w:rPr>
          <w:iCs/>
        </w:rPr>
        <w:t>Hsu Ch</w:t>
      </w:r>
      <w:r w:rsidRPr="008859FF">
        <w:rPr>
          <w:iCs/>
          <w:lang w:val="sr-Latn-RS"/>
        </w:rPr>
        <w:t>i</w:t>
      </w:r>
      <w:r w:rsidRPr="008859FF">
        <w:rPr>
          <w:iCs/>
        </w:rPr>
        <w:t xml:space="preserve"> S</w:t>
      </w:r>
      <w:r w:rsidRPr="008859FF">
        <w:rPr>
          <w:iCs/>
          <w:lang w:val="sr-Latn-RS"/>
        </w:rPr>
        <w:t>.</w:t>
      </w:r>
      <w:r w:rsidRPr="008859FF">
        <w:rPr>
          <w:iCs/>
        </w:rPr>
        <w:t>, Hentz V R</w:t>
      </w:r>
      <w:r w:rsidRPr="008859FF">
        <w:rPr>
          <w:iCs/>
          <w:lang w:val="sr-Latn-RS"/>
        </w:rPr>
        <w:t>.</w:t>
      </w:r>
      <w:r w:rsidRPr="008859FF">
        <w:rPr>
          <w:iCs/>
        </w:rPr>
        <w:t xml:space="preserve">, Yao J. </w:t>
      </w:r>
      <w:r w:rsidRPr="008859FF">
        <w:rPr>
          <w:bCs/>
        </w:rPr>
        <w:t>Tumours of the hand Review</w:t>
      </w:r>
      <w:r w:rsidRPr="008859FF">
        <w:rPr>
          <w:bCs/>
          <w:lang w:val="sr-Latn-RS"/>
        </w:rPr>
        <w:t>.</w:t>
      </w:r>
      <w:r w:rsidRPr="008859FF">
        <w:rPr>
          <w:bCs/>
        </w:rPr>
        <w:t xml:space="preserve"> The Lancet Oncology</w:t>
      </w:r>
      <w:r w:rsidRPr="008859FF">
        <w:rPr>
          <w:bCs/>
          <w:lang w:val="sr-Latn-RS"/>
        </w:rPr>
        <w:t>.</w:t>
      </w:r>
      <w:r w:rsidRPr="008859FF">
        <w:rPr>
          <w:bCs/>
        </w:rPr>
        <w:t xml:space="preserve"> 2007; 8</w:t>
      </w:r>
      <w:r w:rsidRPr="008859FF">
        <w:rPr>
          <w:bCs/>
          <w:lang w:val="sr-Latn-RS"/>
        </w:rPr>
        <w:t>(</w:t>
      </w:r>
      <w:r w:rsidRPr="008859FF">
        <w:rPr>
          <w:bCs/>
        </w:rPr>
        <w:t>2</w:t>
      </w:r>
      <w:r w:rsidRPr="008859FF">
        <w:rPr>
          <w:bCs/>
          <w:lang w:val="sr-Latn-RS"/>
        </w:rPr>
        <w:t>)</w:t>
      </w:r>
      <w:r w:rsidRPr="008859FF">
        <w:rPr>
          <w:bCs/>
        </w:rPr>
        <w:t>:157-166.</w:t>
      </w:r>
    </w:p>
    <w:p w:rsidR="008859FF" w:rsidRPr="008859FF" w:rsidRDefault="008859FF" w:rsidP="008859FF"/>
    <w:p w:rsidR="008859FF" w:rsidRPr="008859FF" w:rsidRDefault="008859FF" w:rsidP="008859FF">
      <w:r w:rsidRPr="008859FF">
        <w:rPr>
          <w:lang w:val="es-ES_tradnl"/>
        </w:rPr>
        <w:t xml:space="preserve">8. Rubens RD., Coleman RE. </w:t>
      </w:r>
      <w:r w:rsidRPr="008859FF">
        <w:rPr>
          <w:iCs/>
          <w:lang w:val="es-ES_tradnl"/>
        </w:rPr>
        <w:t>et al</w:t>
      </w:r>
      <w:r w:rsidRPr="008859FF">
        <w:rPr>
          <w:lang w:val="es-ES_tradnl"/>
        </w:rPr>
        <w:t xml:space="preserve">.: </w:t>
      </w:r>
      <w:r w:rsidRPr="008859FF">
        <w:rPr>
          <w:bCs/>
          <w:lang w:val="es-ES_tradnl"/>
        </w:rPr>
        <w:t xml:space="preserve">Bone metastases. </w:t>
      </w:r>
      <w:r w:rsidRPr="008859FF">
        <w:t xml:space="preserve">In </w:t>
      </w:r>
      <w:r w:rsidRPr="008859FF">
        <w:rPr>
          <w:iCs/>
        </w:rPr>
        <w:t>Clinical Oncology</w:t>
      </w:r>
      <w:r w:rsidRPr="008859FF">
        <w:t>. Edited by Abeloff MD, Ar</w:t>
      </w:r>
      <w:r w:rsidRPr="008859FF">
        <w:rPr>
          <w:lang w:val="sr-Latn-RS"/>
        </w:rPr>
        <w:t>m</w:t>
      </w:r>
      <w:r w:rsidRPr="008859FF">
        <w:t>itage JO, Lichter AS. New York: Churchill Livingstone; 1995</w:t>
      </w:r>
      <w:r w:rsidRPr="008859FF">
        <w:rPr>
          <w:lang w:val="sr-Latn-RS"/>
        </w:rPr>
        <w:t xml:space="preserve">. p. </w:t>
      </w:r>
      <w:r w:rsidRPr="008859FF">
        <w:t xml:space="preserve">643-665. </w:t>
      </w:r>
      <w:r w:rsidRPr="008859FF">
        <w:rPr>
          <w:lang w:val="en-US"/>
        </w:rPr>
        <w:drawing>
          <wp:inline distT="0" distB="0" distL="0" distR="0">
            <wp:extent cx="6350" cy="6350"/>
            <wp:effectExtent l="0" t="0" r="0" b="0"/>
            <wp:docPr id="1" name="Picture 1" descr="Description: OpenURL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OpenURL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59FF" w:rsidRPr="008859FF" w:rsidRDefault="008859FF" w:rsidP="008859FF"/>
    <w:p w:rsidR="008859FF" w:rsidRPr="008859FF" w:rsidRDefault="008859FF" w:rsidP="008859FF">
      <w:r w:rsidRPr="008859FF">
        <w:rPr>
          <w:lang w:val="sr-Latn-RS"/>
        </w:rPr>
        <w:t xml:space="preserve">9. </w:t>
      </w:r>
      <w:r w:rsidRPr="008859FF">
        <w:t xml:space="preserve">Handley WS. </w:t>
      </w:r>
      <w:r w:rsidRPr="008859FF">
        <w:rPr>
          <w:iCs/>
        </w:rPr>
        <w:t xml:space="preserve">Cancer of the Breast and its Operative Treatment. </w:t>
      </w:r>
      <w:r w:rsidRPr="008859FF">
        <w:t>London: John Murray; 1906.</w:t>
      </w:r>
    </w:p>
    <w:p w:rsidR="008859FF" w:rsidRPr="008859FF" w:rsidRDefault="008859FF" w:rsidP="008859FF"/>
    <w:p w:rsidR="008859FF" w:rsidRPr="008859FF" w:rsidRDefault="008859FF" w:rsidP="008859FF">
      <w:pPr>
        <w:rPr>
          <w:lang w:val="en-US"/>
        </w:rPr>
      </w:pPr>
      <w:r w:rsidRPr="008859FF">
        <w:rPr>
          <w:lang w:val="en-US"/>
        </w:rPr>
        <w:t xml:space="preserve">10. </w:t>
      </w:r>
      <w:r w:rsidRPr="008859FF">
        <w:rPr>
          <w:iCs/>
          <w:lang w:val="en-US"/>
        </w:rPr>
        <w:t xml:space="preserve">Flynn CJ., Danjoux C., Wong J., Christakis M., Rubenstein J., Yee A., Yip D. and Chow E. Two cases of acrometastasis to the hands and review of the literature. </w:t>
      </w:r>
      <w:r w:rsidRPr="008859FF">
        <w:rPr>
          <w:lang w:val="en-US"/>
        </w:rPr>
        <w:t>Curr Oncol. 2008; 15(l5): 51–58.</w:t>
      </w:r>
    </w:p>
    <w:p w:rsidR="008859FF" w:rsidRPr="008859FF" w:rsidRDefault="008859FF" w:rsidP="008859FF">
      <w:pPr>
        <w:rPr>
          <w:iCs/>
          <w:lang w:val="en-US"/>
        </w:rPr>
      </w:pPr>
    </w:p>
    <w:p w:rsidR="008859FF" w:rsidRPr="008859FF" w:rsidRDefault="008859FF" w:rsidP="008859FF">
      <w:pPr>
        <w:rPr>
          <w:lang w:val="en-US"/>
        </w:rPr>
      </w:pPr>
      <w:r w:rsidRPr="008859FF">
        <w:rPr>
          <w:lang w:val="en-US"/>
        </w:rPr>
        <w:t>11. Gaston RG., Lourie GM., Scott CC. Isolated metastatic lesion of the trapezium. Am J. Orthop. 2008; 37(8):144–145.</w:t>
      </w:r>
    </w:p>
    <w:p w:rsidR="008859FF" w:rsidRPr="008859FF" w:rsidRDefault="008859FF" w:rsidP="008859FF">
      <w:pPr>
        <w:rPr>
          <w:lang w:val="en-US"/>
        </w:rPr>
      </w:pPr>
    </w:p>
    <w:p w:rsidR="008859FF" w:rsidRPr="008859FF" w:rsidRDefault="008859FF" w:rsidP="008859FF">
      <w:pPr>
        <w:rPr>
          <w:lang w:val="en-US"/>
        </w:rPr>
      </w:pPr>
      <w:r w:rsidRPr="008859FF">
        <w:rPr>
          <w:lang w:val="en-US"/>
        </w:rPr>
        <w:t xml:space="preserve">12. Nissenbaum M., Kutz JE., Lister GD. Clear-cell carcinoma of the lung metastatic to the hamate. </w:t>
      </w:r>
      <w:r w:rsidRPr="008859FF">
        <w:rPr>
          <w:iCs/>
          <w:lang w:val="en-US"/>
        </w:rPr>
        <w:t xml:space="preserve">Clin Orthop Relat Res. </w:t>
      </w:r>
      <w:r w:rsidRPr="008859FF">
        <w:rPr>
          <w:lang w:val="en-US"/>
        </w:rPr>
        <w:t>1978: 293–296.</w:t>
      </w:r>
    </w:p>
    <w:p w:rsidR="008859FF" w:rsidRPr="008859FF" w:rsidRDefault="008859FF" w:rsidP="008859FF">
      <w:pPr>
        <w:rPr>
          <w:lang w:val="en-US"/>
        </w:rPr>
      </w:pPr>
    </w:p>
    <w:p w:rsidR="008859FF" w:rsidRPr="008859FF" w:rsidRDefault="008859FF" w:rsidP="008859FF">
      <w:pPr>
        <w:rPr>
          <w:bCs/>
        </w:rPr>
      </w:pPr>
      <w:r w:rsidRPr="008859FF">
        <w:rPr>
          <w:bCs/>
          <w:lang w:val="sr-Latn-RS"/>
        </w:rPr>
        <w:t xml:space="preserve">13. </w:t>
      </w:r>
      <w:hyperlink r:id="rId8" w:history="1">
        <w:r w:rsidRPr="008859FF">
          <w:rPr>
            <w:rStyle w:val="Hyperlink"/>
            <w:bCs/>
          </w:rPr>
          <w:t>Ioia JV</w:t>
        </w:r>
      </w:hyperlink>
      <w:r w:rsidRPr="008859FF">
        <w:rPr>
          <w:bCs/>
          <w:lang w:val="sr-Latn-RS"/>
        </w:rPr>
        <w:t>.</w:t>
      </w:r>
      <w:r w:rsidRPr="008859FF">
        <w:rPr>
          <w:bCs/>
        </w:rPr>
        <w:t xml:space="preserve">, </w:t>
      </w:r>
      <w:hyperlink r:id="rId9" w:history="1">
        <w:r w:rsidRPr="008859FF">
          <w:rPr>
            <w:rStyle w:val="Hyperlink"/>
            <w:bCs/>
          </w:rPr>
          <w:t>Sumner JM</w:t>
        </w:r>
      </w:hyperlink>
      <w:r w:rsidRPr="008859FF">
        <w:rPr>
          <w:bCs/>
          <w:lang w:val="sr-Latn-RS"/>
        </w:rPr>
        <w:t>.</w:t>
      </w:r>
      <w:r w:rsidRPr="008859FF">
        <w:rPr>
          <w:bCs/>
        </w:rPr>
        <w:t xml:space="preserve">, </w:t>
      </w:r>
      <w:hyperlink r:id="rId10" w:history="1">
        <w:r w:rsidRPr="008859FF">
          <w:rPr>
            <w:rStyle w:val="Hyperlink"/>
            <w:bCs/>
          </w:rPr>
          <w:t>Gallagher T</w:t>
        </w:r>
      </w:hyperlink>
      <w:r w:rsidRPr="008859FF">
        <w:rPr>
          <w:bCs/>
        </w:rPr>
        <w:t xml:space="preserve">. Presentation of malignancy by metastasis to the carpal navicular bone. </w:t>
      </w:r>
      <w:hyperlink r:id="rId11" w:tooltip="Clinical orthopaedics and related research." w:history="1">
        <w:r w:rsidRPr="008859FF">
          <w:rPr>
            <w:rStyle w:val="Hyperlink"/>
            <w:bCs/>
          </w:rPr>
          <w:t>Clin Orthop Relat Res.</w:t>
        </w:r>
      </w:hyperlink>
      <w:r w:rsidRPr="008859FF">
        <w:rPr>
          <w:bCs/>
          <w:lang w:val="sr-Latn-RS"/>
        </w:rPr>
        <w:t xml:space="preserve"> </w:t>
      </w:r>
      <w:r w:rsidRPr="008859FF">
        <w:rPr>
          <w:bCs/>
        </w:rPr>
        <w:t>1984;</w:t>
      </w:r>
      <w:r w:rsidRPr="008859FF">
        <w:rPr>
          <w:bCs/>
          <w:lang w:val="sr-Latn-RS"/>
        </w:rPr>
        <w:t xml:space="preserve"> </w:t>
      </w:r>
      <w:r w:rsidRPr="008859FF">
        <w:rPr>
          <w:bCs/>
        </w:rPr>
        <w:t>188:230-</w:t>
      </w:r>
      <w:r w:rsidRPr="008859FF">
        <w:rPr>
          <w:bCs/>
          <w:lang w:val="sr-Latn-RS"/>
        </w:rPr>
        <w:t>23</w:t>
      </w:r>
      <w:r w:rsidRPr="008859FF">
        <w:rPr>
          <w:bCs/>
        </w:rPr>
        <w:t>3.</w:t>
      </w:r>
    </w:p>
    <w:p w:rsidR="008859FF" w:rsidRPr="008859FF" w:rsidRDefault="008859FF" w:rsidP="008859FF">
      <w:pPr>
        <w:rPr>
          <w:lang w:val="en-US"/>
        </w:rPr>
      </w:pPr>
    </w:p>
    <w:p w:rsidR="008859FF" w:rsidRPr="008859FF" w:rsidRDefault="008859FF" w:rsidP="008859FF">
      <w:pPr>
        <w:rPr>
          <w:lang w:val="en-US"/>
        </w:rPr>
      </w:pPr>
      <w:r w:rsidRPr="008859FF">
        <w:rPr>
          <w:lang w:val="en-US"/>
        </w:rPr>
        <w:lastRenderedPageBreak/>
        <w:t xml:space="preserve">14. Craigen MA., Chesney RB. Metastatic adenocarcinoma of the carpus: a case report. </w:t>
      </w:r>
      <w:r w:rsidRPr="008859FF">
        <w:rPr>
          <w:iCs/>
          <w:lang w:val="en-US"/>
        </w:rPr>
        <w:t xml:space="preserve">J Hand Surg Br. </w:t>
      </w:r>
      <w:r w:rsidRPr="008859FF">
        <w:rPr>
          <w:lang w:val="en-US"/>
        </w:rPr>
        <w:t>1988; 13:306–307.</w:t>
      </w:r>
    </w:p>
    <w:p w:rsidR="008859FF" w:rsidRPr="008859FF" w:rsidRDefault="008859FF" w:rsidP="008859FF">
      <w:pPr>
        <w:rPr>
          <w:lang w:val="en-US"/>
        </w:rPr>
      </w:pPr>
    </w:p>
    <w:p w:rsidR="008859FF" w:rsidRPr="008859FF" w:rsidRDefault="008859FF" w:rsidP="008859FF">
      <w:pPr>
        <w:rPr>
          <w:bCs/>
          <w:lang w:val="en-US"/>
        </w:rPr>
      </w:pPr>
      <w:r w:rsidRPr="008859FF">
        <w:rPr>
          <w:lang w:val="en-US"/>
        </w:rPr>
        <w:t xml:space="preserve">15. Iliyas AM. </w:t>
      </w:r>
      <w:r w:rsidRPr="008859FF">
        <w:rPr>
          <w:bCs/>
          <w:lang w:val="en-US"/>
        </w:rPr>
        <w:t xml:space="preserve">Surgical Treatment of Septic Arthritis in the Hand and Wrist. In Operative Techniques in Orthopaedic Surgery Vol 3, Part 6, Chap 102, 2917-2923. Edited by Sam W. Wiesel, Lippincott Williams &amp; Wilkins, a Wolters Kluwer business, Philadelphia 2011. </w:t>
      </w:r>
    </w:p>
    <w:p w:rsidR="008859FF" w:rsidRPr="008859FF" w:rsidRDefault="008859FF" w:rsidP="008859FF">
      <w:pPr>
        <w:rPr>
          <w:bCs/>
          <w:lang w:val="en-US"/>
        </w:rPr>
      </w:pPr>
    </w:p>
    <w:p w:rsidR="008859FF" w:rsidRPr="008859FF" w:rsidRDefault="008859FF" w:rsidP="008859FF">
      <w:pPr>
        <w:rPr>
          <w:lang w:val="sr-Latn-RS"/>
        </w:rPr>
      </w:pPr>
      <w:r w:rsidRPr="008859FF">
        <w:rPr>
          <w:lang w:val="sr-Latn-RS"/>
        </w:rPr>
        <w:t xml:space="preserve">16. </w:t>
      </w:r>
      <w:r w:rsidRPr="008859FF">
        <w:t>Unsal M</w:t>
      </w:r>
      <w:r w:rsidRPr="008859FF">
        <w:rPr>
          <w:lang w:val="sr-Latn-RS"/>
        </w:rPr>
        <w:t>.</w:t>
      </w:r>
      <w:r w:rsidRPr="008859FF">
        <w:t>, Yosma E</w:t>
      </w:r>
      <w:r w:rsidRPr="008859FF">
        <w:rPr>
          <w:lang w:val="sr-Latn-RS"/>
        </w:rPr>
        <w:t>.</w:t>
      </w:r>
      <w:r w:rsidRPr="008859FF">
        <w:t>, Keles MK</w:t>
      </w:r>
      <w:r w:rsidRPr="008859FF">
        <w:rPr>
          <w:lang w:val="sr-Latn-RS"/>
        </w:rPr>
        <w:t>.</w:t>
      </w:r>
      <w:r w:rsidRPr="008859FF">
        <w:t>, Bekci T</w:t>
      </w:r>
      <w:r w:rsidRPr="008859FF">
        <w:rPr>
          <w:lang w:val="sr-Latn-RS"/>
        </w:rPr>
        <w:t>.</w:t>
      </w:r>
      <w:r w:rsidRPr="008859FF">
        <w:t>, Fincan  S</w:t>
      </w:r>
      <w:r w:rsidRPr="008859FF">
        <w:rPr>
          <w:lang w:val="sr-Latn-RS"/>
        </w:rPr>
        <w:t>.</w:t>
      </w:r>
      <w:r w:rsidRPr="008859FF">
        <w:t>,</w:t>
      </w:r>
      <w:r w:rsidRPr="008859FF">
        <w:rPr>
          <w:lang w:val="sr-Latn-RS"/>
        </w:rPr>
        <w:t xml:space="preserve"> </w:t>
      </w:r>
      <w:r w:rsidRPr="008859FF">
        <w:t>Sullu Y.</w:t>
      </w:r>
      <w:r w:rsidRPr="008859FF">
        <w:rPr>
          <w:lang w:val="sr-Latn-RS"/>
        </w:rPr>
        <w:t xml:space="preserve"> </w:t>
      </w:r>
      <w:r w:rsidRPr="008859FF">
        <w:t>Digital metastasis prior to lung adenocarcinoma diagnosis in a geriatric patient</w:t>
      </w:r>
      <w:r w:rsidRPr="008859FF">
        <w:rPr>
          <w:lang w:val="sr-Latn-RS"/>
        </w:rPr>
        <w:t xml:space="preserve">. </w:t>
      </w:r>
      <w:r w:rsidRPr="008859FF">
        <w:t>European Geriatric Medicine</w:t>
      </w:r>
      <w:r w:rsidRPr="008859FF">
        <w:rPr>
          <w:lang w:val="sr-Latn-RS"/>
        </w:rPr>
        <w:t>.</w:t>
      </w:r>
      <w:r w:rsidRPr="008859FF">
        <w:t xml:space="preserve"> 2015;</w:t>
      </w:r>
      <w:r w:rsidRPr="008859FF">
        <w:rPr>
          <w:lang w:val="sr-Latn-RS"/>
        </w:rPr>
        <w:t xml:space="preserve"> </w:t>
      </w:r>
      <w:r w:rsidRPr="008859FF">
        <w:t>6:82–84</w:t>
      </w:r>
      <w:r w:rsidRPr="008859FF">
        <w:rPr>
          <w:lang w:val="sr-Latn-RS"/>
        </w:rPr>
        <w:t>.</w:t>
      </w:r>
    </w:p>
    <w:p w:rsidR="002567FD" w:rsidRDefault="002567FD">
      <w:bookmarkStart w:id="0" w:name="_GoBack"/>
      <w:bookmarkEnd w:id="0"/>
    </w:p>
    <w:sectPr w:rsidR="002567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9FF"/>
    <w:rsid w:val="002567FD"/>
    <w:rsid w:val="0036129C"/>
    <w:rsid w:val="008859FF"/>
    <w:rsid w:val="00A9448B"/>
    <w:rsid w:val="00CD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29C"/>
    <w:rPr>
      <w:noProof/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36129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6129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36129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6129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6129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36129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36129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36129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36129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612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link w:val="Heading2"/>
    <w:semiHidden/>
    <w:rsid w:val="003612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link w:val="Heading3"/>
    <w:rsid w:val="0036129C"/>
    <w:rPr>
      <w:rFonts w:ascii="Cambria" w:hAnsi="Cambria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36129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link w:val="Heading5"/>
    <w:semiHidden/>
    <w:rsid w:val="0036129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link w:val="Heading6"/>
    <w:semiHidden/>
    <w:rsid w:val="0036129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link w:val="Heading7"/>
    <w:semiHidden/>
    <w:rsid w:val="0036129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link w:val="Heading8"/>
    <w:semiHidden/>
    <w:rsid w:val="0036129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link w:val="Heading9"/>
    <w:semiHidden/>
    <w:rsid w:val="0036129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ption">
    <w:name w:val="caption"/>
    <w:basedOn w:val="Normal"/>
    <w:next w:val="Normal"/>
    <w:semiHidden/>
    <w:unhideWhenUsed/>
    <w:qFormat/>
    <w:rsid w:val="0036129C"/>
    <w:pPr>
      <w:spacing w:after="200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36129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link w:val="Title"/>
    <w:rsid w:val="0036129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qFormat/>
    <w:rsid w:val="0036129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link w:val="Subtitle"/>
    <w:rsid w:val="0036129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qFormat/>
    <w:rsid w:val="0036129C"/>
    <w:rPr>
      <w:b/>
      <w:bCs/>
    </w:rPr>
  </w:style>
  <w:style w:type="character" w:styleId="Emphasis">
    <w:name w:val="Emphasis"/>
    <w:qFormat/>
    <w:rsid w:val="0036129C"/>
    <w:rPr>
      <w:i/>
      <w:iCs/>
    </w:rPr>
  </w:style>
  <w:style w:type="paragraph" w:styleId="NoSpacing">
    <w:name w:val="No Spacing"/>
    <w:uiPriority w:val="1"/>
    <w:qFormat/>
    <w:rsid w:val="0036129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6129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6129C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sid w:val="0036129C"/>
    <w:rPr>
      <w:i/>
      <w:iCs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129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link w:val="IntenseQuote"/>
    <w:uiPriority w:val="30"/>
    <w:rsid w:val="0036129C"/>
    <w:rPr>
      <w:b/>
      <w:bCs/>
      <w:i/>
      <w:iCs/>
      <w:color w:val="4F81BD" w:themeColor="accent1"/>
      <w:sz w:val="24"/>
      <w:szCs w:val="24"/>
    </w:rPr>
  </w:style>
  <w:style w:type="character" w:styleId="SubtleEmphasis">
    <w:name w:val="Subtle Emphasis"/>
    <w:uiPriority w:val="19"/>
    <w:qFormat/>
    <w:rsid w:val="0036129C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36129C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sid w:val="0036129C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36129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36129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6129C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8859F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9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9FF"/>
    <w:rPr>
      <w:rFonts w:ascii="Tahoma" w:hAnsi="Tahoma" w:cs="Tahoma"/>
      <w:noProof/>
      <w:sz w:val="16"/>
      <w:szCs w:val="16"/>
      <w:lang w:val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29C"/>
    <w:rPr>
      <w:noProof/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36129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6129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36129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6129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6129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36129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36129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36129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36129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612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link w:val="Heading2"/>
    <w:semiHidden/>
    <w:rsid w:val="003612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link w:val="Heading3"/>
    <w:rsid w:val="0036129C"/>
    <w:rPr>
      <w:rFonts w:ascii="Cambria" w:hAnsi="Cambria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36129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link w:val="Heading5"/>
    <w:semiHidden/>
    <w:rsid w:val="0036129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link w:val="Heading6"/>
    <w:semiHidden/>
    <w:rsid w:val="0036129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link w:val="Heading7"/>
    <w:semiHidden/>
    <w:rsid w:val="0036129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link w:val="Heading8"/>
    <w:semiHidden/>
    <w:rsid w:val="0036129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link w:val="Heading9"/>
    <w:semiHidden/>
    <w:rsid w:val="0036129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ption">
    <w:name w:val="caption"/>
    <w:basedOn w:val="Normal"/>
    <w:next w:val="Normal"/>
    <w:semiHidden/>
    <w:unhideWhenUsed/>
    <w:qFormat/>
    <w:rsid w:val="0036129C"/>
    <w:pPr>
      <w:spacing w:after="200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36129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link w:val="Title"/>
    <w:rsid w:val="0036129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qFormat/>
    <w:rsid w:val="0036129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link w:val="Subtitle"/>
    <w:rsid w:val="0036129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qFormat/>
    <w:rsid w:val="0036129C"/>
    <w:rPr>
      <w:b/>
      <w:bCs/>
    </w:rPr>
  </w:style>
  <w:style w:type="character" w:styleId="Emphasis">
    <w:name w:val="Emphasis"/>
    <w:qFormat/>
    <w:rsid w:val="0036129C"/>
    <w:rPr>
      <w:i/>
      <w:iCs/>
    </w:rPr>
  </w:style>
  <w:style w:type="paragraph" w:styleId="NoSpacing">
    <w:name w:val="No Spacing"/>
    <w:uiPriority w:val="1"/>
    <w:qFormat/>
    <w:rsid w:val="0036129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6129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6129C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sid w:val="0036129C"/>
    <w:rPr>
      <w:i/>
      <w:iCs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129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link w:val="IntenseQuote"/>
    <w:uiPriority w:val="30"/>
    <w:rsid w:val="0036129C"/>
    <w:rPr>
      <w:b/>
      <w:bCs/>
      <w:i/>
      <w:iCs/>
      <w:color w:val="4F81BD" w:themeColor="accent1"/>
      <w:sz w:val="24"/>
      <w:szCs w:val="24"/>
    </w:rPr>
  </w:style>
  <w:style w:type="character" w:styleId="SubtleEmphasis">
    <w:name w:val="Subtle Emphasis"/>
    <w:uiPriority w:val="19"/>
    <w:qFormat/>
    <w:rsid w:val="0036129C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36129C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sid w:val="0036129C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36129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36129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6129C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8859F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9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9FF"/>
    <w:rPr>
      <w:rFonts w:ascii="Tahoma" w:hAnsi="Tahoma" w:cs="Tahoma"/>
      <w:noProof/>
      <w:sz w:val="16"/>
      <w:szCs w:val="16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bi.nlm.nih.gov/pubmed/?term=Ioia%20JV%5BAuthor%5D&amp;cauthor=true&amp;cauthor_uid=646772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jmedicalcasereports.com/sfx_links?ui=1752-1947-6-384&amp;bibl=B5" TargetMode="External"/><Relationship Id="rId11" Type="http://schemas.openxmlformats.org/officeDocument/2006/relationships/hyperlink" Target="http://www.ncbi.nlm.nih.gov/pubmed/?term=ioia+JV%2C+sumner+JM%2C+Gallagher+t." TargetMode="External"/><Relationship Id="rId5" Type="http://schemas.openxmlformats.org/officeDocument/2006/relationships/hyperlink" Target="http://www.jmedicalcasereports.com/content/6/1/384" TargetMode="External"/><Relationship Id="rId10" Type="http://schemas.openxmlformats.org/officeDocument/2006/relationships/hyperlink" Target="http://www.ncbi.nlm.nih.gov/pubmed/?term=Gallagher%20T%5BAuthor%5D&amp;cauthor=true&amp;cauthor_uid=64677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cbi.nlm.nih.gov/pubmed/?term=Sumner%20JM%5BAuthor%5D&amp;cauthor=true&amp;cauthor_uid=6467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Nemanja</dc:creator>
  <cp:lastModifiedBy>Nemanja</cp:lastModifiedBy>
  <cp:revision>2</cp:revision>
  <dcterms:created xsi:type="dcterms:W3CDTF">2016-01-29T21:17:00Z</dcterms:created>
  <dcterms:modified xsi:type="dcterms:W3CDTF">2016-01-29T21:17:00Z</dcterms:modified>
</cp:coreProperties>
</file>