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E70" w:rsidRPr="00412F0D" w:rsidRDefault="00481E70" w:rsidP="00412F0D">
      <w:pPr>
        <w:spacing w:line="360" w:lineRule="auto"/>
        <w:jc w:val="center"/>
        <w:rPr>
          <w:rFonts w:ascii="Times New Roman" w:hAnsi="Times New Roman" w:cs="Times New Roman"/>
          <w:b/>
          <w:sz w:val="24"/>
          <w:szCs w:val="24"/>
          <w:shd w:val="clear" w:color="auto" w:fill="FFFFFF"/>
        </w:rPr>
      </w:pPr>
      <w:r w:rsidRPr="00412F0D">
        <w:rPr>
          <w:rFonts w:ascii="Times New Roman" w:hAnsi="Times New Roman" w:cs="Times New Roman"/>
          <w:b/>
          <w:sz w:val="24"/>
          <w:szCs w:val="24"/>
          <w:shd w:val="clear" w:color="auto" w:fill="FFFFFF"/>
        </w:rPr>
        <w:t>Fizičko vežbanje aerobnog tipa tokom trećeg trimestra kod trudnice                                          sa Hašimoto sindromom- studija slučaja</w:t>
      </w:r>
    </w:p>
    <w:p w:rsidR="00481E70" w:rsidRPr="00412F0D" w:rsidRDefault="00481E70" w:rsidP="00412F0D">
      <w:pPr>
        <w:spacing w:line="360" w:lineRule="auto"/>
        <w:jc w:val="center"/>
        <w:rPr>
          <w:rFonts w:ascii="Times New Roman" w:hAnsi="Times New Roman" w:cs="Times New Roman"/>
          <w:b/>
          <w:sz w:val="24"/>
          <w:szCs w:val="24"/>
          <w:shd w:val="clear" w:color="auto" w:fill="FFFFFF"/>
          <w:lang w:val="en-GB"/>
        </w:rPr>
      </w:pPr>
      <w:r w:rsidRPr="00412F0D">
        <w:rPr>
          <w:rStyle w:val="tw4winMark"/>
          <w:rFonts w:ascii="Times New Roman" w:hAnsi="Times New Roman" w:cs="Times New Roman"/>
          <w:color w:val="auto"/>
          <w:sz w:val="24"/>
          <w:szCs w:val="24"/>
        </w:rPr>
        <w:t>{0&gt;</w:t>
      </w:r>
      <w:r w:rsidRPr="00412F0D">
        <w:rPr>
          <w:rFonts w:ascii="Times New Roman" w:hAnsi="Times New Roman" w:cs="Times New Roman"/>
          <w:b/>
          <w:noProof/>
          <w:vanish/>
          <w:sz w:val="24"/>
          <w:szCs w:val="24"/>
          <w:shd w:val="clear" w:color="auto" w:fill="FFFFFF"/>
        </w:rPr>
        <w:t>Fizičko vežbanje aerobnog tipa tokom trećeg trimestra kod trudnice                                          sa Hašimoto sindromom- studija slučaja</w:t>
      </w:r>
      <w:r w:rsidRPr="00412F0D">
        <w:rPr>
          <w:rStyle w:val="tw4winMark"/>
          <w:rFonts w:ascii="Times New Roman" w:hAnsi="Times New Roman" w:cs="Times New Roman"/>
          <w:color w:val="auto"/>
          <w:sz w:val="24"/>
          <w:szCs w:val="24"/>
        </w:rPr>
        <w:t>&lt;}0{&gt;</w:t>
      </w:r>
      <w:r w:rsidRPr="00412F0D">
        <w:rPr>
          <w:rFonts w:ascii="Times New Roman" w:hAnsi="Times New Roman" w:cs="Times New Roman"/>
          <w:b/>
          <w:sz w:val="24"/>
          <w:szCs w:val="24"/>
          <w:shd w:val="clear" w:color="auto" w:fill="FFFFFF"/>
          <w:lang w:val="en-GB"/>
        </w:rPr>
        <w:t>Aerobic Physical Exercise in the Third Trimester In Pregnant Woman With Hashimoto's Thyroiditis – A Case Study</w:t>
      </w:r>
    </w:p>
    <w:p w:rsidR="00481E70" w:rsidRPr="00412F0D" w:rsidRDefault="00481E70" w:rsidP="00412F0D">
      <w:pPr>
        <w:spacing w:line="360" w:lineRule="auto"/>
        <w:jc w:val="center"/>
        <w:rPr>
          <w:rFonts w:ascii="Times New Roman" w:hAnsi="Times New Roman" w:cs="Times New Roman"/>
          <w:sz w:val="24"/>
          <w:szCs w:val="24"/>
          <w:shd w:val="clear" w:color="auto" w:fill="FFFFFF"/>
          <w:lang w:val="en-GB"/>
        </w:rPr>
      </w:pPr>
    </w:p>
    <w:p w:rsidR="00481E70" w:rsidRPr="00412F0D" w:rsidRDefault="00481E70" w:rsidP="00412F0D">
      <w:pPr>
        <w:spacing w:line="360" w:lineRule="auto"/>
        <w:jc w:val="center"/>
        <w:rPr>
          <w:rFonts w:ascii="Times New Roman" w:hAnsi="Times New Roman" w:cs="Times New Roman"/>
          <w:sz w:val="24"/>
          <w:szCs w:val="24"/>
          <w:shd w:val="clear" w:color="auto" w:fill="FFFFFF"/>
          <w:lang w:val="en-GB"/>
        </w:rPr>
      </w:pPr>
      <w:r w:rsidRPr="00412F0D">
        <w:rPr>
          <w:rFonts w:ascii="Times New Roman" w:hAnsi="Times New Roman" w:cs="Times New Roman"/>
          <w:sz w:val="24"/>
          <w:szCs w:val="24"/>
          <w:shd w:val="clear" w:color="auto" w:fill="FFFFFF"/>
          <w:lang w:val="en-GB"/>
        </w:rPr>
        <w:t>Ksenija Bubnjević *†,</w:t>
      </w:r>
      <w:r w:rsidRPr="00412F0D">
        <w:rPr>
          <w:rStyle w:val="Emphasis"/>
          <w:rFonts w:ascii="Times New Roman" w:hAnsi="Times New Roman"/>
          <w:sz w:val="24"/>
          <w:szCs w:val="24"/>
          <w:shd w:val="clear" w:color="auto" w:fill="FFFFFF"/>
          <w:lang w:val="en-GB"/>
        </w:rPr>
        <w:t xml:space="preserve"> Dušan Ugarković </w:t>
      </w:r>
      <w:r w:rsidRPr="00412F0D">
        <w:rPr>
          <w:rFonts w:ascii="Times New Roman" w:hAnsi="Times New Roman" w:cs="Times New Roman"/>
          <w:sz w:val="24"/>
          <w:szCs w:val="24"/>
          <w:shd w:val="clear" w:color="auto" w:fill="FFFFFF"/>
          <w:lang w:val="en-GB"/>
        </w:rPr>
        <w:t>*</w:t>
      </w:r>
      <w:r w:rsidRPr="00412F0D">
        <w:rPr>
          <w:rFonts w:ascii="Times New Roman" w:hAnsi="Times New Roman" w:cs="Times New Roman"/>
          <w:sz w:val="24"/>
          <w:szCs w:val="24"/>
          <w:shd w:val="clear" w:color="auto" w:fill="FFFFFF"/>
          <w:lang w:val="en-GB"/>
        </w:rPr>
        <w:br/>
        <w:t xml:space="preserve">* Faculty of Sport and Physical Education, University of Belgrade, Belgrade, Serbia    </w:t>
      </w:r>
      <w:r w:rsidRPr="00412F0D">
        <w:rPr>
          <w:rFonts w:ascii="Times New Roman" w:hAnsi="Times New Roman" w:cs="Times New Roman"/>
          <w:sz w:val="24"/>
          <w:szCs w:val="24"/>
          <w:shd w:val="clear" w:color="auto" w:fill="FFFFFF"/>
          <w:lang w:val="en-GB"/>
        </w:rPr>
        <w:br/>
        <w:t>† Military Academy, Belgrade, Serbia</w:t>
      </w:r>
    </w:p>
    <w:p w:rsidR="00B34366" w:rsidRDefault="00B34366" w:rsidP="00412F0D">
      <w:pPr>
        <w:spacing w:line="360" w:lineRule="auto"/>
        <w:jc w:val="center"/>
        <w:rPr>
          <w:rStyle w:val="Emphasis"/>
          <w:rFonts w:ascii="Times New Roman" w:hAnsi="Times New Roman"/>
          <w:i w:val="0"/>
          <w:sz w:val="24"/>
          <w:szCs w:val="24"/>
          <w:shd w:val="clear" w:color="auto" w:fill="FFFFFF"/>
          <w:lang w:val="en-GB"/>
        </w:rPr>
      </w:pPr>
    </w:p>
    <w:p w:rsidR="00481E70" w:rsidRPr="00412F0D" w:rsidRDefault="00481E70" w:rsidP="00412F0D">
      <w:pPr>
        <w:spacing w:line="360" w:lineRule="auto"/>
        <w:jc w:val="center"/>
        <w:rPr>
          <w:rFonts w:ascii="Times New Roman" w:hAnsi="Times New Roman" w:cs="Times New Roman"/>
          <w:sz w:val="24"/>
          <w:szCs w:val="24"/>
          <w:shd w:val="clear" w:color="auto" w:fill="FFFFFF"/>
        </w:rPr>
      </w:pPr>
      <w:r w:rsidRPr="00412F0D">
        <w:rPr>
          <w:rStyle w:val="Emphasis"/>
          <w:rFonts w:ascii="Times New Roman" w:hAnsi="Times New Roman"/>
          <w:i w:val="0"/>
          <w:sz w:val="24"/>
          <w:szCs w:val="24"/>
          <w:shd w:val="clear" w:color="auto" w:fill="FFFFFF"/>
          <w:lang w:val="en-GB"/>
        </w:rPr>
        <w:t xml:space="preserve">Dušan Ugarković, </w:t>
      </w:r>
      <w:r w:rsidRPr="00412F0D">
        <w:rPr>
          <w:rFonts w:ascii="Times New Roman" w:hAnsi="Times New Roman" w:cs="Times New Roman"/>
          <w:sz w:val="24"/>
          <w:szCs w:val="24"/>
          <w:shd w:val="clear" w:color="auto" w:fill="FFFFFF"/>
        </w:rPr>
        <w:t>Ismeta Mujezinovića 33, 11077 Novi Beograd</w:t>
      </w:r>
      <w:r w:rsidRPr="00412F0D">
        <w:rPr>
          <w:rFonts w:ascii="Times New Roman" w:hAnsi="Times New Roman" w:cs="Times New Roman"/>
          <w:sz w:val="24"/>
          <w:szCs w:val="24"/>
        </w:rPr>
        <w:br/>
      </w:r>
      <w:r w:rsidRPr="00412F0D">
        <w:rPr>
          <w:rFonts w:ascii="Times New Roman" w:hAnsi="Times New Roman" w:cs="Times New Roman"/>
          <w:sz w:val="24"/>
          <w:szCs w:val="24"/>
          <w:shd w:val="clear" w:color="auto" w:fill="FFFFFF"/>
        </w:rPr>
        <w:t>+381 11 227 44 95</w:t>
      </w:r>
      <w:r w:rsidR="002B0434" w:rsidRPr="00412F0D">
        <w:rPr>
          <w:rFonts w:ascii="Times New Roman" w:hAnsi="Times New Roman" w:cs="Times New Roman"/>
          <w:sz w:val="24"/>
          <w:szCs w:val="24"/>
          <w:shd w:val="clear" w:color="auto" w:fill="FFFFFF"/>
        </w:rPr>
        <w:t>; +</w:t>
      </w:r>
      <w:r w:rsidRPr="00412F0D">
        <w:rPr>
          <w:rFonts w:ascii="Times New Roman" w:hAnsi="Times New Roman" w:cs="Times New Roman"/>
          <w:sz w:val="24"/>
          <w:szCs w:val="24"/>
          <w:shd w:val="clear" w:color="auto" w:fill="FFFFFF"/>
        </w:rPr>
        <w:t>381 65 2407 952</w:t>
      </w:r>
      <w:r w:rsidRPr="00412F0D">
        <w:rPr>
          <w:rFonts w:ascii="Times New Roman" w:hAnsi="Times New Roman" w:cs="Times New Roman"/>
          <w:sz w:val="24"/>
          <w:szCs w:val="24"/>
          <w:shd w:val="clear" w:color="auto" w:fill="FFFFFF"/>
        </w:rPr>
        <w:br/>
      </w:r>
      <w:hyperlink r:id="rId6" w:history="1">
        <w:r w:rsidRPr="00412F0D">
          <w:rPr>
            <w:rStyle w:val="Hyperlink"/>
            <w:rFonts w:ascii="Times New Roman" w:hAnsi="Times New Roman"/>
            <w:color w:val="auto"/>
            <w:sz w:val="24"/>
            <w:szCs w:val="24"/>
            <w:u w:val="none"/>
            <w:shd w:val="clear" w:color="auto" w:fill="FFFFFF"/>
          </w:rPr>
          <w:t>dusan.ugarkovic@fsfv.bg.ac.rs</w:t>
        </w:r>
      </w:hyperlink>
    </w:p>
    <w:p w:rsidR="00481E70" w:rsidRPr="00412F0D" w:rsidRDefault="00481E70" w:rsidP="00412F0D">
      <w:pPr>
        <w:spacing w:line="360" w:lineRule="auto"/>
        <w:jc w:val="center"/>
        <w:rPr>
          <w:rFonts w:ascii="Times New Roman" w:hAnsi="Times New Roman" w:cs="Times New Roman"/>
          <w:sz w:val="24"/>
          <w:szCs w:val="24"/>
        </w:rPr>
      </w:pPr>
      <w:r w:rsidRPr="00412F0D">
        <w:rPr>
          <w:rFonts w:ascii="Times New Roman" w:hAnsi="Times New Roman" w:cs="Times New Roman"/>
          <w:sz w:val="24"/>
          <w:szCs w:val="24"/>
        </w:rPr>
        <w:t>Ksenija Bubnjević, Rajka Mamuzića 40, 21000 Novi Sad, Serbia</w:t>
      </w:r>
      <w:r w:rsidRPr="00412F0D">
        <w:rPr>
          <w:rFonts w:ascii="Times New Roman" w:hAnsi="Times New Roman" w:cs="Times New Roman"/>
          <w:sz w:val="24"/>
          <w:szCs w:val="24"/>
        </w:rPr>
        <w:br/>
        <w:t>+381 21 2702 799; +381 61 140 2714;</w:t>
      </w:r>
      <w:r w:rsidRPr="00412F0D">
        <w:rPr>
          <w:rStyle w:val="apple-converted-space"/>
          <w:rFonts w:ascii="Times New Roman" w:hAnsi="Times New Roman"/>
          <w:sz w:val="24"/>
          <w:szCs w:val="24"/>
        </w:rPr>
        <w:t> </w:t>
      </w:r>
      <w:hyperlink r:id="rId7" w:tgtFrame="_blank" w:history="1">
        <w:r w:rsidRPr="00412F0D">
          <w:rPr>
            <w:rFonts w:ascii="Times New Roman" w:hAnsi="Times New Roman" w:cs="Times New Roman"/>
            <w:sz w:val="24"/>
            <w:szCs w:val="24"/>
          </w:rPr>
          <w:t>xenrun@gmail.com</w:t>
        </w:r>
      </w:hyperlink>
    </w:p>
    <w:p w:rsidR="00481E70" w:rsidRPr="00412F0D" w:rsidRDefault="00481E70" w:rsidP="00412F0D">
      <w:pPr>
        <w:spacing w:line="360" w:lineRule="auto"/>
        <w:jc w:val="center"/>
        <w:rPr>
          <w:rFonts w:ascii="Times New Roman" w:hAnsi="Times New Roman" w:cs="Times New Roman"/>
          <w:sz w:val="24"/>
          <w:szCs w:val="24"/>
        </w:rPr>
      </w:pPr>
      <w:r w:rsidRPr="00412F0D">
        <w:rPr>
          <w:rFonts w:ascii="Times New Roman" w:hAnsi="Times New Roman" w:cs="Times New Roman"/>
          <w:sz w:val="24"/>
          <w:szCs w:val="24"/>
          <w:shd w:val="clear" w:color="auto" w:fill="FFFFFF"/>
        </w:rPr>
        <w:t>University of Belgrade, Faculty of Sport and Physical Education, The Research Centre, Blagoja Parovica 156, Belgrade, Serbia, phone:</w:t>
      </w:r>
      <w:r w:rsidRPr="00412F0D">
        <w:rPr>
          <w:rStyle w:val="apple-converted-space"/>
          <w:rFonts w:ascii="Times New Roman" w:hAnsi="Times New Roman"/>
          <w:sz w:val="24"/>
          <w:szCs w:val="24"/>
          <w:shd w:val="clear" w:color="auto" w:fill="FFFFFF"/>
        </w:rPr>
        <w:t> </w:t>
      </w:r>
      <w:hyperlink r:id="rId8" w:tgtFrame="_blank" w:history="1">
        <w:r w:rsidRPr="00412F0D">
          <w:rPr>
            <w:rStyle w:val="Hyperlink"/>
            <w:rFonts w:ascii="Times New Roman" w:hAnsi="Times New Roman"/>
            <w:color w:val="auto"/>
            <w:sz w:val="24"/>
            <w:szCs w:val="24"/>
            <w:u w:val="none"/>
            <w:shd w:val="clear" w:color="auto" w:fill="FFFFFF"/>
          </w:rPr>
          <w:t>+381-11-3555000</w:t>
        </w:r>
      </w:hyperlink>
    </w:p>
    <w:p w:rsidR="00481E70" w:rsidRPr="001946DA" w:rsidRDefault="00481E70" w:rsidP="00396D3B">
      <w:pPr>
        <w:spacing w:line="360" w:lineRule="auto"/>
        <w:jc w:val="both"/>
        <w:rPr>
          <w:rFonts w:ascii="Times New Roman" w:hAnsi="Times New Roman" w:cs="Times New Roman"/>
          <w:b/>
          <w:sz w:val="24"/>
          <w:szCs w:val="24"/>
          <w:shd w:val="clear" w:color="auto" w:fill="FFFFFF"/>
        </w:rPr>
      </w:pPr>
      <w:r w:rsidRPr="001946DA">
        <w:rPr>
          <w:rStyle w:val="tw4winMark"/>
          <w:rFonts w:ascii="Times New Roman" w:hAnsi="Times New Roman" w:cs="Times New Roman"/>
          <w:sz w:val="24"/>
          <w:szCs w:val="24"/>
        </w:rPr>
        <w:t>&lt;0}</w:t>
      </w:r>
    </w:p>
    <w:p w:rsidR="00481E70" w:rsidRPr="001946DA" w:rsidRDefault="00481E70" w:rsidP="00396D3B">
      <w:pPr>
        <w:spacing w:line="360" w:lineRule="auto"/>
        <w:jc w:val="both"/>
        <w:rPr>
          <w:rFonts w:ascii="Times New Roman" w:hAnsi="Times New Roman" w:cs="Times New Roman"/>
          <w:b/>
          <w:sz w:val="24"/>
          <w:szCs w:val="24"/>
        </w:rPr>
      </w:pPr>
      <w:r w:rsidRPr="001946DA">
        <w:rPr>
          <w:rFonts w:ascii="Times New Roman" w:hAnsi="Times New Roman" w:cs="Times New Roman"/>
          <w:b/>
          <w:sz w:val="24"/>
          <w:szCs w:val="24"/>
        </w:rPr>
        <w:t>Apstrakt</w:t>
      </w:r>
    </w:p>
    <w:p w:rsidR="00481E70" w:rsidRPr="001946DA" w:rsidRDefault="00481E70" w:rsidP="00396D3B">
      <w:pPr>
        <w:autoSpaceDE w:val="0"/>
        <w:autoSpaceDN w:val="0"/>
        <w:adjustRightInd w:val="0"/>
        <w:spacing w:after="0" w:line="360" w:lineRule="auto"/>
        <w:jc w:val="both"/>
        <w:rPr>
          <w:rFonts w:ascii="Times New Roman" w:hAnsi="Times New Roman" w:cs="Times New Roman"/>
          <w:sz w:val="24"/>
          <w:szCs w:val="24"/>
          <w:lang w:val="pl-PL"/>
        </w:rPr>
      </w:pPr>
      <w:r w:rsidRPr="001946DA">
        <w:rPr>
          <w:rFonts w:ascii="Times New Roman" w:hAnsi="Times New Roman" w:cs="Times New Roman"/>
          <w:b/>
          <w:sz w:val="24"/>
          <w:szCs w:val="24"/>
        </w:rPr>
        <w:t>Uvod.</w:t>
      </w:r>
      <w:r w:rsidRPr="001946DA">
        <w:rPr>
          <w:rFonts w:ascii="Times New Roman" w:hAnsi="Times New Roman" w:cs="Times New Roman"/>
          <w:sz w:val="24"/>
          <w:szCs w:val="24"/>
        </w:rPr>
        <w:t xml:space="preserve"> Fizičko vežbanje i rad štitne žlezde utiču na tok i ishod trudnoće, kao što i  trudnoća utiče na vežbanje i lučenje tiroidnih hormona. </w:t>
      </w:r>
      <w:r w:rsidRPr="001946DA">
        <w:rPr>
          <w:rFonts w:ascii="Times New Roman" w:hAnsi="Times New Roman" w:cs="Times New Roman"/>
          <w:sz w:val="24"/>
          <w:szCs w:val="24"/>
          <w:lang w:val="fr-FR"/>
        </w:rPr>
        <w:t>Trudnicama bez medicinskih ili akušerskih komplikacija preporučuje se fizičko vežbanje</w:t>
      </w:r>
      <w:r w:rsidRPr="001946DA">
        <w:rPr>
          <w:rFonts w:ascii="Times New Roman" w:hAnsi="Times New Roman" w:cs="Times New Roman"/>
          <w:sz w:val="24"/>
          <w:szCs w:val="24"/>
        </w:rPr>
        <w:t xml:space="preserve">. Pravilnim vežbanjem i odgovarajućom hormonskom terapijom smanjuje se mogućnost negativnog toka i ishoda trudnoće.  </w:t>
      </w:r>
      <w:r w:rsidRPr="001946DA">
        <w:rPr>
          <w:rFonts w:ascii="Times New Roman" w:hAnsi="Times New Roman" w:cs="Times New Roman"/>
          <w:b/>
          <w:sz w:val="24"/>
          <w:szCs w:val="24"/>
          <w:lang w:val="pl-PL"/>
        </w:rPr>
        <w:t xml:space="preserve">Prikaz slučaja. </w:t>
      </w:r>
      <w:r w:rsidRPr="001946DA">
        <w:rPr>
          <w:rFonts w:ascii="Times New Roman" w:hAnsi="Times New Roman" w:cs="Times New Roman"/>
          <w:sz w:val="24"/>
          <w:szCs w:val="24"/>
          <w:lang w:val="pl-PL"/>
        </w:rPr>
        <w:t xml:space="preserve">Ispitanik je 33-godišnja maratonka sa dijagnostikovanim Hašimoto tireoiditisom koja je nastavila sa trčanjem do porođaja. Od parametara beleženi su: telesna masa, obim i intenzitet trčanja, dok su u trećem trimestru beženi: krvni pritisak, puls, glukoza, prolaktin, kortizol i tiroidni hormoni (T4 i TSH). Na redovnim endokrinološkim i ginekološkim pregledima praćen je rast i razvoj fetusa, kao i zdravstveno stanje trudnice. Tokom trudnoće došlo je do očekivanog povećanja telesne mase koji je uticalo na smanjenje obima i intenziteta trčanja. </w:t>
      </w:r>
      <w:r w:rsidRPr="001946DA">
        <w:rPr>
          <w:rFonts w:ascii="Times New Roman" w:hAnsi="Times New Roman" w:cs="Times New Roman"/>
          <w:sz w:val="24"/>
          <w:szCs w:val="24"/>
        </w:rPr>
        <w:t xml:space="preserve">Rezultati TSH, kortizola i prolaktina pokazali su povećane vrednosti u krvi. </w:t>
      </w:r>
      <w:r w:rsidRPr="001946DA">
        <w:rPr>
          <w:rFonts w:ascii="Times New Roman" w:hAnsi="Times New Roman" w:cs="Times New Roman"/>
          <w:sz w:val="24"/>
          <w:szCs w:val="24"/>
          <w:lang w:val="pl-PL"/>
        </w:rPr>
        <w:t>Statistički značajna razlika dobijena je između TSH i intenziteta trčanja (r = 0</w:t>
      </w:r>
      <w:r w:rsidRPr="001946DA">
        <w:rPr>
          <w:rFonts w:ascii="Times New Roman" w:hAnsi="Times New Roman" w:cs="Times New Roman"/>
          <w:bCs/>
          <w:sz w:val="24"/>
          <w:szCs w:val="24"/>
          <w:lang w:val="pl-PL"/>
        </w:rPr>
        <w:t xml:space="preserve">,864; </w:t>
      </w:r>
      <w:r w:rsidRPr="001946DA">
        <w:rPr>
          <w:rFonts w:ascii="Times New Roman" w:hAnsi="Times New Roman" w:cs="Times New Roman"/>
          <w:sz w:val="24"/>
          <w:szCs w:val="24"/>
          <w:lang w:val="pl-PL"/>
        </w:rPr>
        <w:t xml:space="preserve">p = 0,027). Na CTG pregledima zabeležena je srednja vrednost pulsa (118 bpm) koja se kretala u </w:t>
      </w:r>
      <w:r w:rsidRPr="001946DA">
        <w:rPr>
          <w:rFonts w:ascii="Times New Roman" w:hAnsi="Times New Roman" w:cs="Times New Roman"/>
          <w:sz w:val="24"/>
          <w:szCs w:val="24"/>
          <w:lang w:val="pl-PL"/>
        </w:rPr>
        <w:lastRenderedPageBreak/>
        <w:t xml:space="preserve">granicama donje referentne vrednosti. U predviđenom terminu indukovan je porođaj. Tok i ishod trudnoće protekli su bez komplikacija. </w:t>
      </w:r>
      <w:r w:rsidRPr="001946DA">
        <w:rPr>
          <w:rFonts w:ascii="Times New Roman" w:hAnsi="Times New Roman" w:cs="Times New Roman"/>
          <w:b/>
          <w:sz w:val="24"/>
          <w:szCs w:val="24"/>
          <w:lang w:val="pl-PL"/>
        </w:rPr>
        <w:t>Zaključak.</w:t>
      </w:r>
      <w:r w:rsidRPr="001946DA">
        <w:rPr>
          <w:rFonts w:ascii="Times New Roman" w:hAnsi="Times New Roman" w:cs="Times New Roman"/>
          <w:sz w:val="24"/>
          <w:szCs w:val="24"/>
          <w:lang w:val="pl-PL"/>
        </w:rPr>
        <w:t xml:space="preserve"> U komplikovanoj trudnoći ne preporučuje se vežbanje ili se savetuje opreznost prilikom vežbanja. U ovoj studiji slučaja fizičko vežbanje aerobnog tipa umerenog do lakog intenziteta nije imalo negativnog uticaja na tok i ishod trudnoće kod trudnice sa Hašimoto tireoiditisom.</w:t>
      </w:r>
    </w:p>
    <w:p w:rsidR="00481E70" w:rsidRPr="001946DA" w:rsidRDefault="00481E70" w:rsidP="00396D3B">
      <w:pPr>
        <w:spacing w:line="360" w:lineRule="auto"/>
        <w:jc w:val="both"/>
        <w:rPr>
          <w:rFonts w:ascii="Times New Roman" w:hAnsi="Times New Roman" w:cs="Times New Roman"/>
          <w:sz w:val="24"/>
          <w:szCs w:val="24"/>
          <w:lang w:val="pl-PL"/>
        </w:rPr>
      </w:pPr>
      <w:r w:rsidRPr="001946DA">
        <w:rPr>
          <w:rFonts w:ascii="Times New Roman" w:hAnsi="Times New Roman" w:cs="Times New Roman"/>
          <w:b/>
          <w:sz w:val="24"/>
          <w:szCs w:val="24"/>
          <w:lang w:val="pl-PL"/>
        </w:rPr>
        <w:t>Ključne reči:</w:t>
      </w:r>
      <w:r w:rsidRPr="001946DA">
        <w:rPr>
          <w:rFonts w:ascii="Times New Roman" w:hAnsi="Times New Roman" w:cs="Times New Roman"/>
          <w:sz w:val="24"/>
          <w:szCs w:val="24"/>
          <w:lang w:val="pl-PL"/>
        </w:rPr>
        <w:t xml:space="preserve"> aerobno vežbanje, Hašimoto tireoiditis, tok i ishod trudnoće</w:t>
      </w:r>
    </w:p>
    <w:p w:rsidR="000D3010" w:rsidRPr="001946DA" w:rsidRDefault="000D3010" w:rsidP="00396D3B">
      <w:pPr>
        <w:spacing w:line="360" w:lineRule="auto"/>
        <w:jc w:val="both"/>
        <w:rPr>
          <w:rFonts w:ascii="Times New Roman" w:hAnsi="Times New Roman" w:cs="Times New Roman"/>
          <w:b/>
          <w:sz w:val="24"/>
          <w:szCs w:val="24"/>
        </w:rPr>
      </w:pPr>
      <w:r w:rsidRPr="001946DA">
        <w:rPr>
          <w:rFonts w:ascii="Times New Roman" w:hAnsi="Times New Roman" w:cs="Times New Roman"/>
          <w:b/>
          <w:sz w:val="24"/>
          <w:szCs w:val="24"/>
          <w:lang w:val="en-GB"/>
        </w:rPr>
        <w:t>Abstract</w:t>
      </w:r>
    </w:p>
    <w:p w:rsidR="000D3010" w:rsidRPr="001946DA" w:rsidRDefault="000D3010" w:rsidP="00396D3B">
      <w:pPr>
        <w:autoSpaceDE w:val="0"/>
        <w:autoSpaceDN w:val="0"/>
        <w:adjustRightInd w:val="0"/>
        <w:spacing w:after="0" w:line="360" w:lineRule="auto"/>
        <w:jc w:val="both"/>
        <w:rPr>
          <w:rFonts w:ascii="Times New Roman" w:hAnsi="Times New Roman" w:cs="Times New Roman"/>
          <w:sz w:val="24"/>
          <w:szCs w:val="24"/>
          <w:lang w:val="pl-PL"/>
        </w:rPr>
      </w:pPr>
      <w:r w:rsidRPr="001946DA">
        <w:rPr>
          <w:rFonts w:ascii="Times New Roman" w:hAnsi="Times New Roman" w:cs="Times New Roman"/>
          <w:b/>
          <w:sz w:val="24"/>
          <w:szCs w:val="24"/>
          <w:lang w:val="en-GB"/>
        </w:rPr>
        <w:t>Introduction:</w:t>
      </w:r>
      <w:r w:rsidRPr="001946DA">
        <w:rPr>
          <w:rFonts w:ascii="Times New Roman" w:hAnsi="Times New Roman" w:cs="Times New Roman"/>
          <w:sz w:val="24"/>
          <w:szCs w:val="24"/>
        </w:rPr>
        <w:t xml:space="preserve"> </w:t>
      </w:r>
      <w:r w:rsidRPr="001946DA">
        <w:rPr>
          <w:rFonts w:ascii="Times New Roman" w:hAnsi="Times New Roman" w:cs="Times New Roman"/>
          <w:sz w:val="24"/>
          <w:szCs w:val="24"/>
          <w:lang w:val="en-GB"/>
        </w:rPr>
        <w:t>Physical exercise and thyroid function affect the course and outcome of pregnancy. Pregnancy conversely has an effect on exercise and the secretion of thyroid hormones.</w:t>
      </w:r>
      <w:r w:rsidRPr="001946DA">
        <w:rPr>
          <w:rFonts w:ascii="Times New Roman" w:hAnsi="Times New Roman" w:cs="Times New Roman"/>
          <w:sz w:val="24"/>
          <w:szCs w:val="24"/>
        </w:rPr>
        <w:t xml:space="preserve"> </w:t>
      </w:r>
      <w:r w:rsidRPr="001946DA">
        <w:rPr>
          <w:rFonts w:ascii="Times New Roman" w:hAnsi="Times New Roman" w:cs="Times New Roman"/>
          <w:sz w:val="24"/>
          <w:szCs w:val="24"/>
          <w:lang w:val="en-GB"/>
        </w:rPr>
        <w:t>It is recommended that pregnant women without medical or obstetric complications engage in physical exercise,</w:t>
      </w:r>
      <w:r w:rsidRPr="001946DA">
        <w:rPr>
          <w:rFonts w:ascii="Times New Roman" w:hAnsi="Times New Roman" w:cs="Times New Roman"/>
          <w:sz w:val="24"/>
          <w:szCs w:val="24"/>
        </w:rPr>
        <w:t xml:space="preserve"> </w:t>
      </w:r>
      <w:r w:rsidRPr="001946DA">
        <w:rPr>
          <w:rFonts w:ascii="Times New Roman" w:hAnsi="Times New Roman" w:cs="Times New Roman"/>
          <w:sz w:val="24"/>
          <w:szCs w:val="24"/>
          <w:lang w:val="en-GB"/>
        </w:rPr>
        <w:t>as correct exercise and suitable hormonal therapy reduce the risk of a negative course and outcome of the pregnancy.</w:t>
      </w:r>
      <w:r w:rsidRPr="001946DA">
        <w:rPr>
          <w:rFonts w:ascii="Times New Roman" w:hAnsi="Times New Roman" w:cs="Times New Roman"/>
          <w:sz w:val="24"/>
          <w:szCs w:val="24"/>
        </w:rPr>
        <w:t xml:space="preserve">  </w:t>
      </w:r>
      <w:r w:rsidRPr="001946DA">
        <w:rPr>
          <w:rFonts w:ascii="Times New Roman" w:hAnsi="Times New Roman" w:cs="Times New Roman"/>
          <w:b/>
          <w:sz w:val="24"/>
          <w:szCs w:val="24"/>
          <w:lang w:val="en-GB"/>
        </w:rPr>
        <w:t>Case Report:</w:t>
      </w:r>
      <w:r w:rsidRPr="001946DA">
        <w:rPr>
          <w:rFonts w:ascii="Times New Roman" w:hAnsi="Times New Roman" w:cs="Times New Roman"/>
          <w:b/>
          <w:sz w:val="24"/>
          <w:szCs w:val="24"/>
          <w:lang w:val="pl-PL"/>
        </w:rPr>
        <w:t xml:space="preserve"> </w:t>
      </w:r>
      <w:r w:rsidRPr="001946DA">
        <w:rPr>
          <w:rFonts w:ascii="Times New Roman" w:hAnsi="Times New Roman" w:cs="Times New Roman"/>
          <w:sz w:val="24"/>
          <w:szCs w:val="24"/>
          <w:lang w:val="en-GB"/>
        </w:rPr>
        <w:t>The subject is a 33-year-old marathon runner with diagnosed Hashimoto's thyroiditis who continued to run until she was ready to give birth.</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recorded parameters were</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body mass, and scope and intensity of running. In the third trimester, additional recorded parameters were</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blood pressure, pulse, blood glucose, prolactin, cortisol and thyroid hormones (T4 and TSH).</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Foetus growth and development, as well as the status of the subject's health, were monitored at regular endocrinological and gynaecological examinations.</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There was an expected increase in body mass during pregnancy, which resulted in a reduction in the running distance and intensity.</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TSH, cortisol and prolactin blood levels were increased.</w:t>
      </w:r>
      <w:r w:rsidRPr="001946DA">
        <w:rPr>
          <w:rFonts w:ascii="Times New Roman" w:hAnsi="Times New Roman" w:cs="Times New Roman"/>
          <w:sz w:val="24"/>
          <w:szCs w:val="24"/>
        </w:rPr>
        <w:t xml:space="preserve"> </w:t>
      </w:r>
      <w:r w:rsidRPr="001946DA">
        <w:rPr>
          <w:rFonts w:ascii="Times New Roman" w:hAnsi="Times New Roman" w:cs="Times New Roman"/>
          <w:sz w:val="24"/>
          <w:szCs w:val="24"/>
          <w:lang w:val="en-GB"/>
        </w:rPr>
        <w:t>The TSH levels and running intensity showed a statistically significant correlation (r = 0</w:t>
      </w:r>
      <w:r w:rsidRPr="001946DA">
        <w:rPr>
          <w:rFonts w:ascii="Times New Roman" w:hAnsi="Times New Roman" w:cs="Times New Roman"/>
          <w:b/>
          <w:sz w:val="24"/>
          <w:szCs w:val="24"/>
          <w:lang w:val="en-GB"/>
        </w:rPr>
        <w:t>.</w:t>
      </w:r>
      <w:r w:rsidRPr="001946DA">
        <w:rPr>
          <w:rFonts w:ascii="Times New Roman" w:hAnsi="Times New Roman" w:cs="Times New Roman"/>
          <w:sz w:val="24"/>
          <w:szCs w:val="24"/>
          <w:lang w:val="en-GB"/>
        </w:rPr>
        <w:t>864</w:t>
      </w:r>
      <w:r w:rsidRPr="001946DA">
        <w:rPr>
          <w:rFonts w:ascii="Times New Roman" w:hAnsi="Times New Roman" w:cs="Times New Roman"/>
          <w:b/>
          <w:sz w:val="24"/>
          <w:szCs w:val="24"/>
          <w:lang w:val="en-GB"/>
        </w:rPr>
        <w:t xml:space="preserve">; </w:t>
      </w:r>
      <w:r w:rsidRPr="001946DA">
        <w:rPr>
          <w:rFonts w:ascii="Times New Roman" w:hAnsi="Times New Roman" w:cs="Times New Roman"/>
          <w:sz w:val="24"/>
          <w:szCs w:val="24"/>
          <w:lang w:val="en-GB"/>
        </w:rPr>
        <w:t>p = 0.027).</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 xml:space="preserve">Mean pulse value at the CTG </w:t>
      </w:r>
      <w:r w:rsidR="002F7AB4" w:rsidRPr="001946DA">
        <w:rPr>
          <w:rFonts w:ascii="Times New Roman" w:hAnsi="Times New Roman" w:cs="Times New Roman"/>
          <w:sz w:val="24"/>
          <w:szCs w:val="24"/>
          <w:lang w:val="en-GB"/>
        </w:rPr>
        <w:t>examinations were 118 bpm and were</w:t>
      </w:r>
      <w:r w:rsidRPr="001946DA">
        <w:rPr>
          <w:rFonts w:ascii="Times New Roman" w:hAnsi="Times New Roman" w:cs="Times New Roman"/>
          <w:sz w:val="24"/>
          <w:szCs w:val="24"/>
          <w:lang w:val="en-GB"/>
        </w:rPr>
        <w:t xml:space="preserve"> within the limits of the lower reference value.</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delivery was induced at the scheduled date.</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 xml:space="preserve">There were no complications in the course and outcome of the pregnancy. </w:t>
      </w:r>
      <w:r w:rsidRPr="001946DA">
        <w:rPr>
          <w:rFonts w:ascii="Times New Roman" w:hAnsi="Times New Roman" w:cs="Times New Roman"/>
          <w:b/>
          <w:sz w:val="24"/>
          <w:szCs w:val="24"/>
          <w:lang w:val="en-GB"/>
        </w:rPr>
        <w:t>Conclusion</w:t>
      </w:r>
      <w:r w:rsidRPr="001946DA">
        <w:rPr>
          <w:rFonts w:ascii="Times New Roman" w:hAnsi="Times New Roman" w:cs="Times New Roman"/>
          <w:sz w:val="24"/>
          <w:szCs w:val="24"/>
          <w:lang w:val="en-GB"/>
        </w:rPr>
        <w:t xml:space="preserve"> In a complicated pregnancy exercise is either not recommended or caution is advised during exercise.</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In this case study moderate to light aerobic physical exercise had no negative effect on the course and the outcome of the pregnancy in the subject with Hashimoto's thyroiditis.</w:t>
      </w:r>
    </w:p>
    <w:p w:rsidR="000D3010" w:rsidRPr="001946DA" w:rsidRDefault="000D3010" w:rsidP="00396D3B">
      <w:pPr>
        <w:spacing w:line="360" w:lineRule="auto"/>
        <w:jc w:val="both"/>
        <w:rPr>
          <w:rFonts w:ascii="Times New Roman" w:hAnsi="Times New Roman" w:cs="Times New Roman"/>
          <w:b/>
          <w:sz w:val="24"/>
          <w:szCs w:val="24"/>
          <w:lang w:val="en-GB"/>
        </w:rPr>
      </w:pPr>
    </w:p>
    <w:p w:rsidR="000D3010" w:rsidRPr="001946DA" w:rsidRDefault="000D3010" w:rsidP="00396D3B">
      <w:pPr>
        <w:spacing w:line="360" w:lineRule="auto"/>
        <w:jc w:val="both"/>
        <w:rPr>
          <w:rFonts w:ascii="Times New Roman" w:hAnsi="Times New Roman" w:cs="Times New Roman"/>
          <w:sz w:val="24"/>
          <w:szCs w:val="24"/>
          <w:lang w:val="pl-PL"/>
        </w:rPr>
      </w:pPr>
      <w:r w:rsidRPr="001946DA">
        <w:rPr>
          <w:rFonts w:ascii="Times New Roman" w:hAnsi="Times New Roman" w:cs="Times New Roman"/>
          <w:b/>
          <w:sz w:val="24"/>
          <w:szCs w:val="24"/>
          <w:lang w:val="en-GB"/>
        </w:rPr>
        <w:t>Keywords:</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aerobic exercise, Hashimoto's thyroiditis, pregnancy course and outcome</w:t>
      </w:r>
    </w:p>
    <w:p w:rsidR="000D3010" w:rsidRPr="001946DA" w:rsidRDefault="000D3010" w:rsidP="00396D3B">
      <w:pPr>
        <w:spacing w:line="360" w:lineRule="auto"/>
        <w:jc w:val="both"/>
        <w:rPr>
          <w:rFonts w:ascii="Times New Roman" w:hAnsi="Times New Roman" w:cs="Times New Roman"/>
          <w:b/>
          <w:sz w:val="24"/>
          <w:szCs w:val="24"/>
          <w:lang w:val="pl-PL"/>
        </w:rPr>
      </w:pPr>
      <w:r w:rsidRPr="001946DA">
        <w:rPr>
          <w:rFonts w:ascii="Times New Roman" w:hAnsi="Times New Roman" w:cs="Times New Roman"/>
          <w:b/>
          <w:sz w:val="24"/>
          <w:szCs w:val="24"/>
          <w:lang w:val="en-GB"/>
        </w:rPr>
        <w:t>Introduction</w:t>
      </w:r>
    </w:p>
    <w:p w:rsidR="000D3010" w:rsidRPr="001946DA" w:rsidRDefault="000D3010" w:rsidP="00396D3B">
      <w:pPr>
        <w:spacing w:line="360" w:lineRule="auto"/>
        <w:jc w:val="both"/>
        <w:rPr>
          <w:rFonts w:ascii="Times New Roman" w:hAnsi="Times New Roman" w:cs="Times New Roman"/>
          <w:sz w:val="24"/>
          <w:szCs w:val="24"/>
          <w:lang w:val="fr-FR"/>
        </w:rPr>
      </w:pPr>
      <w:r w:rsidRPr="001946DA">
        <w:rPr>
          <w:rFonts w:ascii="Times New Roman" w:hAnsi="Times New Roman" w:cs="Times New Roman"/>
          <w:sz w:val="24"/>
          <w:szCs w:val="24"/>
          <w:lang w:val="en-GB"/>
        </w:rPr>
        <w:t>Pregnancy is a state of various anatomic and physiological changes (1).</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One of the factors that influence quality of life during pregnancy is physical activity (2).</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It is recommended that pregnant women without medical or obstetric complications engage in physical exercise. (1)</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 xml:space="preserve">In order to prevent possible adverse events, at least 30 minutes of light to moderate exercise is </w:t>
      </w:r>
      <w:r w:rsidRPr="001946DA">
        <w:rPr>
          <w:rFonts w:ascii="Times New Roman" w:hAnsi="Times New Roman" w:cs="Times New Roman"/>
          <w:sz w:val="24"/>
          <w:szCs w:val="24"/>
          <w:lang w:val="en-GB"/>
        </w:rPr>
        <w:lastRenderedPageBreak/>
        <w:t>recommended daily (1).</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Apart from preventing certain chronic illnesses (gestational diabetes, preeclampsia, hypertension, and obesity) exercise during pregnancy improves cardiovascular function, metabolic consumption and insulin resistance in pregnant women (1,3).</w:t>
      </w:r>
      <w:r w:rsidRPr="001946DA">
        <w:rPr>
          <w:rFonts w:ascii="Times New Roman" w:hAnsi="Times New Roman" w:cs="Times New Roman"/>
          <w:sz w:val="24"/>
          <w:szCs w:val="24"/>
          <w:lang w:val="fr-FR"/>
        </w:rPr>
        <w:t xml:space="preserve"> </w:t>
      </w:r>
    </w:p>
    <w:p w:rsidR="000D3010" w:rsidRPr="001946DA" w:rsidRDefault="000D3010" w:rsidP="00396D3B">
      <w:pPr>
        <w:spacing w:line="360" w:lineRule="auto"/>
        <w:jc w:val="both"/>
        <w:rPr>
          <w:rFonts w:ascii="Times New Roman" w:hAnsi="Times New Roman" w:cs="Times New Roman"/>
          <w:sz w:val="24"/>
          <w:szCs w:val="24"/>
          <w:lang w:val="fr-FR"/>
        </w:rPr>
      </w:pPr>
      <w:r w:rsidRPr="001946DA">
        <w:rPr>
          <w:rFonts w:ascii="Times New Roman" w:hAnsi="Times New Roman" w:cs="Times New Roman"/>
          <w:sz w:val="24"/>
          <w:szCs w:val="24"/>
          <w:lang w:val="en-GB"/>
        </w:rPr>
        <w:t>In the event of an autoimmune disease spontaneous abortion, early perturition and foetal anomalies are more common (4).</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Thyroid function disorders are also common during the woman's reproductive period (4).</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Appropriate hormonal therapy helps maintaining mother's health and affects the foetus’s growth and development (4,5,6).</w:t>
      </w:r>
      <w:r w:rsidRPr="001946DA">
        <w:rPr>
          <w:rFonts w:ascii="Times New Roman" w:hAnsi="Times New Roman" w:cs="Times New Roman"/>
          <w:sz w:val="24"/>
          <w:szCs w:val="24"/>
          <w:lang w:val="fr-FR"/>
        </w:rPr>
        <w:t xml:space="preserve"> </w:t>
      </w:r>
    </w:p>
    <w:p w:rsidR="000D3010" w:rsidRPr="001946DA" w:rsidRDefault="000D3010" w:rsidP="00396D3B">
      <w:pPr>
        <w:spacing w:line="360" w:lineRule="auto"/>
        <w:jc w:val="both"/>
        <w:rPr>
          <w:rFonts w:ascii="Times New Roman" w:hAnsi="Times New Roman" w:cs="Times New Roman"/>
          <w:sz w:val="24"/>
          <w:szCs w:val="24"/>
          <w:lang w:val="fr-FR"/>
        </w:rPr>
      </w:pPr>
      <w:r w:rsidRPr="001946DA">
        <w:rPr>
          <w:rFonts w:ascii="Times New Roman" w:hAnsi="Times New Roman" w:cs="Times New Roman"/>
          <w:sz w:val="24"/>
          <w:szCs w:val="24"/>
          <w:lang w:val="en-GB"/>
        </w:rPr>
        <w:t>Studies have shown that exercise and the proper functioning of the thyroid gland have a significant effect on the course and the outcome of pregnancy (1,4,7,8).</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The survey of the literature yielded no data regarding the effect of exercise in a complicated pregnancy.</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In this case study the course and outcome of pregnancy in a woman with Hashimoto's thyroiditis who continued to exercise during pregnancy were presented by monitoring the cardiovascular, hormonal status, and training load.</w:t>
      </w:r>
      <w:r w:rsidRPr="001946DA">
        <w:rPr>
          <w:rFonts w:ascii="Times New Roman" w:hAnsi="Times New Roman" w:cs="Times New Roman"/>
          <w:sz w:val="24"/>
          <w:szCs w:val="24"/>
          <w:lang w:val="fr-FR"/>
        </w:rPr>
        <w:t xml:space="preserve"> </w:t>
      </w:r>
    </w:p>
    <w:p w:rsidR="000D3010" w:rsidRPr="001946DA" w:rsidRDefault="000D3010" w:rsidP="00396D3B">
      <w:pPr>
        <w:spacing w:line="360" w:lineRule="auto"/>
        <w:jc w:val="both"/>
        <w:rPr>
          <w:rFonts w:ascii="Times New Roman" w:hAnsi="Times New Roman" w:cs="Times New Roman"/>
          <w:b/>
          <w:sz w:val="24"/>
          <w:szCs w:val="24"/>
          <w:shd w:val="clear" w:color="auto" w:fill="FFFFFF"/>
          <w:lang w:val="fr-FR"/>
        </w:rPr>
      </w:pPr>
      <w:r w:rsidRPr="001946DA">
        <w:rPr>
          <w:rFonts w:ascii="Times New Roman" w:hAnsi="Times New Roman" w:cs="Times New Roman"/>
          <w:b/>
          <w:sz w:val="24"/>
          <w:szCs w:val="24"/>
          <w:shd w:val="clear" w:color="auto" w:fill="FFFFFF"/>
          <w:lang w:val="en-GB"/>
        </w:rPr>
        <w:t>Case Study</w:t>
      </w:r>
    </w:p>
    <w:p w:rsidR="000D3010" w:rsidRPr="001946DA" w:rsidRDefault="000D3010" w:rsidP="00396D3B">
      <w:pPr>
        <w:spacing w:line="360" w:lineRule="auto"/>
        <w:jc w:val="both"/>
        <w:rPr>
          <w:rFonts w:ascii="Times New Roman" w:hAnsi="Times New Roman" w:cs="Times New Roman"/>
          <w:sz w:val="24"/>
          <w:szCs w:val="24"/>
          <w:lang w:val="pl-PL"/>
        </w:rPr>
      </w:pPr>
      <w:r w:rsidRPr="001946DA">
        <w:rPr>
          <w:rFonts w:ascii="Times New Roman" w:hAnsi="Times New Roman" w:cs="Times New Roman"/>
          <w:sz w:val="24"/>
          <w:szCs w:val="24"/>
          <w:lang w:val="en-GB"/>
        </w:rPr>
        <w:t>The subject is a 33-year-old primipara with a single pregnancy.</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She had competed in marathons for the last five years.</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The important morphological pregnancy parameters measured before the pregnancy are:</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Body Mass Index (BMI=18.9 </w:t>
      </w:r>
      <w:r w:rsidRPr="001946DA">
        <w:rPr>
          <w:rFonts w:ascii="Times New Roman" w:hAnsi="Times New Roman" w:cs="Times New Roman"/>
          <w:sz w:val="24"/>
          <w:szCs w:val="24"/>
          <w:shd w:val="clear" w:color="auto" w:fill="FFFFFF"/>
          <w:lang w:val="en-GB"/>
        </w:rPr>
        <w:t>kg/m</w:t>
      </w:r>
      <w:r w:rsidRPr="001946DA">
        <w:rPr>
          <w:rFonts w:ascii="Times New Roman" w:hAnsi="Times New Roman" w:cs="Times New Roman"/>
          <w:sz w:val="24"/>
          <w:szCs w:val="24"/>
          <w:shd w:val="clear" w:color="auto" w:fill="FFFFFF"/>
          <w:vertAlign w:val="superscript"/>
          <w:lang w:val="en-GB"/>
        </w:rPr>
        <w:t>2</w:t>
      </w:r>
      <w:r w:rsidRPr="001946DA">
        <w:rPr>
          <w:rFonts w:ascii="Times New Roman" w:hAnsi="Times New Roman" w:cs="Times New Roman"/>
          <w:sz w:val="24"/>
          <w:szCs w:val="24"/>
          <w:lang w:val="en-GB"/>
        </w:rPr>
        <w:t>; 176.4 cm and 58.7 kg), muscle mass (50%), and body fat percentage (8.7%).</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Family medical history shows cases of thyroid function disorder.</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She had been diagnosed with Hashimoto's thyroiditis prior to the pregnancy.</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In the fifth week of the pregnancy, the hormonal therapy with levothyroxine sodium was increased from 25 mg to 50 mg.</w:t>
      </w:r>
      <w:r w:rsidRPr="001946DA">
        <w:rPr>
          <w:rFonts w:ascii="Times New Roman" w:hAnsi="Times New Roman" w:cs="Times New Roman"/>
          <w:sz w:val="24"/>
          <w:szCs w:val="24"/>
          <w:lang w:val="fr-FR"/>
        </w:rPr>
        <w:t xml:space="preserve"> </w:t>
      </w:r>
    </w:p>
    <w:p w:rsidR="000D3010" w:rsidRPr="001946DA" w:rsidRDefault="000D3010" w:rsidP="00396D3B">
      <w:pPr>
        <w:spacing w:line="360" w:lineRule="auto"/>
        <w:jc w:val="both"/>
        <w:rPr>
          <w:rFonts w:ascii="Times New Roman" w:hAnsi="Times New Roman" w:cs="Times New Roman"/>
          <w:sz w:val="24"/>
          <w:szCs w:val="24"/>
          <w:lang w:val="pl-PL"/>
        </w:rPr>
      </w:pPr>
      <w:r w:rsidRPr="001946DA">
        <w:rPr>
          <w:rFonts w:ascii="Times New Roman" w:hAnsi="Times New Roman" w:cs="Times New Roman"/>
          <w:sz w:val="24"/>
          <w:szCs w:val="24"/>
          <w:lang w:val="en-GB"/>
        </w:rPr>
        <w:t>The subject continued to run regularly until the last week of the pregnancy.</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subject’s daily training load depended upon her functional ability and subjective wellbeing.</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In the third trimester the number of training sessions per week and the length of the runs were reduced (seventh month: 6 * 7 km, eighth month: 5 * 5 km, ninth month: 4 * 5 km), and the intensity of the run remained moderate to light.</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Body mass and exercise load (length and intensity of running) were measured throughout the pregnancy.</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Additionally, in the third trimester blood pressure, pulse, blood glucose, prolactin, cortisol and thyroid hormones (T4 and TSH) were measured.</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Foetus growth and development as well as the subject's health status were monitored at regular endocrinological and gynaecological examinations.</w:t>
      </w:r>
      <w:r w:rsidRPr="001946DA">
        <w:rPr>
          <w:rFonts w:ascii="Times New Roman" w:hAnsi="Times New Roman" w:cs="Times New Roman"/>
          <w:sz w:val="24"/>
          <w:szCs w:val="24"/>
          <w:lang w:val="pl-PL"/>
        </w:rPr>
        <w:t xml:space="preserve"> </w:t>
      </w:r>
    </w:p>
    <w:p w:rsidR="000D3010" w:rsidRPr="001946DA" w:rsidRDefault="000D3010" w:rsidP="00396D3B">
      <w:pPr>
        <w:spacing w:line="360" w:lineRule="auto"/>
        <w:jc w:val="both"/>
        <w:rPr>
          <w:rFonts w:ascii="Times New Roman" w:hAnsi="Times New Roman" w:cs="Times New Roman"/>
          <w:sz w:val="24"/>
          <w:szCs w:val="24"/>
          <w:lang w:val="pl-PL"/>
        </w:rPr>
      </w:pPr>
      <w:r w:rsidRPr="001946DA">
        <w:rPr>
          <w:rFonts w:ascii="Times New Roman" w:hAnsi="Times New Roman" w:cs="Times New Roman"/>
          <w:sz w:val="24"/>
          <w:szCs w:val="24"/>
          <w:lang w:val="en-GB"/>
        </w:rPr>
        <w:t>A detailed analysis of the parameters was performed occasionally.</w:t>
      </w:r>
      <w:r w:rsidRPr="001946DA">
        <w:rPr>
          <w:rFonts w:ascii="Times New Roman" w:hAnsi="Times New Roman" w:cs="Times New Roman"/>
          <w:sz w:val="24"/>
          <w:szCs w:val="24"/>
        </w:rPr>
        <w:t xml:space="preserve"> </w:t>
      </w:r>
      <w:r w:rsidRPr="001946DA">
        <w:rPr>
          <w:rFonts w:ascii="Times New Roman" w:hAnsi="Times New Roman" w:cs="Times New Roman"/>
          <w:sz w:val="24"/>
          <w:szCs w:val="24"/>
          <w:lang w:val="en-GB"/>
        </w:rPr>
        <w:t>The pulse and blood pressure were recorded before the training session, (at 8 a. m.), during the training session (3rd kilometre) and during the first and the second minute of the recovery period.</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 xml:space="preserve">At the end </w:t>
      </w:r>
      <w:r w:rsidRPr="001946DA">
        <w:rPr>
          <w:rFonts w:ascii="Times New Roman" w:hAnsi="Times New Roman" w:cs="Times New Roman"/>
          <w:sz w:val="24"/>
          <w:szCs w:val="24"/>
          <w:lang w:val="en-GB"/>
        </w:rPr>
        <w:lastRenderedPageBreak/>
        <w:t>of each month, the average values of the measured parameters (scope, intensity, pulse, blood pressure, and BMI) were calculated.</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instruments used were a pulsemeter (Garmin Forerunner 310XT), a digital blood pressure and pulse monitor (Omron M3), and a digital scale.</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exercise load and subjective wellbeing were recorded in a log.</w:t>
      </w:r>
    </w:p>
    <w:p w:rsidR="000D3010" w:rsidRPr="001946DA" w:rsidRDefault="000D3010" w:rsidP="00396D3B">
      <w:pPr>
        <w:spacing w:line="360" w:lineRule="auto"/>
        <w:jc w:val="both"/>
        <w:rPr>
          <w:rFonts w:ascii="Times New Roman" w:hAnsi="Times New Roman" w:cs="Times New Roman"/>
          <w:sz w:val="24"/>
          <w:szCs w:val="24"/>
          <w:lang w:val="pl-PL"/>
        </w:rPr>
      </w:pPr>
      <w:r w:rsidRPr="001946DA">
        <w:rPr>
          <w:rFonts w:ascii="Times New Roman" w:hAnsi="Times New Roman" w:cs="Times New Roman"/>
          <w:sz w:val="24"/>
          <w:szCs w:val="24"/>
          <w:lang w:val="en-GB"/>
        </w:rPr>
        <w:t>The parameters indicative of increased stress were measured before, at the end, and one week after a training cycle. Thyroid hormones (T4, TSH) were monitored regularly throughout the pregnancy every 4–6 weeks.</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Blood hormones were measured in laboratory conditions (using the electrochemiluminescence method) in the morning hours.</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Among the thyroid hormones (T4, TSH) results, which were monitored regularly throughout the pregnancy every 4–6 weeks, three results were isolated within the training cycle.</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An oral glucose tolerance test (OGTT) was carried out in the 28th week.</w:t>
      </w:r>
      <w:r w:rsidRPr="001946DA">
        <w:rPr>
          <w:rFonts w:ascii="Times New Roman" w:hAnsi="Times New Roman" w:cs="Times New Roman"/>
          <w:sz w:val="24"/>
          <w:szCs w:val="24"/>
          <w:lang w:val="pl-PL"/>
        </w:rPr>
        <w:t xml:space="preserve"> </w:t>
      </w:r>
    </w:p>
    <w:p w:rsidR="000D3010" w:rsidRPr="001946DA" w:rsidRDefault="000D3010" w:rsidP="00396D3B">
      <w:pPr>
        <w:spacing w:line="360" w:lineRule="auto"/>
        <w:jc w:val="both"/>
        <w:rPr>
          <w:rFonts w:ascii="Times New Roman" w:hAnsi="Times New Roman" w:cs="Times New Roman"/>
          <w:sz w:val="24"/>
          <w:szCs w:val="24"/>
          <w:lang w:val="fr-FR"/>
        </w:rPr>
      </w:pPr>
      <w:r w:rsidRPr="001946DA">
        <w:rPr>
          <w:rFonts w:ascii="Times New Roman" w:hAnsi="Times New Roman" w:cs="Times New Roman"/>
          <w:sz w:val="24"/>
          <w:szCs w:val="24"/>
          <w:lang w:val="en-GB"/>
        </w:rPr>
        <w:t>At the last sonography examination in the 39th week of the pregnancy a reduction in the amount of amniotic fluid was observed.</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Rhythmic cardiac function and normal pulse were observed in the foetus (127 bpm).</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umbilical artery blood flow was normal.</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delivery was triggered by induction due to the low amniotic fluid.</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There were no complications in the course and outcome of the pregnancy.</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A eutrophic female infant, 48 cm and 3060 g in size with the highest possible Apgar score (10/10) was delivered vaginally at the scheduled date (39th week + 4 days).</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circumferences of the head, chest, and shoulders were 33 cm, 33 cm, and 35 cm, respectively.</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pulse was 122 bpm and the respiration rate was 44. The infant was born with jaundice (bilirubin 184 µmol/l).</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Body fat was 0.5%.</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Natural nutrition by breast feeding was established.</w:t>
      </w:r>
      <w:r w:rsidRPr="001946DA">
        <w:rPr>
          <w:rFonts w:ascii="Times New Roman" w:hAnsi="Times New Roman" w:cs="Times New Roman"/>
          <w:sz w:val="24"/>
          <w:szCs w:val="24"/>
          <w:lang w:val="fr-FR"/>
        </w:rPr>
        <w:t xml:space="preserve"> </w:t>
      </w:r>
    </w:p>
    <w:p w:rsidR="000D3010" w:rsidRPr="001946DA" w:rsidRDefault="000D3010" w:rsidP="00396D3B">
      <w:pPr>
        <w:spacing w:line="360" w:lineRule="auto"/>
        <w:jc w:val="both"/>
        <w:rPr>
          <w:rFonts w:ascii="Times New Roman" w:hAnsi="Times New Roman" w:cs="Times New Roman"/>
          <w:sz w:val="24"/>
          <w:szCs w:val="24"/>
          <w:lang w:val="fr-FR"/>
        </w:rPr>
      </w:pPr>
      <w:r w:rsidRPr="001946DA">
        <w:rPr>
          <w:rFonts w:ascii="Times New Roman" w:hAnsi="Times New Roman" w:cs="Times New Roman"/>
          <w:sz w:val="24"/>
          <w:szCs w:val="24"/>
          <w:lang w:val="en-GB"/>
        </w:rPr>
        <w:t>One hour following delivery, the subject had normal pulse (80 bpm) and low blood pressure (90/55 mmHg),</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with a body mass 68 kg.</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The morphological parameters one week after delivery were as follows:</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 xml:space="preserve">body mass (62.9 kg), BMI (19.9 </w:t>
      </w:r>
      <w:r w:rsidRPr="001946DA">
        <w:rPr>
          <w:rFonts w:ascii="Times New Roman" w:hAnsi="Times New Roman" w:cs="Times New Roman"/>
          <w:sz w:val="24"/>
          <w:szCs w:val="24"/>
          <w:shd w:val="clear" w:color="auto" w:fill="FFFFFF"/>
          <w:lang w:val="en-GB"/>
        </w:rPr>
        <w:t>kg/m</w:t>
      </w:r>
      <w:r w:rsidRPr="001946DA">
        <w:rPr>
          <w:rFonts w:ascii="Times New Roman" w:hAnsi="Times New Roman" w:cs="Times New Roman"/>
          <w:sz w:val="24"/>
          <w:szCs w:val="24"/>
          <w:shd w:val="clear" w:color="auto" w:fill="FFFFFF"/>
          <w:vertAlign w:val="superscript"/>
          <w:lang w:val="en-GB"/>
        </w:rPr>
        <w:t>2</w:t>
      </w:r>
      <w:r w:rsidRPr="001946DA">
        <w:rPr>
          <w:rFonts w:ascii="Times New Roman" w:hAnsi="Times New Roman" w:cs="Times New Roman"/>
          <w:sz w:val="24"/>
          <w:szCs w:val="24"/>
          <w:lang w:val="en-GB"/>
        </w:rPr>
        <w:t>), muscle mass (34.7%), and body fat percentage (20.3%).</w:t>
      </w:r>
      <w:r w:rsidRPr="001946DA">
        <w:rPr>
          <w:rFonts w:ascii="Times New Roman" w:hAnsi="Times New Roman" w:cs="Times New Roman"/>
          <w:sz w:val="24"/>
          <w:szCs w:val="24"/>
          <w:lang w:val="fr-FR"/>
        </w:rPr>
        <w:t xml:space="preserve"> </w:t>
      </w:r>
    </w:p>
    <w:p w:rsidR="00FC278A" w:rsidRDefault="000D3010" w:rsidP="00FC278A">
      <w:pPr>
        <w:spacing w:after="0" w:line="360" w:lineRule="auto"/>
        <w:jc w:val="both"/>
        <w:rPr>
          <w:rStyle w:val="tw4winMark"/>
          <w:rFonts w:ascii="Times New Roman" w:hAnsi="Times New Roman" w:cs="Times New Roman"/>
          <w:vanish w:val="0"/>
          <w:color w:val="auto"/>
          <w:sz w:val="24"/>
          <w:szCs w:val="24"/>
          <w:vertAlign w:val="baseline"/>
          <w:lang w:val="fr-FR"/>
        </w:rPr>
      </w:pPr>
      <w:r w:rsidRPr="001946DA">
        <w:rPr>
          <w:rFonts w:ascii="Times New Roman" w:hAnsi="Times New Roman" w:cs="Times New Roman"/>
          <w:sz w:val="24"/>
          <w:szCs w:val="24"/>
          <w:lang w:val="en-GB"/>
        </w:rPr>
        <w:t>The parameters measured were processed in the SPSS programme (IBM SPSS Statistics 20).</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By computing the Pearson correlation coefficient, a high correlation and statistical significance between BMI and distance (r = −0.845, p = 0.001), BMI and intensity (r = 0.860, p = 0.001), as well as the distance and intensity of the running (r = −0.866, p = </w:t>
      </w:r>
      <w:r w:rsidRPr="00734087">
        <w:rPr>
          <w:rFonts w:ascii="Times New Roman" w:hAnsi="Times New Roman" w:cs="Times New Roman"/>
          <w:sz w:val="24"/>
          <w:szCs w:val="24"/>
          <w:lang w:val="en-GB"/>
        </w:rPr>
        <w:t>0.001), was found.</w:t>
      </w:r>
      <w:r w:rsidRPr="00734087">
        <w:rPr>
          <w:rFonts w:ascii="Times New Roman" w:hAnsi="Times New Roman" w:cs="Times New Roman"/>
          <w:sz w:val="24"/>
          <w:szCs w:val="24"/>
          <w:lang w:val="pl-PL"/>
        </w:rPr>
        <w:t xml:space="preserve"> </w:t>
      </w:r>
      <w:r w:rsidR="00734087" w:rsidRPr="00734087">
        <w:rPr>
          <w:rFonts w:ascii="Times New Roman" w:hAnsi="Times New Roman" w:cs="Times New Roman"/>
          <w:color w:val="222222"/>
          <w:sz w:val="24"/>
          <w:szCs w:val="24"/>
          <w:shd w:val="clear" w:color="auto" w:fill="FFFFFF"/>
        </w:rPr>
        <w:t>The correlation between the measured parameters is presented graphically</w:t>
      </w:r>
      <w:r w:rsidR="00734087">
        <w:rPr>
          <w:rFonts w:ascii="Times New Roman" w:hAnsi="Times New Roman" w:cs="Times New Roman"/>
          <w:color w:val="222222"/>
          <w:sz w:val="24"/>
          <w:szCs w:val="24"/>
          <w:shd w:val="clear" w:color="auto" w:fill="FFFFFF"/>
        </w:rPr>
        <w:t xml:space="preserve"> (Image 1).</w:t>
      </w:r>
      <w:r w:rsidR="00FC278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The comparison of thyroid hormone levels and training load showed the statistically significant correlation between the TSH levels and running intensity (r = 0</w:t>
      </w:r>
      <w:r w:rsidRPr="001946DA">
        <w:rPr>
          <w:rFonts w:ascii="Times New Roman" w:hAnsi="Times New Roman" w:cs="Times New Roman"/>
          <w:b/>
          <w:sz w:val="24"/>
          <w:szCs w:val="24"/>
          <w:lang w:val="en-GB"/>
        </w:rPr>
        <w:t>.</w:t>
      </w:r>
      <w:r w:rsidRPr="001946DA">
        <w:rPr>
          <w:rFonts w:ascii="Times New Roman" w:hAnsi="Times New Roman" w:cs="Times New Roman"/>
          <w:sz w:val="24"/>
          <w:szCs w:val="24"/>
          <w:lang w:val="en-GB"/>
        </w:rPr>
        <w:t>864;</w:t>
      </w:r>
      <w:r w:rsidRPr="001946DA">
        <w:rPr>
          <w:rFonts w:ascii="Times New Roman" w:hAnsi="Times New Roman" w:cs="Times New Roman"/>
          <w:b/>
          <w:sz w:val="24"/>
          <w:szCs w:val="24"/>
          <w:lang w:val="en-GB"/>
        </w:rPr>
        <w:t xml:space="preserve"> </w:t>
      </w:r>
      <w:r w:rsidRPr="001946DA">
        <w:rPr>
          <w:rFonts w:ascii="Times New Roman" w:hAnsi="Times New Roman" w:cs="Times New Roman"/>
          <w:sz w:val="24"/>
          <w:szCs w:val="24"/>
          <w:lang w:val="en-GB"/>
        </w:rPr>
        <w:t>p = 0.027).</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Other blood parameters showed no statistically significant correlation with the training load during the third trimester.</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 xml:space="preserve">The results of the blood glucose tests were normal, while the OGTT </w:t>
      </w:r>
      <w:r w:rsidRPr="001946DA">
        <w:rPr>
          <w:rFonts w:ascii="Times New Roman" w:hAnsi="Times New Roman" w:cs="Times New Roman"/>
          <w:sz w:val="24"/>
          <w:szCs w:val="24"/>
          <w:lang w:val="en-GB"/>
        </w:rPr>
        <w:lastRenderedPageBreak/>
        <w:t>results (with 75 g of glucose) showed hypoglycaemia (immediately after ingestion: 4.5 mmol/l; after 1 hour: 4.0 mmol/l; and after 2 hours: 2.0 mmol/l).</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T4 values were within normal limits, and the TSH values were slightly above the reference value for pregnancy (2).</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Cortisol and prolactin levels were also significantly higher than the upper reference value limit (Table 1).</w:t>
      </w:r>
      <w:r w:rsidR="00FC278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CTG images showed a mean foetal pulse (118 bpm; SD=14,81) within the lower reference value range (Image 2).</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Before the CTG measurement, the subject's blood pressure (114/74 mmHg) was considered normal.</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Also, a CTG image from the 39th week of the pregnancy shows foetal pulse changes (Image 3).</w:t>
      </w:r>
      <w:r w:rsidR="00FC278A">
        <w:rPr>
          <w:rFonts w:ascii="Times New Roman" w:hAnsi="Times New Roman" w:cs="Times New Roman"/>
          <w:sz w:val="24"/>
          <w:szCs w:val="24"/>
          <w:lang w:val="fr-FR"/>
        </w:rPr>
        <w:t xml:space="preserve"> </w:t>
      </w:r>
      <w:r w:rsidRPr="001946DA">
        <w:rPr>
          <w:rFonts w:ascii="Times New Roman" w:hAnsi="Times New Roman" w:cs="Times New Roman"/>
          <w:sz w:val="24"/>
          <w:szCs w:val="24"/>
          <w:shd w:val="clear" w:color="auto" w:fill="FFFFFF"/>
          <w:lang w:val="en-GB"/>
        </w:rPr>
        <w:t>In the third trimester normal values of morning blood pressure and pulse were recorded</w:t>
      </w:r>
      <w:r w:rsidRPr="001946DA">
        <w:rPr>
          <w:rFonts w:ascii="Times New Roman" w:hAnsi="Times New Roman" w:cs="Times New Roman"/>
          <w:sz w:val="24"/>
          <w:szCs w:val="24"/>
          <w:shd w:val="clear" w:color="auto" w:fill="FFFFFF"/>
        </w:rPr>
        <w:t xml:space="preserve"> </w:t>
      </w:r>
      <w:r w:rsidRPr="001946DA">
        <w:rPr>
          <w:rFonts w:ascii="Times New Roman" w:hAnsi="Times New Roman" w:cs="Times New Roman"/>
          <w:sz w:val="24"/>
          <w:szCs w:val="24"/>
          <w:shd w:val="clear" w:color="auto" w:fill="FFFFFF"/>
          <w:lang w:val="en-GB"/>
        </w:rPr>
        <w:t>(approximately 114/62 mmHg (57 bpm)).</w:t>
      </w:r>
      <w:r w:rsidRPr="001946DA">
        <w:rPr>
          <w:rFonts w:ascii="Times New Roman" w:hAnsi="Times New Roman" w:cs="Times New Roman"/>
          <w:sz w:val="24"/>
          <w:szCs w:val="24"/>
          <w:shd w:val="clear" w:color="auto" w:fill="FFFFFF"/>
        </w:rPr>
        <w:t xml:space="preserve"> </w:t>
      </w:r>
      <w:r w:rsidRPr="001946DA">
        <w:rPr>
          <w:rFonts w:ascii="Times New Roman" w:hAnsi="Times New Roman" w:cs="Times New Roman"/>
          <w:sz w:val="24"/>
          <w:szCs w:val="24"/>
          <w:shd w:val="clear" w:color="auto" w:fill="FFFFFF"/>
          <w:lang w:val="en-GB"/>
        </w:rPr>
        <w:t>Lower values of blood pressure (approximately 150/70 mmHg) and elevated pulse were recorded (approximately 119 bpm) during the last week of the pregnancy.</w:t>
      </w:r>
      <w:r w:rsidRPr="001946DA">
        <w:rPr>
          <w:rFonts w:ascii="Times New Roman" w:hAnsi="Times New Roman" w:cs="Times New Roman"/>
          <w:sz w:val="24"/>
          <w:szCs w:val="24"/>
          <w:shd w:val="clear" w:color="auto" w:fill="FFFFFF"/>
        </w:rPr>
        <w:t xml:space="preserve"> </w:t>
      </w:r>
      <w:r w:rsidRPr="001946DA">
        <w:rPr>
          <w:rFonts w:ascii="Times New Roman" w:hAnsi="Times New Roman" w:cs="Times New Roman"/>
          <w:sz w:val="24"/>
          <w:szCs w:val="24"/>
          <w:shd w:val="clear" w:color="auto" w:fill="FFFFFF"/>
          <w:lang w:val="en-GB"/>
        </w:rPr>
        <w:t>Also, in the last week lower values of the measured parameters were observed during the recovery period than in the beginning of the third trimester (111/65 mmHg (82 bpm) and 107/60 mmHg (107 bpm), respectively.</w:t>
      </w:r>
    </w:p>
    <w:p w:rsidR="00AE60C2" w:rsidRDefault="00AE60C2" w:rsidP="00FC278A">
      <w:pPr>
        <w:spacing w:after="0" w:line="360" w:lineRule="auto"/>
        <w:jc w:val="both"/>
        <w:rPr>
          <w:rStyle w:val="tw4winMark"/>
          <w:rFonts w:ascii="Times New Roman" w:hAnsi="Times New Roman" w:cs="Times New Roman"/>
          <w:vanish w:val="0"/>
          <w:color w:val="auto"/>
          <w:sz w:val="24"/>
          <w:szCs w:val="24"/>
          <w:vertAlign w:val="baseline"/>
          <w:lang w:val="fr-FR"/>
        </w:rPr>
      </w:pPr>
    </w:p>
    <w:p w:rsidR="000D3010" w:rsidRPr="00FC278A" w:rsidRDefault="000D3010" w:rsidP="00FC278A">
      <w:pPr>
        <w:spacing w:after="0" w:line="360" w:lineRule="auto"/>
        <w:jc w:val="both"/>
        <w:rPr>
          <w:rFonts w:ascii="Times New Roman" w:hAnsi="Times New Roman" w:cs="Times New Roman"/>
          <w:sz w:val="24"/>
          <w:szCs w:val="24"/>
          <w:lang w:val="fr-FR"/>
        </w:rPr>
      </w:pPr>
      <w:r w:rsidRPr="001946DA">
        <w:rPr>
          <w:rFonts w:ascii="Times New Roman" w:hAnsi="Times New Roman" w:cs="Times New Roman"/>
          <w:b/>
          <w:sz w:val="24"/>
          <w:szCs w:val="24"/>
          <w:lang w:val="en-GB"/>
        </w:rPr>
        <w:t>Discussion and Conclusions</w:t>
      </w:r>
    </w:p>
    <w:p w:rsidR="000D3010" w:rsidRPr="001946DA" w:rsidRDefault="000D3010" w:rsidP="00396D3B">
      <w:pPr>
        <w:spacing w:line="360" w:lineRule="auto"/>
        <w:jc w:val="both"/>
        <w:rPr>
          <w:rFonts w:ascii="Times New Roman" w:hAnsi="Times New Roman" w:cs="Times New Roman"/>
          <w:sz w:val="24"/>
          <w:szCs w:val="24"/>
          <w:lang w:val="pl-PL"/>
        </w:rPr>
      </w:pPr>
      <w:r w:rsidRPr="001946DA">
        <w:rPr>
          <w:rFonts w:ascii="Times New Roman" w:hAnsi="Times New Roman" w:cs="Times New Roman"/>
          <w:sz w:val="24"/>
          <w:szCs w:val="24"/>
          <w:lang w:val="en-GB"/>
        </w:rPr>
        <w:t>Low intensity exercise of a minimum 30 min per day reduces the risk of numerous adverse events in pregnant women (1,2,8).</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shd w:val="clear" w:color="auto" w:fill="FFFFFF"/>
          <w:lang w:val="en-GB"/>
        </w:rPr>
        <w:t>Exercise of moderate intensity is defined by the American College of Obstetricians and Gynecologists'</w:t>
      </w:r>
      <w:r w:rsidRPr="001946DA">
        <w:rPr>
          <w:rFonts w:ascii="Times New Roman" w:hAnsi="Times New Roman" w:cs="Times New Roman"/>
          <w:sz w:val="24"/>
          <w:szCs w:val="24"/>
          <w:lang w:val="en-GB"/>
        </w:rPr>
        <w:t xml:space="preserve"> (ACOG) recommendations as 3–4 METS, i.e equivalent to fast walking, whereas athletes are recommended a slightly higher intensity of 60–90% of maximum pulse (1).</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In light of these recommendations of at least 30 minutes of moderate exercise per day, the training load in this study can be considered high, since the running intensity in the first month of the pregnancy was 4:30 min/km and in the last week approximately 6:15 min/km.</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length of the runs was reduced from the total 100 km per week to 17 km per week (Image 1).</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If the results are compared to the results of a meta-analysis, in which the subjects trained on average 43 minutes daily, three times per week, with the pulse 144 bpm or lower, the training load in this study is not considered risky, (8).</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Also, the analysis of the cardiovascular parameters showed that the subject was very fit and recovered quickly after exercise.</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Compared to other physically active pregnant women, the subject in this study reported a below-average level of pregnancy problems (9).</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problems reported most commonly were fatigue and lethargy.</w:t>
      </w:r>
      <w:r w:rsidRPr="001946DA">
        <w:rPr>
          <w:rFonts w:ascii="Times New Roman" w:hAnsi="Times New Roman" w:cs="Times New Roman"/>
          <w:sz w:val="24"/>
          <w:szCs w:val="24"/>
          <w:lang w:val="pl-PL"/>
        </w:rPr>
        <w:t xml:space="preserve"> </w:t>
      </w:r>
    </w:p>
    <w:p w:rsidR="000D3010" w:rsidRPr="001946DA" w:rsidRDefault="000D3010" w:rsidP="00396D3B">
      <w:pPr>
        <w:spacing w:line="360" w:lineRule="auto"/>
        <w:jc w:val="both"/>
        <w:rPr>
          <w:rFonts w:ascii="Times New Roman" w:hAnsi="Times New Roman" w:cs="Times New Roman"/>
          <w:sz w:val="24"/>
          <w:szCs w:val="24"/>
          <w:lang w:val="pl-PL"/>
        </w:rPr>
      </w:pPr>
      <w:r w:rsidRPr="001946DA">
        <w:rPr>
          <w:rFonts w:ascii="Times New Roman" w:hAnsi="Times New Roman" w:cs="Times New Roman"/>
          <w:sz w:val="24"/>
          <w:szCs w:val="24"/>
          <w:lang w:val="en-GB"/>
        </w:rPr>
        <w:t>The graph representation of mean running length, and running intensity shows an expected reduction of training load due to the increased body mass (Image 1).</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Considering the BMI during the pregnancy, the increase in body mass of 10 kg is considered optimal (10).</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 xml:space="preserve">The results of the study where pregnant women with autoimmune disorders were monitored show a higher incidence of gestational diabetes in subjects with hypothyroidism, suggesting the </w:t>
      </w:r>
      <w:r w:rsidRPr="001946DA">
        <w:rPr>
          <w:rFonts w:ascii="Times New Roman" w:hAnsi="Times New Roman" w:cs="Times New Roman"/>
          <w:sz w:val="24"/>
          <w:szCs w:val="24"/>
          <w:lang w:val="en-GB"/>
        </w:rPr>
        <w:lastRenderedPageBreak/>
        <w:t>need to monitor glucoregulation (7).</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In comparison with the study where pregnant women were not physically active, in this study exercise can be considered one of the factors for the optimal body mass gain.</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OGTT test showed transient hypoglycaemia, whereas the blood sugar values were within reference values and absence of gestational diabetes (Table 1).</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Since the exercise can increase the absorption of blood glucose, the hypoglycaemia in mother can lead to a reduction of glucose availability in foetus and lower infant body weight (3).</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mother's body mass can also affect the birthweight (8,10).</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Individual studies showed no difference in body mass in physically active and inactive pregnant women, yet the lower birthweight and body fat percentage can be attributed to the exercise in the late pregnancy (1,8,11,12).</w:t>
      </w:r>
      <w:r w:rsidRPr="001946DA">
        <w:rPr>
          <w:rFonts w:ascii="Times New Roman" w:hAnsi="Times New Roman" w:cs="Times New Roman"/>
          <w:sz w:val="24"/>
          <w:szCs w:val="24"/>
          <w:lang w:val="pl-PL"/>
        </w:rPr>
        <w:t xml:space="preserve"> </w:t>
      </w:r>
    </w:p>
    <w:p w:rsidR="000D3010" w:rsidRPr="001946DA" w:rsidRDefault="000D3010" w:rsidP="00396D3B">
      <w:pPr>
        <w:spacing w:line="360" w:lineRule="auto"/>
        <w:jc w:val="both"/>
        <w:rPr>
          <w:rFonts w:ascii="Times New Roman" w:hAnsi="Times New Roman" w:cs="Times New Roman"/>
          <w:sz w:val="24"/>
          <w:szCs w:val="24"/>
          <w:lang w:val="pl-PL"/>
        </w:rPr>
      </w:pPr>
      <w:r w:rsidRPr="001946DA">
        <w:rPr>
          <w:rFonts w:ascii="Times New Roman" w:hAnsi="Times New Roman" w:cs="Times New Roman"/>
          <w:sz w:val="24"/>
          <w:szCs w:val="24"/>
          <w:lang w:val="en-GB"/>
        </w:rPr>
        <w:t>Very few studies reported exercise having a negative effect during a healthy pregnancy (8).</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Although there are no recorded cases of foetal hyperthermia, caution is advised during exercise in high temperatures (1,8).</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In order to reduce the risk of adverse events, in the summertime training times were limited to morning hours.</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Higher heat dissipation is directly correlated to the running intensity and hydration (1).</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In higher temperatures the subject wore an appropriate sport outfit and was hydrated.</w:t>
      </w:r>
    </w:p>
    <w:p w:rsidR="000D3010" w:rsidRPr="001946DA" w:rsidRDefault="000D3010" w:rsidP="00396D3B">
      <w:pPr>
        <w:spacing w:line="360" w:lineRule="auto"/>
        <w:jc w:val="both"/>
        <w:rPr>
          <w:rFonts w:ascii="Times New Roman" w:hAnsi="Times New Roman" w:cs="Times New Roman"/>
          <w:sz w:val="24"/>
          <w:szCs w:val="24"/>
          <w:lang w:val="pl-PL"/>
        </w:rPr>
      </w:pPr>
      <w:r w:rsidRPr="001946DA">
        <w:rPr>
          <w:rFonts w:ascii="Times New Roman" w:hAnsi="Times New Roman" w:cs="Times New Roman"/>
          <w:sz w:val="24"/>
          <w:szCs w:val="24"/>
          <w:lang w:val="en-GB"/>
        </w:rPr>
        <w:t>Consistent with a study in which stress hormones were monitored in healthy physically active pregnant women, (3) in this study higher cortisol levels within a training cycle were also recorded (Table 1).</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Another stress indicator is a hormone that regulates lactation after the delivery.</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measured high prolactin levels are expected in pregnancy (Table 1).</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Since the metabolic function is, among other factors, dependent on excretion of certain hormones, the elevated cortisol, prolactin and TSH levels are expected in physically active pregnant women.</w:t>
      </w:r>
      <w:r w:rsidRPr="001946DA">
        <w:rPr>
          <w:rFonts w:ascii="Times New Roman" w:hAnsi="Times New Roman" w:cs="Times New Roman"/>
          <w:sz w:val="24"/>
          <w:szCs w:val="24"/>
          <w:lang w:val="pl-PL"/>
        </w:rPr>
        <w:t xml:space="preserve"> </w:t>
      </w:r>
    </w:p>
    <w:p w:rsidR="000D3010" w:rsidRPr="001946DA" w:rsidRDefault="000D3010" w:rsidP="00396D3B">
      <w:pPr>
        <w:spacing w:line="360" w:lineRule="auto"/>
        <w:jc w:val="both"/>
        <w:rPr>
          <w:rFonts w:ascii="Times New Roman" w:hAnsi="Times New Roman" w:cs="Times New Roman"/>
          <w:sz w:val="24"/>
          <w:szCs w:val="24"/>
          <w:lang w:val="pl-PL"/>
        </w:rPr>
      </w:pPr>
      <w:r w:rsidRPr="001946DA">
        <w:rPr>
          <w:rFonts w:ascii="Times New Roman" w:hAnsi="Times New Roman" w:cs="Times New Roman"/>
          <w:sz w:val="24"/>
          <w:szCs w:val="24"/>
          <w:lang w:val="en-GB"/>
        </w:rPr>
        <w:t>The changes in cardiorespiratory system during the third trimester cause an elevation of heart frequency for up to 20% (1).</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Mean arterial blood pressure in usually lower by 5–10 mmHg, but later returns to the pre-pregnancy state (1).</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measured results show normal pulse and blood pressure levels during the training cycle and indicate the subject's fitness (Image 2).</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Pregnant women's physical activity has a significant effect on pulse in the foetus (13,14).</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indicator of the pulse rate in a foetus is the mother's pulse while resting and during exercise (15).</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Regular CTG monitoring showed lower pulse values (Image 2).</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Oxygen supply in the foetus is dependent on mother's circulation.</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subject's blood pressure, measured immediately before the CTG imaging, shows constant values (Image *).</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In physically active pregnant women the recorded pulse values within the range were lower and are considered normal (13,14).</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The CTG image in Image 3. shows foetal pulse changes within the lower reference value (13).</w:t>
      </w:r>
    </w:p>
    <w:p w:rsidR="000D3010" w:rsidRPr="001946DA" w:rsidRDefault="000D3010" w:rsidP="00396D3B">
      <w:pPr>
        <w:spacing w:line="360" w:lineRule="auto"/>
        <w:jc w:val="both"/>
        <w:rPr>
          <w:rFonts w:ascii="Times New Roman" w:hAnsi="Times New Roman" w:cs="Times New Roman"/>
          <w:sz w:val="24"/>
          <w:szCs w:val="24"/>
          <w:lang w:val="pl-PL"/>
        </w:rPr>
      </w:pPr>
      <w:r w:rsidRPr="001946DA">
        <w:rPr>
          <w:rFonts w:ascii="Times New Roman" w:hAnsi="Times New Roman" w:cs="Times New Roman"/>
          <w:sz w:val="24"/>
          <w:szCs w:val="24"/>
          <w:lang w:val="en-GB"/>
        </w:rPr>
        <w:lastRenderedPageBreak/>
        <w:t>Increased physical activity leads to changes in levels of thyroid hormones (16).</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Studies in which physically active and healthy subjects were monitored show increased TSH values (16,17).</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A study monitoring hormone levels in physically active students showed that caloric deficit and lack of sleep can affect the levels of these hormones (16).</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The data in the literature do not explain how the thyroid hormone levels in physically active pregnant women are affected by Hashimoto's thyroiditis.</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In early pregnancy the T4 concentrations are elevated, but in the late pregnancy drop below the pre-pregnancy levels (18).</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Due to the unknown baseline T4 value, the reference value for pregnancy, calculated by multiplication of the baseline level by 1.5, could not be determined (18).</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TSH values of 2.5 mIU/l in the first trimester and 3 IU/l in the second trimester are considered normal (18).</w:t>
      </w:r>
      <w:r w:rsidRPr="001946DA">
        <w:rPr>
          <w:rFonts w:ascii="Times New Roman" w:hAnsi="Times New Roman" w:cs="Times New Roman"/>
          <w:sz w:val="24"/>
          <w:szCs w:val="24"/>
        </w:rPr>
        <w:t xml:space="preserve"> </w:t>
      </w:r>
      <w:r w:rsidRPr="001946DA">
        <w:rPr>
          <w:rFonts w:ascii="Times New Roman" w:hAnsi="Times New Roman" w:cs="Times New Roman"/>
          <w:sz w:val="24"/>
          <w:szCs w:val="24"/>
          <w:lang w:val="en-GB"/>
        </w:rPr>
        <w:t>It has been demonstrated that slow-twitch fibres (used in aerobic sports) are more susceptible to thyroid hormones, and so increased thyroid activity can be related to higher muscle activity (17).</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Metabolism, cardiac action, and oxygen consumption are also dependent on the excretion of the thyroid hormones (4).</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Therefore, training efficacy can be affected by the level of the thyroid hormones and vice versa (17).</w:t>
      </w:r>
      <w:r w:rsidRPr="001946DA">
        <w:rPr>
          <w:rFonts w:ascii="Times New Roman" w:hAnsi="Times New Roman" w:cs="Times New Roman"/>
          <w:sz w:val="24"/>
          <w:szCs w:val="24"/>
          <w:lang w:val="fr-FR"/>
        </w:rPr>
        <w:t xml:space="preserve"> </w:t>
      </w:r>
    </w:p>
    <w:p w:rsidR="000D3010" w:rsidRPr="001946DA" w:rsidRDefault="000D3010" w:rsidP="00396D3B">
      <w:pPr>
        <w:spacing w:line="360" w:lineRule="auto"/>
        <w:jc w:val="both"/>
        <w:rPr>
          <w:rFonts w:ascii="Times New Roman" w:hAnsi="Times New Roman" w:cs="Times New Roman"/>
          <w:sz w:val="24"/>
          <w:szCs w:val="24"/>
          <w:lang w:val="fr-FR"/>
        </w:rPr>
      </w:pPr>
      <w:r w:rsidRPr="001946DA">
        <w:rPr>
          <w:rFonts w:ascii="Times New Roman" w:hAnsi="Times New Roman" w:cs="Times New Roman"/>
          <w:sz w:val="24"/>
          <w:szCs w:val="24"/>
          <w:lang w:val="en-GB"/>
        </w:rPr>
        <w:t>The musculoskeletal and cardiorespiratory systems changes in the third trimester can render training difficult and pose an increased risk of injury (1).</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The reviewed literature did not offer an insight into exercise in women whose pregnancy is complicated by an autoimmune disorder.</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Parameters that are indicators of stress, physical strain, and thyroid function were monitored to determine the significance of aerobic physical exercise within a training cycle, which included the third trimester of pregnancy in the subject with Hashimoto's thyroiditis.</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The increased L-thyroxine dose in the fifth week of the pregnancy likely had an effect on the thyroid hormone levels and maintaining the complication-free pregnancy.</w:t>
      </w:r>
      <w:r w:rsidRPr="001946DA">
        <w:rPr>
          <w:rFonts w:ascii="Times New Roman" w:hAnsi="Times New Roman" w:cs="Times New Roman"/>
          <w:sz w:val="24"/>
          <w:szCs w:val="24"/>
          <w:lang w:val="pl-PL"/>
        </w:rPr>
        <w:t xml:space="preserve"> </w:t>
      </w:r>
      <w:r w:rsidRPr="001946DA">
        <w:rPr>
          <w:rFonts w:ascii="Times New Roman" w:hAnsi="Times New Roman" w:cs="Times New Roman"/>
          <w:sz w:val="24"/>
          <w:szCs w:val="24"/>
          <w:lang w:val="en-GB"/>
        </w:rPr>
        <w:t>In this study there was no negative course or outcome of pregnancy in a subject with Hashimoto's thyroiditis due to continuous light to moderate aerobic exercise.</w:t>
      </w:r>
      <w:r w:rsidRPr="001946DA">
        <w:rPr>
          <w:rFonts w:ascii="Times New Roman" w:hAnsi="Times New Roman" w:cs="Times New Roman"/>
          <w:sz w:val="24"/>
          <w:szCs w:val="24"/>
          <w:lang w:val="fr-FR"/>
        </w:rPr>
        <w:t xml:space="preserve"> </w:t>
      </w:r>
      <w:r w:rsidRPr="001946DA">
        <w:rPr>
          <w:rFonts w:ascii="Times New Roman" w:hAnsi="Times New Roman" w:cs="Times New Roman"/>
          <w:sz w:val="24"/>
          <w:szCs w:val="24"/>
          <w:lang w:val="en-GB"/>
        </w:rPr>
        <w:t>A healthy infant of average weight and height, and with a high Apgar score, was born by normal vaginal delivery.</w:t>
      </w:r>
    </w:p>
    <w:p w:rsidR="000D3010" w:rsidRPr="001946DA" w:rsidRDefault="000D3010" w:rsidP="00396D3B">
      <w:pPr>
        <w:spacing w:line="360" w:lineRule="auto"/>
        <w:jc w:val="both"/>
        <w:rPr>
          <w:rFonts w:ascii="Times New Roman" w:hAnsi="Times New Roman" w:cs="Times New Roman"/>
          <w:b/>
          <w:sz w:val="24"/>
          <w:szCs w:val="24"/>
          <w:shd w:val="clear" w:color="auto" w:fill="FFFFFF"/>
        </w:rPr>
      </w:pPr>
      <w:r w:rsidRPr="001946DA">
        <w:rPr>
          <w:rFonts w:ascii="Times New Roman" w:hAnsi="Times New Roman" w:cs="Times New Roman"/>
          <w:b/>
          <w:sz w:val="24"/>
          <w:szCs w:val="24"/>
          <w:shd w:val="clear" w:color="auto" w:fill="FFFFFF"/>
        </w:rPr>
        <w:t xml:space="preserve">Acknowledgement: </w:t>
      </w:r>
    </w:p>
    <w:p w:rsidR="007E58F1" w:rsidRDefault="000D3010" w:rsidP="00396D3B">
      <w:pPr>
        <w:spacing w:line="360" w:lineRule="auto"/>
        <w:jc w:val="both"/>
        <w:rPr>
          <w:rFonts w:ascii="Times New Roman" w:hAnsi="Times New Roman" w:cs="Times New Roman"/>
          <w:sz w:val="24"/>
          <w:szCs w:val="24"/>
          <w:shd w:val="clear" w:color="auto" w:fill="FFFFFF"/>
        </w:rPr>
      </w:pPr>
      <w:r w:rsidRPr="001946DA">
        <w:rPr>
          <w:rFonts w:ascii="Times New Roman" w:hAnsi="Times New Roman" w:cs="Times New Roman"/>
          <w:sz w:val="24"/>
          <w:szCs w:val="24"/>
          <w:shd w:val="clear" w:color="auto" w:fill="FFFFFF"/>
        </w:rPr>
        <w:t>The study was supported by the Serbian Research Council (grant #175037).</w:t>
      </w:r>
    </w:p>
    <w:p w:rsidR="00B34366" w:rsidRDefault="00B34366" w:rsidP="00396D3B">
      <w:pPr>
        <w:spacing w:line="360" w:lineRule="auto"/>
        <w:jc w:val="both"/>
        <w:rPr>
          <w:rFonts w:ascii="Times New Roman" w:hAnsi="Times New Roman" w:cs="Times New Roman"/>
          <w:sz w:val="24"/>
          <w:szCs w:val="24"/>
          <w:shd w:val="clear" w:color="auto" w:fill="FFFFFF"/>
        </w:rPr>
      </w:pPr>
    </w:p>
    <w:p w:rsidR="00B34366" w:rsidRDefault="00B34366" w:rsidP="00396D3B">
      <w:pPr>
        <w:spacing w:line="360" w:lineRule="auto"/>
        <w:jc w:val="both"/>
        <w:rPr>
          <w:rFonts w:ascii="Times New Roman" w:hAnsi="Times New Roman" w:cs="Times New Roman"/>
          <w:sz w:val="24"/>
          <w:szCs w:val="24"/>
          <w:shd w:val="clear" w:color="auto" w:fill="FFFFFF"/>
        </w:rPr>
      </w:pPr>
    </w:p>
    <w:p w:rsidR="00C31708" w:rsidRDefault="00C31708" w:rsidP="00B34366">
      <w:pPr>
        <w:spacing w:line="360" w:lineRule="auto"/>
        <w:jc w:val="both"/>
        <w:rPr>
          <w:rFonts w:ascii="Times New Roman" w:hAnsi="Times New Roman" w:cs="Times New Roman"/>
          <w:b/>
          <w:sz w:val="24"/>
          <w:szCs w:val="24"/>
          <w:lang w:val="en-GB"/>
        </w:rPr>
      </w:pPr>
    </w:p>
    <w:p w:rsidR="00AE60C2" w:rsidRDefault="00AE60C2" w:rsidP="00B34366">
      <w:pPr>
        <w:spacing w:line="360" w:lineRule="auto"/>
        <w:jc w:val="both"/>
        <w:rPr>
          <w:rFonts w:ascii="Times New Roman" w:hAnsi="Times New Roman" w:cs="Times New Roman"/>
          <w:b/>
          <w:sz w:val="24"/>
          <w:szCs w:val="24"/>
          <w:lang w:val="en-GB"/>
        </w:rPr>
      </w:pPr>
    </w:p>
    <w:p w:rsidR="00B34366" w:rsidRPr="00B34366" w:rsidRDefault="00B34366" w:rsidP="00B34366">
      <w:pPr>
        <w:spacing w:line="360" w:lineRule="auto"/>
        <w:jc w:val="both"/>
        <w:rPr>
          <w:rFonts w:ascii="Times New Roman" w:hAnsi="Times New Roman" w:cs="Times New Roman"/>
          <w:b/>
          <w:sz w:val="24"/>
          <w:szCs w:val="24"/>
        </w:rPr>
      </w:pPr>
      <w:r w:rsidRPr="00B34366">
        <w:rPr>
          <w:rFonts w:ascii="Times New Roman" w:hAnsi="Times New Roman" w:cs="Times New Roman"/>
          <w:b/>
          <w:sz w:val="24"/>
          <w:szCs w:val="24"/>
          <w:lang w:val="en-GB"/>
        </w:rPr>
        <w:lastRenderedPageBreak/>
        <w:t>References:</w:t>
      </w:r>
    </w:p>
    <w:p w:rsidR="00B34366" w:rsidRPr="001946DA" w:rsidRDefault="00B34366" w:rsidP="00396D3B">
      <w:pPr>
        <w:spacing w:line="360" w:lineRule="auto"/>
        <w:jc w:val="both"/>
        <w:rPr>
          <w:rFonts w:ascii="Times New Roman" w:hAnsi="Times New Roman" w:cs="Times New Roman"/>
          <w:sz w:val="24"/>
          <w:szCs w:val="24"/>
          <w:shd w:val="clear" w:color="auto" w:fill="FFFFFF"/>
        </w:rPr>
      </w:pPr>
    </w:p>
    <w:p w:rsidR="000D3010" w:rsidRPr="001946DA" w:rsidRDefault="000D3010" w:rsidP="00396D3B">
      <w:pPr>
        <w:pStyle w:val="Heading1"/>
        <w:shd w:val="clear" w:color="auto" w:fill="FFFFFF"/>
        <w:spacing w:before="240" w:beforeAutospacing="0" w:after="120" w:afterAutospacing="0" w:line="360" w:lineRule="auto"/>
        <w:jc w:val="both"/>
        <w:rPr>
          <w:b w:val="0"/>
          <w:sz w:val="24"/>
          <w:szCs w:val="24"/>
          <w:shd w:val="clear" w:color="auto" w:fill="FFFFFF"/>
        </w:rPr>
      </w:pPr>
      <w:r w:rsidRPr="001946DA">
        <w:rPr>
          <w:b w:val="0"/>
          <w:sz w:val="24"/>
          <w:szCs w:val="24"/>
          <w:shd w:val="clear" w:color="auto" w:fill="FFFFFF"/>
        </w:rPr>
        <w:t xml:space="preserve">1. </w:t>
      </w:r>
      <w:hyperlink r:id="rId9" w:history="1">
        <w:r w:rsidRPr="001946DA">
          <w:rPr>
            <w:rStyle w:val="Hyperlink"/>
            <w:b w:val="0"/>
            <w:i/>
            <w:color w:val="auto"/>
            <w:sz w:val="24"/>
            <w:szCs w:val="24"/>
            <w:u w:val="none"/>
            <w:shd w:val="clear" w:color="auto" w:fill="FFFFFF"/>
          </w:rPr>
          <w:t>R Artal</w:t>
        </w:r>
      </w:hyperlink>
      <w:r w:rsidRPr="001946DA">
        <w:rPr>
          <w:b w:val="0"/>
          <w:i/>
          <w:sz w:val="24"/>
          <w:szCs w:val="24"/>
          <w:shd w:val="clear" w:color="auto" w:fill="FFFFFF"/>
        </w:rPr>
        <w:t>,</w:t>
      </w:r>
      <w:r w:rsidRPr="001946DA">
        <w:rPr>
          <w:rStyle w:val="apple-converted-space"/>
          <w:b w:val="0"/>
          <w:sz w:val="24"/>
          <w:szCs w:val="24"/>
          <w:shd w:val="clear" w:color="auto" w:fill="FFFFFF"/>
        </w:rPr>
        <w:t> </w:t>
      </w:r>
      <w:hyperlink r:id="rId10" w:history="1">
        <w:r w:rsidRPr="001946DA">
          <w:rPr>
            <w:rStyle w:val="Hyperlink"/>
            <w:b w:val="0"/>
            <w:i/>
            <w:color w:val="auto"/>
            <w:sz w:val="24"/>
            <w:szCs w:val="24"/>
            <w:u w:val="none"/>
            <w:shd w:val="clear" w:color="auto" w:fill="FFFFFF"/>
          </w:rPr>
          <w:t>M O'Toole</w:t>
        </w:r>
      </w:hyperlink>
      <w:r w:rsidRPr="001946DA">
        <w:rPr>
          <w:b w:val="0"/>
          <w:i/>
          <w:sz w:val="24"/>
          <w:szCs w:val="24"/>
          <w:shd w:val="clear" w:color="auto" w:fill="FFFFFF"/>
        </w:rPr>
        <w:t>,</w:t>
      </w:r>
      <w:r w:rsidRPr="001946DA">
        <w:rPr>
          <w:rStyle w:val="apple-converted-space"/>
          <w:b w:val="0"/>
          <w:sz w:val="24"/>
          <w:szCs w:val="24"/>
          <w:shd w:val="clear" w:color="auto" w:fill="FFFFFF"/>
        </w:rPr>
        <w:t> </w:t>
      </w:r>
      <w:hyperlink r:id="rId11" w:history="1">
        <w:r w:rsidRPr="001946DA">
          <w:rPr>
            <w:rStyle w:val="Hyperlink"/>
            <w:b w:val="0"/>
            <w:i/>
            <w:color w:val="auto"/>
            <w:sz w:val="24"/>
            <w:szCs w:val="24"/>
            <w:u w:val="none"/>
            <w:shd w:val="clear" w:color="auto" w:fill="FFFFFF"/>
          </w:rPr>
          <w:t>S White</w:t>
        </w:r>
      </w:hyperlink>
      <w:r w:rsidRPr="001946DA">
        <w:rPr>
          <w:b w:val="0"/>
          <w:sz w:val="24"/>
          <w:szCs w:val="24"/>
        </w:rPr>
        <w:t xml:space="preserve">. Guidelines of the American College of Obstetricians and Gynecologists for exercise during pregnancy and the postpartum period. </w:t>
      </w:r>
      <w:r w:rsidRPr="001946DA">
        <w:rPr>
          <w:b w:val="0"/>
          <w:sz w:val="24"/>
          <w:szCs w:val="24"/>
          <w:shd w:val="clear" w:color="auto" w:fill="FFFFFF"/>
        </w:rPr>
        <w:t>Br J Sports Med. 2003 Feb; 37(1): 6–12.</w:t>
      </w:r>
    </w:p>
    <w:p w:rsidR="000D3010" w:rsidRPr="001946DA" w:rsidRDefault="000D3010" w:rsidP="00396D3B">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1946DA">
        <w:rPr>
          <w:rFonts w:ascii="Times New Roman" w:hAnsi="Times New Roman" w:cs="Times New Roman"/>
          <w:sz w:val="24"/>
          <w:szCs w:val="24"/>
          <w:shd w:val="clear" w:color="auto" w:fill="FFFFFF"/>
        </w:rPr>
        <w:t>2.</w:t>
      </w:r>
      <w:r w:rsidRPr="001946DA">
        <w:rPr>
          <w:rFonts w:ascii="Times New Roman" w:hAnsi="Times New Roman" w:cs="Times New Roman"/>
          <w:b/>
          <w:sz w:val="24"/>
          <w:szCs w:val="24"/>
          <w:shd w:val="clear" w:color="auto" w:fill="FFFFFF"/>
        </w:rPr>
        <w:t xml:space="preserve"> </w:t>
      </w:r>
      <w:r w:rsidRPr="001946DA">
        <w:rPr>
          <w:rFonts w:ascii="Times New Roman" w:hAnsi="Times New Roman" w:cs="Times New Roman"/>
          <w:bCs/>
          <w:i/>
          <w:sz w:val="24"/>
          <w:szCs w:val="24"/>
        </w:rPr>
        <w:t xml:space="preserve">A. Arizabaleta, L. Orozco Buitrago, A. Cecilia Aguilar de Plata, Mildrey Mosquera Escudero, Robinson Ramírez-Vélez. </w:t>
      </w:r>
      <w:r w:rsidRPr="001946DA">
        <w:rPr>
          <w:rFonts w:ascii="Times New Roman" w:hAnsi="Times New Roman" w:cs="Times New Roman"/>
          <w:bCs/>
          <w:sz w:val="24"/>
          <w:szCs w:val="24"/>
        </w:rPr>
        <w:t xml:space="preserve">Aerobic exercise during pregnancy improves health-related quality of life: a randomised trial. </w:t>
      </w:r>
      <w:hyperlink r:id="rId12" w:tooltip="Journal of physiotherapy." w:history="1">
        <w:r w:rsidRPr="001946DA">
          <w:rPr>
            <w:rStyle w:val="Hyperlink"/>
            <w:rFonts w:ascii="Times New Roman" w:hAnsi="Times New Roman"/>
            <w:color w:val="auto"/>
            <w:sz w:val="24"/>
            <w:szCs w:val="24"/>
            <w:u w:val="none"/>
            <w:shd w:val="clear" w:color="auto" w:fill="FFFFFF"/>
          </w:rPr>
          <w:t>J Physiother.</w:t>
        </w:r>
      </w:hyperlink>
      <w:r w:rsidRPr="001946DA">
        <w:rPr>
          <w:rStyle w:val="apple-converted-space"/>
          <w:rFonts w:ascii="Times New Roman" w:hAnsi="Times New Roman"/>
          <w:sz w:val="24"/>
          <w:szCs w:val="24"/>
          <w:shd w:val="clear" w:color="auto" w:fill="FFFFFF"/>
        </w:rPr>
        <w:t> </w:t>
      </w:r>
      <w:r w:rsidRPr="001946DA">
        <w:rPr>
          <w:rFonts w:ascii="Times New Roman" w:hAnsi="Times New Roman" w:cs="Times New Roman"/>
          <w:sz w:val="24"/>
          <w:szCs w:val="24"/>
          <w:shd w:val="clear" w:color="auto" w:fill="FFFFFF"/>
        </w:rPr>
        <w:t>2010;56(4):253-8.</w:t>
      </w:r>
    </w:p>
    <w:p w:rsidR="000D3010" w:rsidRPr="001946DA" w:rsidRDefault="000D3010" w:rsidP="00396D3B">
      <w:pPr>
        <w:spacing w:after="0" w:line="360" w:lineRule="auto"/>
        <w:jc w:val="both"/>
        <w:rPr>
          <w:rFonts w:ascii="Times New Roman" w:hAnsi="Times New Roman" w:cs="Times New Roman"/>
          <w:sz w:val="24"/>
          <w:szCs w:val="24"/>
          <w:shd w:val="clear" w:color="auto" w:fill="FFFFFF"/>
        </w:rPr>
      </w:pPr>
      <w:r w:rsidRPr="001946DA">
        <w:rPr>
          <w:rFonts w:ascii="Times New Roman" w:hAnsi="Times New Roman" w:cs="Times New Roman"/>
          <w:sz w:val="24"/>
          <w:szCs w:val="24"/>
        </w:rPr>
        <w:t xml:space="preserve">3. </w:t>
      </w:r>
      <w:r w:rsidRPr="001946DA">
        <w:rPr>
          <w:rFonts w:ascii="Times New Roman" w:hAnsi="Times New Roman" w:cs="Times New Roman"/>
          <w:bCs/>
          <w:i/>
          <w:sz w:val="24"/>
          <w:szCs w:val="24"/>
        </w:rPr>
        <w:t xml:space="preserve">Raymond C. Bessinger, Robert G. McMurray, and Anthony C. Hackney. </w:t>
      </w:r>
      <w:r w:rsidRPr="001946DA">
        <w:rPr>
          <w:rFonts w:ascii="Times New Roman" w:hAnsi="Times New Roman" w:cs="Times New Roman"/>
          <w:sz w:val="24"/>
          <w:szCs w:val="24"/>
        </w:rPr>
        <w:t xml:space="preserve">Substrate utilization and hormonal responses to moderate intensity exercise during pregnancy and after delivery. </w:t>
      </w:r>
      <w:hyperlink r:id="rId13" w:tooltip="American journal of obstetrics and gynecology." w:history="1">
        <w:r w:rsidRPr="001946DA">
          <w:rPr>
            <w:rStyle w:val="Hyperlink"/>
            <w:rFonts w:ascii="Times New Roman" w:hAnsi="Times New Roman"/>
            <w:color w:val="auto"/>
            <w:sz w:val="24"/>
            <w:szCs w:val="24"/>
            <w:u w:val="none"/>
            <w:shd w:val="clear" w:color="auto" w:fill="FFFFFF"/>
          </w:rPr>
          <w:t>Am J Obstet Gynecol.</w:t>
        </w:r>
      </w:hyperlink>
      <w:r w:rsidRPr="001946DA">
        <w:rPr>
          <w:rStyle w:val="apple-converted-space"/>
          <w:rFonts w:ascii="Times New Roman" w:hAnsi="Times New Roman"/>
          <w:sz w:val="24"/>
          <w:szCs w:val="24"/>
          <w:shd w:val="clear" w:color="auto" w:fill="FFFFFF"/>
        </w:rPr>
        <w:t> </w:t>
      </w:r>
      <w:r w:rsidRPr="001946DA">
        <w:rPr>
          <w:rFonts w:ascii="Times New Roman" w:hAnsi="Times New Roman" w:cs="Times New Roman"/>
          <w:sz w:val="24"/>
          <w:szCs w:val="24"/>
          <w:shd w:val="clear" w:color="auto" w:fill="FFFFFF"/>
        </w:rPr>
        <w:t>2002 Apr;186(4):757-64.</w:t>
      </w:r>
    </w:p>
    <w:p w:rsidR="000D3010" w:rsidRPr="001946DA" w:rsidRDefault="000D3010" w:rsidP="00396D3B">
      <w:pPr>
        <w:autoSpaceDE w:val="0"/>
        <w:autoSpaceDN w:val="0"/>
        <w:adjustRightInd w:val="0"/>
        <w:spacing w:after="0" w:line="360" w:lineRule="auto"/>
        <w:jc w:val="both"/>
        <w:rPr>
          <w:rFonts w:ascii="Times New Roman" w:hAnsi="Times New Roman" w:cs="Times New Roman"/>
          <w:sz w:val="24"/>
          <w:szCs w:val="24"/>
        </w:rPr>
      </w:pPr>
      <w:r w:rsidRPr="001946DA">
        <w:rPr>
          <w:rFonts w:ascii="Times New Roman" w:hAnsi="Times New Roman" w:cs="Times New Roman"/>
          <w:sz w:val="24"/>
          <w:szCs w:val="24"/>
        </w:rPr>
        <w:t>4.</w:t>
      </w:r>
      <w:r w:rsidRPr="001946DA">
        <w:rPr>
          <w:rFonts w:ascii="Times New Roman" w:hAnsi="Times New Roman" w:cs="Times New Roman"/>
          <w:i/>
          <w:iCs/>
          <w:sz w:val="24"/>
          <w:szCs w:val="24"/>
        </w:rPr>
        <w:t xml:space="preserve"> M. Bicanin, M. Varjacic. </w:t>
      </w:r>
      <w:r w:rsidRPr="001946DA">
        <w:rPr>
          <w:rFonts w:ascii="Times New Roman" w:hAnsi="Times New Roman" w:cs="Times New Roman"/>
          <w:bCs/>
          <w:sz w:val="24"/>
          <w:szCs w:val="24"/>
        </w:rPr>
        <w:t xml:space="preserve">Tireoidna žlezda i trudnoća. </w:t>
      </w:r>
      <w:r w:rsidRPr="001946DA">
        <w:rPr>
          <w:rFonts w:ascii="Times New Roman" w:eastAsia="TimesNewRomanPSMT" w:hAnsi="Times New Roman" w:cs="Times New Roman"/>
          <w:sz w:val="24"/>
          <w:szCs w:val="24"/>
        </w:rPr>
        <w:t xml:space="preserve">Med. čas. 2011; 45(3): 32-37. </w:t>
      </w:r>
    </w:p>
    <w:p w:rsidR="000D3010" w:rsidRPr="001946DA" w:rsidRDefault="000D3010" w:rsidP="00396D3B">
      <w:pPr>
        <w:pStyle w:val="Heading1"/>
        <w:shd w:val="clear" w:color="auto" w:fill="FFFFFF"/>
        <w:spacing w:before="90" w:beforeAutospacing="0" w:after="90" w:afterAutospacing="0" w:line="360" w:lineRule="auto"/>
        <w:jc w:val="both"/>
        <w:rPr>
          <w:b w:val="0"/>
          <w:sz w:val="24"/>
          <w:szCs w:val="24"/>
          <w:shd w:val="clear" w:color="auto" w:fill="FFFFFF"/>
        </w:rPr>
      </w:pPr>
      <w:r w:rsidRPr="001946DA">
        <w:rPr>
          <w:b w:val="0"/>
          <w:sz w:val="24"/>
          <w:szCs w:val="24"/>
        </w:rPr>
        <w:t xml:space="preserve">5. </w:t>
      </w:r>
      <w:hyperlink r:id="rId14" w:history="1">
        <w:r w:rsidRPr="001946DA">
          <w:rPr>
            <w:rStyle w:val="Hyperlink"/>
            <w:b w:val="0"/>
            <w:i/>
            <w:color w:val="auto"/>
            <w:sz w:val="24"/>
            <w:szCs w:val="24"/>
            <w:u w:val="none"/>
            <w:shd w:val="clear" w:color="auto" w:fill="FFFFFF"/>
          </w:rPr>
          <w:t>Negro R</w:t>
        </w:r>
      </w:hyperlink>
      <w:r w:rsidRPr="001946DA">
        <w:rPr>
          <w:b w:val="0"/>
          <w:i/>
          <w:sz w:val="24"/>
          <w:szCs w:val="24"/>
          <w:shd w:val="clear" w:color="auto" w:fill="FFFFFF"/>
        </w:rPr>
        <w:t>,</w:t>
      </w:r>
      <w:r w:rsidRPr="001946DA">
        <w:rPr>
          <w:rStyle w:val="apple-converted-space"/>
          <w:b w:val="0"/>
          <w:sz w:val="24"/>
          <w:szCs w:val="24"/>
          <w:shd w:val="clear" w:color="auto" w:fill="FFFFFF"/>
        </w:rPr>
        <w:t> </w:t>
      </w:r>
      <w:hyperlink r:id="rId15" w:history="1">
        <w:r w:rsidRPr="001946DA">
          <w:rPr>
            <w:rStyle w:val="Hyperlink"/>
            <w:b w:val="0"/>
            <w:i/>
            <w:color w:val="auto"/>
            <w:sz w:val="24"/>
            <w:szCs w:val="24"/>
            <w:u w:val="none"/>
            <w:shd w:val="clear" w:color="auto" w:fill="FFFFFF"/>
          </w:rPr>
          <w:t>Formoso G</w:t>
        </w:r>
      </w:hyperlink>
      <w:r w:rsidRPr="001946DA">
        <w:rPr>
          <w:b w:val="0"/>
          <w:i/>
          <w:sz w:val="24"/>
          <w:szCs w:val="24"/>
          <w:shd w:val="clear" w:color="auto" w:fill="FFFFFF"/>
        </w:rPr>
        <w:t>,</w:t>
      </w:r>
      <w:r w:rsidRPr="001946DA">
        <w:rPr>
          <w:rStyle w:val="apple-converted-space"/>
          <w:b w:val="0"/>
          <w:sz w:val="24"/>
          <w:szCs w:val="24"/>
          <w:shd w:val="clear" w:color="auto" w:fill="FFFFFF"/>
        </w:rPr>
        <w:t> </w:t>
      </w:r>
      <w:hyperlink r:id="rId16" w:history="1">
        <w:r w:rsidRPr="001946DA">
          <w:rPr>
            <w:rStyle w:val="Hyperlink"/>
            <w:b w:val="0"/>
            <w:i/>
            <w:color w:val="auto"/>
            <w:sz w:val="24"/>
            <w:szCs w:val="24"/>
            <w:u w:val="none"/>
            <w:shd w:val="clear" w:color="auto" w:fill="FFFFFF"/>
          </w:rPr>
          <w:t>Mangieri T</w:t>
        </w:r>
      </w:hyperlink>
      <w:r w:rsidRPr="001946DA">
        <w:rPr>
          <w:b w:val="0"/>
          <w:i/>
          <w:sz w:val="24"/>
          <w:szCs w:val="24"/>
          <w:shd w:val="clear" w:color="auto" w:fill="FFFFFF"/>
        </w:rPr>
        <w:t>,</w:t>
      </w:r>
      <w:r w:rsidRPr="001946DA">
        <w:rPr>
          <w:rStyle w:val="apple-converted-space"/>
          <w:b w:val="0"/>
          <w:sz w:val="24"/>
          <w:szCs w:val="24"/>
          <w:shd w:val="clear" w:color="auto" w:fill="FFFFFF"/>
        </w:rPr>
        <w:t> </w:t>
      </w:r>
      <w:hyperlink r:id="rId17" w:history="1">
        <w:r w:rsidRPr="001946DA">
          <w:rPr>
            <w:rStyle w:val="Hyperlink"/>
            <w:b w:val="0"/>
            <w:i/>
            <w:color w:val="auto"/>
            <w:sz w:val="24"/>
            <w:szCs w:val="24"/>
            <w:u w:val="none"/>
            <w:shd w:val="clear" w:color="auto" w:fill="FFFFFF"/>
          </w:rPr>
          <w:t>Pezzarossa A</w:t>
        </w:r>
      </w:hyperlink>
      <w:r w:rsidRPr="001946DA">
        <w:rPr>
          <w:b w:val="0"/>
          <w:i/>
          <w:sz w:val="24"/>
          <w:szCs w:val="24"/>
          <w:shd w:val="clear" w:color="auto" w:fill="FFFFFF"/>
        </w:rPr>
        <w:t>,</w:t>
      </w:r>
      <w:r w:rsidRPr="001946DA">
        <w:rPr>
          <w:rStyle w:val="apple-converted-space"/>
          <w:b w:val="0"/>
          <w:sz w:val="24"/>
          <w:szCs w:val="24"/>
          <w:shd w:val="clear" w:color="auto" w:fill="FFFFFF"/>
        </w:rPr>
        <w:t> </w:t>
      </w:r>
      <w:hyperlink r:id="rId18" w:history="1">
        <w:r w:rsidRPr="001946DA">
          <w:rPr>
            <w:rStyle w:val="Hyperlink"/>
            <w:b w:val="0"/>
            <w:i/>
            <w:color w:val="auto"/>
            <w:sz w:val="24"/>
            <w:szCs w:val="24"/>
            <w:u w:val="none"/>
            <w:shd w:val="clear" w:color="auto" w:fill="FFFFFF"/>
          </w:rPr>
          <w:t>Dazzi D</w:t>
        </w:r>
      </w:hyperlink>
      <w:r w:rsidRPr="001946DA">
        <w:rPr>
          <w:b w:val="0"/>
          <w:i/>
          <w:sz w:val="24"/>
          <w:szCs w:val="24"/>
          <w:shd w:val="clear" w:color="auto" w:fill="FFFFFF"/>
        </w:rPr>
        <w:t>,</w:t>
      </w:r>
      <w:r w:rsidRPr="001946DA">
        <w:rPr>
          <w:rStyle w:val="apple-converted-space"/>
          <w:b w:val="0"/>
          <w:sz w:val="24"/>
          <w:szCs w:val="24"/>
          <w:shd w:val="clear" w:color="auto" w:fill="FFFFFF"/>
        </w:rPr>
        <w:t> </w:t>
      </w:r>
      <w:hyperlink r:id="rId19" w:history="1">
        <w:r w:rsidRPr="001946DA">
          <w:rPr>
            <w:rStyle w:val="Hyperlink"/>
            <w:b w:val="0"/>
            <w:i/>
            <w:color w:val="auto"/>
            <w:sz w:val="24"/>
            <w:szCs w:val="24"/>
            <w:u w:val="none"/>
            <w:shd w:val="clear" w:color="auto" w:fill="FFFFFF"/>
          </w:rPr>
          <w:t>Hassan H</w:t>
        </w:r>
      </w:hyperlink>
      <w:r w:rsidRPr="001946DA">
        <w:rPr>
          <w:b w:val="0"/>
          <w:i/>
          <w:sz w:val="24"/>
          <w:szCs w:val="24"/>
          <w:shd w:val="clear" w:color="auto" w:fill="FFFFFF"/>
        </w:rPr>
        <w:t xml:space="preserve">. </w:t>
      </w:r>
      <w:r w:rsidRPr="001946DA">
        <w:rPr>
          <w:b w:val="0"/>
          <w:sz w:val="24"/>
          <w:szCs w:val="24"/>
        </w:rPr>
        <w:t>Levothyroxine treatment in euthyroid pregnant women with autoimmune thyroid disease: effects on obstetrical complications.</w:t>
      </w:r>
      <w:r w:rsidRPr="001946DA">
        <w:rPr>
          <w:b w:val="0"/>
          <w:sz w:val="24"/>
          <w:szCs w:val="24"/>
          <w:shd w:val="clear" w:color="auto" w:fill="FFFFFF"/>
        </w:rPr>
        <w:t xml:space="preserve"> </w:t>
      </w:r>
      <w:hyperlink r:id="rId20" w:tooltip="The Journal of clinical endocrinology and metabolism." w:history="1">
        <w:r w:rsidRPr="001946DA">
          <w:rPr>
            <w:rStyle w:val="Hyperlink"/>
            <w:b w:val="0"/>
            <w:color w:val="auto"/>
            <w:sz w:val="24"/>
            <w:szCs w:val="24"/>
            <w:u w:val="none"/>
            <w:shd w:val="clear" w:color="auto" w:fill="FFFFFF"/>
          </w:rPr>
          <w:t>J Clin Endocrinol Metab.</w:t>
        </w:r>
      </w:hyperlink>
      <w:r w:rsidRPr="001946DA">
        <w:rPr>
          <w:rStyle w:val="apple-converted-space"/>
          <w:b w:val="0"/>
          <w:sz w:val="24"/>
          <w:szCs w:val="24"/>
          <w:shd w:val="clear" w:color="auto" w:fill="FFFFFF"/>
        </w:rPr>
        <w:t> </w:t>
      </w:r>
      <w:r w:rsidRPr="001946DA">
        <w:rPr>
          <w:b w:val="0"/>
          <w:sz w:val="24"/>
          <w:szCs w:val="24"/>
          <w:shd w:val="clear" w:color="auto" w:fill="FFFFFF"/>
        </w:rPr>
        <w:t xml:space="preserve">2006 Jul;91(7):2587-91. </w:t>
      </w:r>
    </w:p>
    <w:p w:rsidR="000D3010" w:rsidRPr="001946DA" w:rsidRDefault="000D3010" w:rsidP="00396D3B">
      <w:pPr>
        <w:pStyle w:val="Heading1"/>
        <w:shd w:val="clear" w:color="auto" w:fill="FFFFFF"/>
        <w:spacing w:before="90" w:beforeAutospacing="0" w:after="90" w:afterAutospacing="0" w:line="360" w:lineRule="auto"/>
        <w:jc w:val="both"/>
        <w:rPr>
          <w:b w:val="0"/>
          <w:sz w:val="24"/>
          <w:szCs w:val="24"/>
        </w:rPr>
      </w:pPr>
      <w:r w:rsidRPr="001946DA">
        <w:rPr>
          <w:b w:val="0"/>
          <w:sz w:val="24"/>
          <w:szCs w:val="24"/>
          <w:shd w:val="clear" w:color="auto" w:fill="FFFFFF"/>
        </w:rPr>
        <w:t xml:space="preserve">6. </w:t>
      </w:r>
      <w:r w:rsidRPr="001946DA">
        <w:rPr>
          <w:b w:val="0"/>
          <w:i/>
          <w:sz w:val="24"/>
          <w:szCs w:val="24"/>
        </w:rPr>
        <w:t>Daniel Glinoer</w:t>
      </w:r>
      <w:r w:rsidRPr="001946DA">
        <w:rPr>
          <w:b w:val="0"/>
          <w:sz w:val="24"/>
          <w:szCs w:val="24"/>
        </w:rPr>
        <w:t>. Management of hypo- and hyperthyroidism during pregnancy. Growth Hormone &amp; IGF Research 13 (2003) S45–S54.</w:t>
      </w:r>
    </w:p>
    <w:p w:rsidR="000D3010" w:rsidRPr="001946DA" w:rsidRDefault="000D3010" w:rsidP="00396D3B">
      <w:pPr>
        <w:autoSpaceDE w:val="0"/>
        <w:autoSpaceDN w:val="0"/>
        <w:adjustRightInd w:val="0"/>
        <w:spacing w:after="0" w:line="360" w:lineRule="auto"/>
        <w:jc w:val="both"/>
        <w:rPr>
          <w:rFonts w:ascii="Times New Roman" w:hAnsi="Times New Roman" w:cs="Times New Roman"/>
          <w:sz w:val="24"/>
          <w:szCs w:val="24"/>
        </w:rPr>
      </w:pPr>
      <w:r w:rsidRPr="001946DA">
        <w:rPr>
          <w:rFonts w:ascii="Times New Roman" w:hAnsi="Times New Roman" w:cs="Times New Roman"/>
          <w:sz w:val="24"/>
          <w:szCs w:val="24"/>
        </w:rPr>
        <w:t xml:space="preserve">7. </w:t>
      </w:r>
      <w:r w:rsidRPr="001946DA">
        <w:rPr>
          <w:rFonts w:ascii="Times New Roman" w:hAnsi="Times New Roman" w:cs="Times New Roman"/>
          <w:bCs/>
          <w:i/>
          <w:sz w:val="24"/>
          <w:szCs w:val="24"/>
        </w:rPr>
        <w:t>A. Gudović, S. Spremović-Radjenović, G. Lazović, J. Marinković, Andreja Glišić, Srboljub Milićević</w:t>
      </w:r>
      <w:r w:rsidRPr="001946DA">
        <w:rPr>
          <w:rFonts w:ascii="Times New Roman" w:hAnsi="Times New Roman" w:cs="Times New Roman"/>
          <w:bCs/>
          <w:sz w:val="24"/>
          <w:szCs w:val="24"/>
        </w:rPr>
        <w:t xml:space="preserve">. Autoimunske bolesti štitaste žlezde majke i komplikacije u trudnoći. </w:t>
      </w:r>
      <w:r w:rsidRPr="001946DA">
        <w:rPr>
          <w:rFonts w:ascii="Times New Roman" w:hAnsi="Times New Roman" w:cs="Times New Roman"/>
          <w:sz w:val="24"/>
          <w:szCs w:val="24"/>
        </w:rPr>
        <w:t xml:space="preserve">Vojnosanit Pregl 2010; 67(8): 617–621. </w:t>
      </w:r>
    </w:p>
    <w:p w:rsidR="000D3010" w:rsidRPr="001946DA" w:rsidRDefault="000D3010" w:rsidP="00396D3B">
      <w:pPr>
        <w:spacing w:after="0" w:line="360" w:lineRule="auto"/>
        <w:jc w:val="both"/>
        <w:rPr>
          <w:rFonts w:ascii="Times New Roman" w:hAnsi="Times New Roman" w:cs="Times New Roman"/>
          <w:sz w:val="24"/>
          <w:szCs w:val="24"/>
          <w:shd w:val="clear" w:color="auto" w:fill="FFFFFF"/>
        </w:rPr>
      </w:pPr>
      <w:r w:rsidRPr="001946DA">
        <w:rPr>
          <w:rFonts w:ascii="Times New Roman" w:hAnsi="Times New Roman" w:cs="Times New Roman"/>
          <w:sz w:val="24"/>
          <w:szCs w:val="24"/>
          <w:shd w:val="clear" w:color="auto" w:fill="FFFFFF"/>
        </w:rPr>
        <w:t xml:space="preserve">8. </w:t>
      </w:r>
      <w:r w:rsidRPr="001946DA">
        <w:rPr>
          <w:rFonts w:ascii="Times New Roman" w:hAnsi="Times New Roman" w:cs="Times New Roman"/>
          <w:i/>
          <w:sz w:val="24"/>
          <w:szCs w:val="24"/>
          <w:shd w:val="clear" w:color="auto" w:fill="FFFFFF"/>
        </w:rPr>
        <w:t>No authors listed.</w:t>
      </w:r>
      <w:r w:rsidRPr="001946DA">
        <w:rPr>
          <w:rFonts w:ascii="Times New Roman" w:hAnsi="Times New Roman" w:cs="Times New Roman"/>
          <w:sz w:val="24"/>
          <w:szCs w:val="24"/>
          <w:shd w:val="clear" w:color="auto" w:fill="FFFFFF"/>
        </w:rPr>
        <w:t xml:space="preserve"> </w:t>
      </w:r>
      <w:r w:rsidRPr="001946DA">
        <w:rPr>
          <w:rFonts w:ascii="Times New Roman" w:hAnsi="Times New Roman" w:cs="Times New Roman"/>
          <w:sz w:val="24"/>
          <w:szCs w:val="24"/>
        </w:rPr>
        <w:t>SMA Statement</w:t>
      </w:r>
      <w:r w:rsidRPr="001946DA">
        <w:rPr>
          <w:rFonts w:ascii="Times New Roman" w:hAnsi="Times New Roman" w:cs="Times New Roman"/>
          <w:bCs/>
          <w:sz w:val="24"/>
          <w:szCs w:val="24"/>
        </w:rPr>
        <w:t xml:space="preserve"> </w:t>
      </w:r>
      <w:r w:rsidRPr="001946DA">
        <w:rPr>
          <w:rFonts w:ascii="Times New Roman" w:hAnsi="Times New Roman" w:cs="Times New Roman"/>
          <w:sz w:val="24"/>
          <w:szCs w:val="24"/>
        </w:rPr>
        <w:t>The Benefits and Risks of Exercise</w:t>
      </w:r>
      <w:r w:rsidRPr="001946DA">
        <w:rPr>
          <w:rFonts w:ascii="Times New Roman" w:hAnsi="Times New Roman" w:cs="Times New Roman"/>
          <w:bCs/>
          <w:sz w:val="24"/>
          <w:szCs w:val="24"/>
        </w:rPr>
        <w:t xml:space="preserve"> </w:t>
      </w:r>
      <w:r w:rsidRPr="001946DA">
        <w:rPr>
          <w:rFonts w:ascii="Times New Roman" w:hAnsi="Times New Roman" w:cs="Times New Roman"/>
          <w:sz w:val="24"/>
          <w:szCs w:val="24"/>
        </w:rPr>
        <w:t xml:space="preserve">During Pregnancy. </w:t>
      </w:r>
      <w:hyperlink r:id="rId21" w:tooltip="Journal of science and medicine in sport / Sports Medicine Australia." w:history="1">
        <w:r w:rsidRPr="001946DA">
          <w:rPr>
            <w:rStyle w:val="Hyperlink"/>
            <w:rFonts w:ascii="Times New Roman" w:hAnsi="Times New Roman"/>
            <w:color w:val="auto"/>
            <w:sz w:val="24"/>
            <w:szCs w:val="24"/>
            <w:u w:val="none"/>
            <w:shd w:val="clear" w:color="auto" w:fill="FFFFFF"/>
          </w:rPr>
          <w:t>J Sci Med Sport.</w:t>
        </w:r>
      </w:hyperlink>
      <w:r w:rsidRPr="001946DA">
        <w:rPr>
          <w:rStyle w:val="apple-converted-space"/>
          <w:rFonts w:ascii="Times New Roman" w:hAnsi="Times New Roman"/>
          <w:sz w:val="24"/>
          <w:szCs w:val="24"/>
          <w:shd w:val="clear" w:color="auto" w:fill="FFFFFF"/>
        </w:rPr>
        <w:t> </w:t>
      </w:r>
      <w:r w:rsidRPr="001946DA">
        <w:rPr>
          <w:rFonts w:ascii="Times New Roman" w:hAnsi="Times New Roman" w:cs="Times New Roman"/>
          <w:sz w:val="24"/>
          <w:szCs w:val="24"/>
          <w:shd w:val="clear" w:color="auto" w:fill="FFFFFF"/>
        </w:rPr>
        <w:t>2002 Mar;5(1):11-9.</w:t>
      </w:r>
    </w:p>
    <w:p w:rsidR="000D3010" w:rsidRPr="001946DA" w:rsidRDefault="000D3010" w:rsidP="00396D3B">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1946DA">
        <w:rPr>
          <w:rFonts w:ascii="Times New Roman" w:hAnsi="Times New Roman" w:cs="Times New Roman"/>
          <w:sz w:val="24"/>
          <w:szCs w:val="24"/>
        </w:rPr>
        <w:t xml:space="preserve">9. </w:t>
      </w:r>
      <w:r w:rsidRPr="001946DA">
        <w:rPr>
          <w:rFonts w:ascii="Times New Roman" w:hAnsi="Times New Roman" w:cs="Times New Roman"/>
          <w:i/>
          <w:sz w:val="24"/>
          <w:szCs w:val="24"/>
        </w:rPr>
        <w:t xml:space="preserve">A. C. Hackney, A. Kallman, K. P. Hosick, D. A. Rubin, C. L. Battaglini. </w:t>
      </w:r>
      <w:r w:rsidRPr="001946DA">
        <w:rPr>
          <w:rFonts w:ascii="Times New Roman" w:hAnsi="Times New Roman" w:cs="Times New Roman"/>
          <w:bCs/>
          <w:iCs/>
          <w:sz w:val="24"/>
          <w:szCs w:val="24"/>
        </w:rPr>
        <w:t xml:space="preserve">Pregnancy Outcomes Among Active and Sedentary Primiparous Women. </w:t>
      </w:r>
      <w:hyperlink r:id="rId22" w:tooltip="Journal of obstetric, gynecologic, and neonatal nursing : JOGNN / NAACOG." w:history="1">
        <w:r w:rsidRPr="001946DA">
          <w:rPr>
            <w:rStyle w:val="Hyperlink"/>
            <w:rFonts w:ascii="Times New Roman" w:hAnsi="Times New Roman"/>
            <w:color w:val="auto"/>
            <w:sz w:val="24"/>
            <w:szCs w:val="24"/>
            <w:u w:val="none"/>
            <w:shd w:val="clear" w:color="auto" w:fill="FFFFFF"/>
          </w:rPr>
          <w:t>J Obstet Gynecol Neonatal Nurs.</w:t>
        </w:r>
      </w:hyperlink>
      <w:r w:rsidRPr="001946DA">
        <w:rPr>
          <w:rStyle w:val="apple-converted-space"/>
          <w:rFonts w:ascii="Times New Roman" w:hAnsi="Times New Roman"/>
          <w:sz w:val="24"/>
          <w:szCs w:val="24"/>
          <w:shd w:val="clear" w:color="auto" w:fill="FFFFFF"/>
        </w:rPr>
        <w:t> </w:t>
      </w:r>
      <w:r w:rsidRPr="001946DA">
        <w:rPr>
          <w:rFonts w:ascii="Times New Roman" w:hAnsi="Times New Roman" w:cs="Times New Roman"/>
          <w:sz w:val="24"/>
          <w:szCs w:val="24"/>
          <w:shd w:val="clear" w:color="auto" w:fill="FFFFFF"/>
        </w:rPr>
        <w:t>1996 Jan;25(1):49-54.</w:t>
      </w:r>
    </w:p>
    <w:p w:rsidR="000D3010" w:rsidRPr="001946DA" w:rsidRDefault="000D3010" w:rsidP="00396D3B">
      <w:pPr>
        <w:spacing w:after="0" w:line="360" w:lineRule="auto"/>
        <w:jc w:val="both"/>
        <w:rPr>
          <w:rFonts w:ascii="Times New Roman" w:hAnsi="Times New Roman" w:cs="Times New Roman"/>
          <w:sz w:val="24"/>
          <w:szCs w:val="24"/>
          <w:shd w:val="clear" w:color="auto" w:fill="FFFFFF"/>
        </w:rPr>
      </w:pPr>
      <w:r w:rsidRPr="001946DA">
        <w:rPr>
          <w:rFonts w:ascii="Times New Roman" w:hAnsi="Times New Roman" w:cs="Times New Roman"/>
          <w:sz w:val="24"/>
          <w:szCs w:val="24"/>
        </w:rPr>
        <w:t>10</w:t>
      </w:r>
      <w:r w:rsidRPr="001946DA">
        <w:rPr>
          <w:rFonts w:ascii="Times New Roman" w:hAnsi="Times New Roman" w:cs="Times New Roman"/>
          <w:b/>
          <w:sz w:val="24"/>
          <w:szCs w:val="24"/>
        </w:rPr>
        <w:t xml:space="preserve">. </w:t>
      </w:r>
      <w:r w:rsidRPr="001946DA">
        <w:rPr>
          <w:rFonts w:ascii="Times New Roman" w:hAnsi="Times New Roman" w:cs="Times New Roman"/>
          <w:i/>
          <w:sz w:val="24"/>
          <w:szCs w:val="24"/>
        </w:rPr>
        <w:t>ACOG Committee Opinion</w:t>
      </w:r>
      <w:r w:rsidRPr="001946DA">
        <w:rPr>
          <w:rFonts w:ascii="Times New Roman" w:hAnsi="Times New Roman" w:cs="Times New Roman"/>
          <w:sz w:val="24"/>
          <w:szCs w:val="24"/>
        </w:rPr>
        <w:t xml:space="preserve">. Weight Gain during pregnancy. Number 548. </w:t>
      </w:r>
      <w:r w:rsidRPr="001946DA">
        <w:rPr>
          <w:rFonts w:ascii="Times New Roman" w:hAnsi="Times New Roman" w:cs="Times New Roman"/>
          <w:sz w:val="24"/>
          <w:szCs w:val="24"/>
          <w:shd w:val="clear" w:color="auto" w:fill="FFFFFF"/>
        </w:rPr>
        <w:t>The American College of Obstetricians and Gynecologists. 2013; 121: 210-2.</w:t>
      </w:r>
    </w:p>
    <w:p w:rsidR="000D3010" w:rsidRPr="001946DA" w:rsidRDefault="000D3010" w:rsidP="00396D3B">
      <w:pPr>
        <w:spacing w:after="0" w:line="360" w:lineRule="auto"/>
        <w:jc w:val="both"/>
        <w:rPr>
          <w:rFonts w:ascii="Times New Roman" w:hAnsi="Times New Roman" w:cs="Times New Roman"/>
          <w:bCs/>
          <w:i/>
          <w:sz w:val="24"/>
          <w:szCs w:val="24"/>
        </w:rPr>
      </w:pPr>
      <w:r w:rsidRPr="001946DA">
        <w:rPr>
          <w:rFonts w:ascii="Times New Roman" w:hAnsi="Times New Roman" w:cs="Times New Roman"/>
          <w:sz w:val="24"/>
          <w:szCs w:val="24"/>
          <w:shd w:val="clear" w:color="auto" w:fill="FFFFFF"/>
        </w:rPr>
        <w:t xml:space="preserve">11. </w:t>
      </w:r>
      <w:r w:rsidRPr="001946DA">
        <w:rPr>
          <w:rFonts w:ascii="Times New Roman" w:hAnsi="Times New Roman" w:cs="Times New Roman"/>
          <w:bCs/>
          <w:i/>
          <w:sz w:val="24"/>
          <w:szCs w:val="24"/>
        </w:rPr>
        <w:t xml:space="preserve">James F. Clapp III, Hyungjin Kim, B. Burciu, S. Schmidt,  K.Petry and B. Lopez. </w:t>
      </w:r>
      <w:r w:rsidRPr="001946DA">
        <w:rPr>
          <w:rFonts w:ascii="Times New Roman" w:hAnsi="Times New Roman" w:cs="Times New Roman"/>
          <w:sz w:val="24"/>
          <w:szCs w:val="24"/>
        </w:rPr>
        <w:t>Continuing regular exercise during pregnancy: Effect</w:t>
      </w:r>
      <w:r w:rsidRPr="001946DA">
        <w:rPr>
          <w:rFonts w:ascii="Times New Roman" w:hAnsi="Times New Roman" w:cs="Times New Roman"/>
          <w:bCs/>
          <w:i/>
          <w:sz w:val="24"/>
          <w:szCs w:val="24"/>
        </w:rPr>
        <w:t xml:space="preserve"> </w:t>
      </w:r>
      <w:r w:rsidRPr="001946DA">
        <w:rPr>
          <w:rFonts w:ascii="Times New Roman" w:hAnsi="Times New Roman" w:cs="Times New Roman"/>
          <w:sz w:val="24"/>
          <w:szCs w:val="24"/>
        </w:rPr>
        <w:t>of exercise volume on fetoplacental growth. Am J Obstet Gynecol 2002;186:142-7.</w:t>
      </w:r>
    </w:p>
    <w:p w:rsidR="000D3010" w:rsidRPr="001946DA" w:rsidRDefault="000D3010" w:rsidP="00396D3B">
      <w:pPr>
        <w:pStyle w:val="Heading1"/>
        <w:shd w:val="clear" w:color="auto" w:fill="FFFFFF"/>
        <w:spacing w:before="90" w:beforeAutospacing="0" w:after="90" w:afterAutospacing="0" w:line="360" w:lineRule="auto"/>
        <w:jc w:val="both"/>
        <w:rPr>
          <w:b w:val="0"/>
          <w:sz w:val="24"/>
          <w:szCs w:val="24"/>
        </w:rPr>
      </w:pPr>
      <w:r w:rsidRPr="001946DA">
        <w:rPr>
          <w:b w:val="0"/>
          <w:sz w:val="24"/>
          <w:szCs w:val="24"/>
          <w:shd w:val="clear" w:color="auto" w:fill="FFFFFF"/>
        </w:rPr>
        <w:t xml:space="preserve">12. </w:t>
      </w:r>
      <w:hyperlink r:id="rId23" w:history="1">
        <w:r w:rsidRPr="001946DA">
          <w:rPr>
            <w:rStyle w:val="Hyperlink"/>
            <w:b w:val="0"/>
            <w:i/>
            <w:color w:val="auto"/>
            <w:sz w:val="24"/>
            <w:szCs w:val="24"/>
            <w:u w:val="none"/>
            <w:shd w:val="clear" w:color="auto" w:fill="FFFFFF"/>
          </w:rPr>
          <w:t>Sokol RJ</w:t>
        </w:r>
      </w:hyperlink>
      <w:r w:rsidRPr="001946DA">
        <w:rPr>
          <w:b w:val="0"/>
          <w:i/>
          <w:sz w:val="24"/>
          <w:szCs w:val="24"/>
          <w:shd w:val="clear" w:color="auto" w:fill="FFFFFF"/>
        </w:rPr>
        <w:t>,</w:t>
      </w:r>
      <w:r w:rsidRPr="001946DA">
        <w:rPr>
          <w:rStyle w:val="apple-converted-space"/>
          <w:b w:val="0"/>
          <w:sz w:val="24"/>
          <w:szCs w:val="24"/>
          <w:shd w:val="clear" w:color="auto" w:fill="FFFFFF"/>
        </w:rPr>
        <w:t> </w:t>
      </w:r>
      <w:hyperlink r:id="rId24" w:history="1">
        <w:r w:rsidRPr="001946DA">
          <w:rPr>
            <w:rStyle w:val="Hyperlink"/>
            <w:b w:val="0"/>
            <w:i/>
            <w:color w:val="auto"/>
            <w:sz w:val="24"/>
            <w:szCs w:val="24"/>
            <w:u w:val="none"/>
            <w:shd w:val="clear" w:color="auto" w:fill="FFFFFF"/>
          </w:rPr>
          <w:t>Kazzi GM</w:t>
        </w:r>
      </w:hyperlink>
      <w:r w:rsidRPr="001946DA">
        <w:rPr>
          <w:b w:val="0"/>
          <w:i/>
          <w:sz w:val="24"/>
          <w:szCs w:val="24"/>
          <w:shd w:val="clear" w:color="auto" w:fill="FFFFFF"/>
        </w:rPr>
        <w:t>,</w:t>
      </w:r>
      <w:r w:rsidRPr="001946DA">
        <w:rPr>
          <w:rStyle w:val="apple-converted-space"/>
          <w:b w:val="0"/>
          <w:sz w:val="24"/>
          <w:szCs w:val="24"/>
          <w:shd w:val="clear" w:color="auto" w:fill="FFFFFF"/>
        </w:rPr>
        <w:t> </w:t>
      </w:r>
      <w:hyperlink r:id="rId25" w:history="1">
        <w:r w:rsidRPr="001946DA">
          <w:rPr>
            <w:rStyle w:val="Hyperlink"/>
            <w:b w:val="0"/>
            <w:i/>
            <w:color w:val="auto"/>
            <w:sz w:val="24"/>
            <w:szCs w:val="24"/>
            <w:u w:val="none"/>
            <w:shd w:val="clear" w:color="auto" w:fill="FFFFFF"/>
          </w:rPr>
          <w:t>Kalhan SC</w:t>
        </w:r>
      </w:hyperlink>
      <w:r w:rsidRPr="001946DA">
        <w:rPr>
          <w:b w:val="0"/>
          <w:i/>
          <w:sz w:val="24"/>
          <w:szCs w:val="24"/>
          <w:shd w:val="clear" w:color="auto" w:fill="FFFFFF"/>
        </w:rPr>
        <w:t>,</w:t>
      </w:r>
      <w:r w:rsidRPr="001946DA">
        <w:rPr>
          <w:rStyle w:val="apple-converted-space"/>
          <w:b w:val="0"/>
          <w:sz w:val="24"/>
          <w:szCs w:val="24"/>
          <w:shd w:val="clear" w:color="auto" w:fill="FFFFFF"/>
        </w:rPr>
        <w:t> </w:t>
      </w:r>
      <w:hyperlink r:id="rId26" w:history="1">
        <w:r w:rsidRPr="001946DA">
          <w:rPr>
            <w:rStyle w:val="Hyperlink"/>
            <w:b w:val="0"/>
            <w:i/>
            <w:color w:val="auto"/>
            <w:sz w:val="24"/>
            <w:szCs w:val="24"/>
            <w:u w:val="none"/>
            <w:shd w:val="clear" w:color="auto" w:fill="FFFFFF"/>
          </w:rPr>
          <w:t>Pillay SK</w:t>
        </w:r>
      </w:hyperlink>
      <w:r w:rsidRPr="001946DA">
        <w:rPr>
          <w:b w:val="0"/>
          <w:sz w:val="24"/>
          <w:szCs w:val="24"/>
          <w:shd w:val="clear" w:color="auto" w:fill="FFFFFF"/>
        </w:rPr>
        <w:t xml:space="preserve">. </w:t>
      </w:r>
      <w:r w:rsidRPr="001946DA">
        <w:rPr>
          <w:b w:val="0"/>
          <w:sz w:val="24"/>
          <w:szCs w:val="24"/>
        </w:rPr>
        <w:t xml:space="preserve">Identifying the pregnancy at risk for intrauterine growth retardation: possible usefulness of the intravenous glucose tolerance test. </w:t>
      </w:r>
      <w:hyperlink r:id="rId27" w:tooltip="American journal of obstetrics and gynecology." w:history="1">
        <w:r w:rsidRPr="001946DA">
          <w:rPr>
            <w:rStyle w:val="Hyperlink"/>
            <w:b w:val="0"/>
            <w:color w:val="auto"/>
            <w:sz w:val="24"/>
            <w:szCs w:val="24"/>
            <w:u w:val="none"/>
            <w:shd w:val="clear" w:color="auto" w:fill="FFFFFF"/>
          </w:rPr>
          <w:t>Am J Obstet Gynecol.</w:t>
        </w:r>
      </w:hyperlink>
      <w:r w:rsidRPr="001946DA">
        <w:rPr>
          <w:rStyle w:val="apple-converted-space"/>
          <w:b w:val="0"/>
          <w:sz w:val="24"/>
          <w:szCs w:val="24"/>
          <w:shd w:val="clear" w:color="auto" w:fill="FFFFFF"/>
        </w:rPr>
        <w:t> </w:t>
      </w:r>
      <w:r w:rsidRPr="001946DA">
        <w:rPr>
          <w:b w:val="0"/>
          <w:sz w:val="24"/>
          <w:szCs w:val="24"/>
          <w:shd w:val="clear" w:color="auto" w:fill="FFFFFF"/>
        </w:rPr>
        <w:t>1982 May 15;143(2):220-3.</w:t>
      </w:r>
    </w:p>
    <w:p w:rsidR="000D3010" w:rsidRPr="001946DA" w:rsidRDefault="000D3010" w:rsidP="00396D3B">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1946DA">
        <w:rPr>
          <w:rFonts w:ascii="Times New Roman" w:hAnsi="Times New Roman" w:cs="Times New Roman"/>
          <w:sz w:val="24"/>
          <w:szCs w:val="24"/>
        </w:rPr>
        <w:lastRenderedPageBreak/>
        <w:t xml:space="preserve">13. </w:t>
      </w:r>
      <w:hyperlink r:id="rId28" w:history="1">
        <w:r w:rsidRPr="001946DA">
          <w:rPr>
            <w:rStyle w:val="Hyperlink"/>
            <w:rFonts w:ascii="Times New Roman" w:hAnsi="Times New Roman"/>
            <w:i/>
            <w:color w:val="auto"/>
            <w:sz w:val="24"/>
            <w:szCs w:val="24"/>
            <w:u w:val="none"/>
            <w:shd w:val="clear" w:color="auto" w:fill="FFFFFF"/>
          </w:rPr>
          <w:t>May LE</w:t>
        </w:r>
      </w:hyperlink>
      <w:r w:rsidRPr="001946DA">
        <w:rPr>
          <w:rFonts w:ascii="Times New Roman" w:hAnsi="Times New Roman" w:cs="Times New Roman"/>
          <w:i/>
          <w:sz w:val="24"/>
          <w:szCs w:val="24"/>
          <w:shd w:val="clear" w:color="auto" w:fill="FFFFFF"/>
        </w:rPr>
        <w:t>,</w:t>
      </w:r>
      <w:r w:rsidRPr="001946DA">
        <w:rPr>
          <w:rStyle w:val="apple-converted-space"/>
          <w:rFonts w:ascii="Times New Roman" w:hAnsi="Times New Roman"/>
          <w:sz w:val="24"/>
          <w:szCs w:val="24"/>
          <w:shd w:val="clear" w:color="auto" w:fill="FFFFFF"/>
        </w:rPr>
        <w:t> </w:t>
      </w:r>
      <w:hyperlink r:id="rId29" w:history="1">
        <w:r w:rsidRPr="001946DA">
          <w:rPr>
            <w:rStyle w:val="Hyperlink"/>
            <w:rFonts w:ascii="Times New Roman" w:hAnsi="Times New Roman"/>
            <w:i/>
            <w:color w:val="auto"/>
            <w:sz w:val="24"/>
            <w:szCs w:val="24"/>
            <w:u w:val="none"/>
            <w:shd w:val="clear" w:color="auto" w:fill="FFFFFF"/>
          </w:rPr>
          <w:t>Suminski RR</w:t>
        </w:r>
      </w:hyperlink>
      <w:r w:rsidRPr="001946DA">
        <w:rPr>
          <w:rFonts w:ascii="Times New Roman" w:hAnsi="Times New Roman" w:cs="Times New Roman"/>
          <w:i/>
          <w:sz w:val="24"/>
          <w:szCs w:val="24"/>
          <w:shd w:val="clear" w:color="auto" w:fill="FFFFFF"/>
        </w:rPr>
        <w:t>,</w:t>
      </w:r>
      <w:r w:rsidRPr="001946DA">
        <w:rPr>
          <w:rStyle w:val="apple-converted-space"/>
          <w:rFonts w:ascii="Times New Roman" w:hAnsi="Times New Roman"/>
          <w:sz w:val="24"/>
          <w:szCs w:val="24"/>
          <w:shd w:val="clear" w:color="auto" w:fill="FFFFFF"/>
        </w:rPr>
        <w:t> </w:t>
      </w:r>
      <w:hyperlink r:id="rId30" w:history="1">
        <w:r w:rsidRPr="001946DA">
          <w:rPr>
            <w:rStyle w:val="Hyperlink"/>
            <w:rFonts w:ascii="Times New Roman" w:hAnsi="Times New Roman"/>
            <w:i/>
            <w:color w:val="auto"/>
            <w:sz w:val="24"/>
            <w:szCs w:val="24"/>
            <w:u w:val="none"/>
            <w:shd w:val="clear" w:color="auto" w:fill="FFFFFF"/>
          </w:rPr>
          <w:t>Langaker MD</w:t>
        </w:r>
      </w:hyperlink>
      <w:r w:rsidRPr="001946DA">
        <w:rPr>
          <w:rFonts w:ascii="Times New Roman" w:hAnsi="Times New Roman" w:cs="Times New Roman"/>
          <w:i/>
          <w:sz w:val="24"/>
          <w:szCs w:val="24"/>
          <w:shd w:val="clear" w:color="auto" w:fill="FFFFFF"/>
        </w:rPr>
        <w:t>,</w:t>
      </w:r>
      <w:r w:rsidRPr="001946DA">
        <w:rPr>
          <w:rStyle w:val="apple-converted-space"/>
          <w:rFonts w:ascii="Times New Roman" w:hAnsi="Times New Roman"/>
          <w:sz w:val="24"/>
          <w:szCs w:val="24"/>
          <w:shd w:val="clear" w:color="auto" w:fill="FFFFFF"/>
        </w:rPr>
        <w:t> </w:t>
      </w:r>
      <w:hyperlink r:id="rId31" w:history="1">
        <w:r w:rsidRPr="001946DA">
          <w:rPr>
            <w:rStyle w:val="Hyperlink"/>
            <w:rFonts w:ascii="Times New Roman" w:hAnsi="Times New Roman"/>
            <w:i/>
            <w:color w:val="auto"/>
            <w:sz w:val="24"/>
            <w:szCs w:val="24"/>
            <w:u w:val="none"/>
            <w:shd w:val="clear" w:color="auto" w:fill="FFFFFF"/>
          </w:rPr>
          <w:t>Yeh HW</w:t>
        </w:r>
      </w:hyperlink>
      <w:r w:rsidRPr="001946DA">
        <w:rPr>
          <w:rFonts w:ascii="Times New Roman" w:hAnsi="Times New Roman" w:cs="Times New Roman"/>
          <w:i/>
          <w:sz w:val="24"/>
          <w:szCs w:val="24"/>
          <w:shd w:val="clear" w:color="auto" w:fill="FFFFFF"/>
        </w:rPr>
        <w:t>,</w:t>
      </w:r>
      <w:r w:rsidRPr="001946DA">
        <w:rPr>
          <w:rStyle w:val="apple-converted-space"/>
          <w:rFonts w:ascii="Times New Roman" w:hAnsi="Times New Roman"/>
          <w:sz w:val="24"/>
          <w:szCs w:val="24"/>
          <w:shd w:val="clear" w:color="auto" w:fill="FFFFFF"/>
        </w:rPr>
        <w:t> </w:t>
      </w:r>
      <w:hyperlink r:id="rId32" w:history="1">
        <w:r w:rsidRPr="001946DA">
          <w:rPr>
            <w:rStyle w:val="Hyperlink"/>
            <w:rFonts w:ascii="Times New Roman" w:hAnsi="Times New Roman"/>
            <w:i/>
            <w:color w:val="auto"/>
            <w:sz w:val="24"/>
            <w:szCs w:val="24"/>
            <w:u w:val="none"/>
            <w:shd w:val="clear" w:color="auto" w:fill="FFFFFF"/>
          </w:rPr>
          <w:t>Gustafson KM</w:t>
        </w:r>
      </w:hyperlink>
      <w:r w:rsidRPr="001946DA">
        <w:rPr>
          <w:rFonts w:ascii="Times New Roman" w:hAnsi="Times New Roman" w:cs="Times New Roman"/>
          <w:sz w:val="24"/>
          <w:szCs w:val="24"/>
        </w:rPr>
        <w:t xml:space="preserve">. Regular Maternal Exercise Dose and Fetal Heart Outcome. </w:t>
      </w:r>
      <w:hyperlink r:id="rId33" w:tooltip="Medicine and science in sports and exercise." w:history="1">
        <w:r w:rsidRPr="001946DA">
          <w:rPr>
            <w:rStyle w:val="Hyperlink"/>
            <w:rFonts w:ascii="Times New Roman" w:hAnsi="Times New Roman"/>
            <w:color w:val="auto"/>
            <w:sz w:val="24"/>
            <w:szCs w:val="24"/>
            <w:u w:val="none"/>
            <w:shd w:val="clear" w:color="auto" w:fill="FFFFFF"/>
          </w:rPr>
          <w:t>Med Sci Sports Exerc.</w:t>
        </w:r>
      </w:hyperlink>
      <w:r w:rsidRPr="001946DA">
        <w:rPr>
          <w:rStyle w:val="apple-converted-space"/>
          <w:rFonts w:ascii="Times New Roman" w:hAnsi="Times New Roman"/>
          <w:sz w:val="24"/>
          <w:szCs w:val="24"/>
          <w:shd w:val="clear" w:color="auto" w:fill="FFFFFF"/>
        </w:rPr>
        <w:t> </w:t>
      </w:r>
      <w:r w:rsidRPr="001946DA">
        <w:rPr>
          <w:rFonts w:ascii="Times New Roman" w:hAnsi="Times New Roman" w:cs="Times New Roman"/>
          <w:sz w:val="24"/>
          <w:szCs w:val="24"/>
          <w:shd w:val="clear" w:color="auto" w:fill="FFFFFF"/>
        </w:rPr>
        <w:t>2012 Jul;44(7):1252-8.</w:t>
      </w:r>
    </w:p>
    <w:p w:rsidR="000D3010" w:rsidRPr="001946DA" w:rsidRDefault="000D3010" w:rsidP="00396D3B">
      <w:pPr>
        <w:spacing w:after="0" w:line="360" w:lineRule="auto"/>
        <w:jc w:val="both"/>
        <w:rPr>
          <w:rFonts w:ascii="Times New Roman" w:hAnsi="Times New Roman" w:cs="Times New Roman"/>
          <w:sz w:val="24"/>
          <w:szCs w:val="24"/>
        </w:rPr>
      </w:pPr>
      <w:r w:rsidRPr="001946DA">
        <w:rPr>
          <w:rFonts w:ascii="Times New Roman" w:hAnsi="Times New Roman" w:cs="Times New Roman"/>
          <w:sz w:val="24"/>
          <w:szCs w:val="24"/>
        </w:rPr>
        <w:t xml:space="preserve">14. </w:t>
      </w:r>
      <w:r w:rsidRPr="001946DA">
        <w:rPr>
          <w:rFonts w:ascii="Times New Roman" w:hAnsi="Times New Roman" w:cs="Times New Roman"/>
          <w:bCs/>
          <w:i/>
          <w:sz w:val="24"/>
          <w:szCs w:val="24"/>
        </w:rPr>
        <w:t>Linda M. Szymanski, Andrew J. Satin.</w:t>
      </w:r>
      <w:r w:rsidRPr="001946DA">
        <w:rPr>
          <w:rFonts w:ascii="Times New Roman" w:hAnsi="Times New Roman" w:cs="Times New Roman"/>
          <w:bCs/>
          <w:sz w:val="24"/>
          <w:szCs w:val="24"/>
        </w:rPr>
        <w:t xml:space="preserve"> Strenuous exercise during pregnancy: is there a limit? </w:t>
      </w:r>
      <w:r w:rsidRPr="001946DA">
        <w:rPr>
          <w:rFonts w:ascii="Times New Roman" w:hAnsi="Times New Roman" w:cs="Times New Roman"/>
          <w:sz w:val="24"/>
          <w:szCs w:val="24"/>
        </w:rPr>
        <w:t>Am J Obstet Gynecol 2012;207:179.e1-6.</w:t>
      </w:r>
    </w:p>
    <w:p w:rsidR="000D3010" w:rsidRPr="001946DA" w:rsidRDefault="000D3010" w:rsidP="00396D3B">
      <w:pPr>
        <w:pStyle w:val="Heading1"/>
        <w:shd w:val="clear" w:color="auto" w:fill="FFFFFF"/>
        <w:spacing w:before="90" w:beforeAutospacing="0" w:after="90" w:afterAutospacing="0" w:line="360" w:lineRule="auto"/>
        <w:jc w:val="both"/>
        <w:rPr>
          <w:b w:val="0"/>
          <w:sz w:val="24"/>
          <w:szCs w:val="24"/>
          <w:shd w:val="clear" w:color="auto" w:fill="FFFFFF"/>
        </w:rPr>
      </w:pPr>
      <w:r w:rsidRPr="001946DA">
        <w:rPr>
          <w:b w:val="0"/>
          <w:sz w:val="24"/>
          <w:szCs w:val="24"/>
        </w:rPr>
        <w:t xml:space="preserve">15. </w:t>
      </w:r>
      <w:hyperlink r:id="rId34" w:history="1">
        <w:r w:rsidRPr="001946DA">
          <w:rPr>
            <w:rStyle w:val="Hyperlink"/>
            <w:b w:val="0"/>
            <w:i/>
            <w:color w:val="auto"/>
            <w:sz w:val="24"/>
            <w:szCs w:val="24"/>
            <w:u w:val="none"/>
            <w:shd w:val="clear" w:color="auto" w:fill="FFFFFF"/>
          </w:rPr>
          <w:t>Rafla NM</w:t>
        </w:r>
      </w:hyperlink>
      <w:r w:rsidRPr="001946DA">
        <w:rPr>
          <w:b w:val="0"/>
          <w:i/>
          <w:sz w:val="24"/>
          <w:szCs w:val="24"/>
          <w:shd w:val="clear" w:color="auto" w:fill="FFFFFF"/>
        </w:rPr>
        <w:t>,</w:t>
      </w:r>
      <w:r w:rsidRPr="001946DA">
        <w:rPr>
          <w:rStyle w:val="apple-converted-space"/>
          <w:b w:val="0"/>
          <w:sz w:val="24"/>
          <w:szCs w:val="24"/>
          <w:shd w:val="clear" w:color="auto" w:fill="FFFFFF"/>
        </w:rPr>
        <w:t> </w:t>
      </w:r>
      <w:hyperlink r:id="rId35" w:history="1">
        <w:r w:rsidRPr="001946DA">
          <w:rPr>
            <w:rStyle w:val="Hyperlink"/>
            <w:b w:val="0"/>
            <w:i/>
            <w:color w:val="auto"/>
            <w:sz w:val="24"/>
            <w:szCs w:val="24"/>
            <w:u w:val="none"/>
            <w:shd w:val="clear" w:color="auto" w:fill="FFFFFF"/>
          </w:rPr>
          <w:t>Cook JR</w:t>
        </w:r>
      </w:hyperlink>
      <w:r w:rsidRPr="001946DA">
        <w:rPr>
          <w:b w:val="0"/>
          <w:sz w:val="24"/>
          <w:szCs w:val="24"/>
          <w:shd w:val="clear" w:color="auto" w:fill="FFFFFF"/>
        </w:rPr>
        <w:t xml:space="preserve">. </w:t>
      </w:r>
      <w:r w:rsidRPr="001946DA">
        <w:rPr>
          <w:b w:val="0"/>
          <w:sz w:val="24"/>
          <w:szCs w:val="24"/>
        </w:rPr>
        <w:t xml:space="preserve">The effect of maternal exercise on fetal heart rate. </w:t>
      </w:r>
      <w:hyperlink r:id="rId36" w:tooltip="Journal of obstetrics and gynaecology : the journal of the Institute of Obstetrics and Gynaecology." w:history="1">
        <w:r w:rsidRPr="001946DA">
          <w:rPr>
            <w:rStyle w:val="Hyperlink"/>
            <w:b w:val="0"/>
            <w:color w:val="auto"/>
            <w:sz w:val="24"/>
            <w:szCs w:val="24"/>
            <w:u w:val="none"/>
            <w:shd w:val="clear" w:color="auto" w:fill="FFFFFF"/>
          </w:rPr>
          <w:t>J Obstet Gynaecol.</w:t>
        </w:r>
      </w:hyperlink>
      <w:r w:rsidRPr="001946DA">
        <w:rPr>
          <w:rStyle w:val="apple-converted-space"/>
          <w:b w:val="0"/>
          <w:sz w:val="24"/>
          <w:szCs w:val="24"/>
          <w:shd w:val="clear" w:color="auto" w:fill="FFFFFF"/>
        </w:rPr>
        <w:t> </w:t>
      </w:r>
      <w:r w:rsidRPr="001946DA">
        <w:rPr>
          <w:b w:val="0"/>
          <w:sz w:val="24"/>
          <w:szCs w:val="24"/>
          <w:shd w:val="clear" w:color="auto" w:fill="FFFFFF"/>
        </w:rPr>
        <w:t>1999 Jul;19(4):381-4.</w:t>
      </w:r>
    </w:p>
    <w:p w:rsidR="000D3010" w:rsidRPr="001946DA" w:rsidRDefault="000D3010" w:rsidP="00396D3B">
      <w:pPr>
        <w:autoSpaceDE w:val="0"/>
        <w:autoSpaceDN w:val="0"/>
        <w:adjustRightInd w:val="0"/>
        <w:spacing w:after="0" w:line="360" w:lineRule="auto"/>
        <w:jc w:val="both"/>
        <w:rPr>
          <w:rFonts w:ascii="Times New Roman" w:hAnsi="Times New Roman" w:cs="Times New Roman"/>
          <w:sz w:val="24"/>
          <w:szCs w:val="24"/>
        </w:rPr>
      </w:pPr>
      <w:r w:rsidRPr="001946DA">
        <w:rPr>
          <w:rFonts w:ascii="Times New Roman" w:hAnsi="Times New Roman" w:cs="Times New Roman"/>
          <w:sz w:val="24"/>
          <w:szCs w:val="24"/>
          <w:shd w:val="clear" w:color="auto" w:fill="FFFFFF"/>
        </w:rPr>
        <w:t xml:space="preserve">16. </w:t>
      </w:r>
      <w:r w:rsidRPr="001946DA">
        <w:rPr>
          <w:rFonts w:ascii="Times New Roman" w:hAnsi="Times New Roman" w:cs="Times New Roman"/>
          <w:i/>
          <w:sz w:val="24"/>
          <w:szCs w:val="24"/>
        </w:rPr>
        <w:t xml:space="preserve">J. Adler K. Brown, M. Craig, D. J. Price Joanna M. Wardlaw. </w:t>
      </w:r>
      <w:r w:rsidRPr="001946DA">
        <w:rPr>
          <w:rFonts w:ascii="Times New Roman" w:hAnsi="Times New Roman" w:cs="Times New Roman"/>
          <w:sz w:val="24"/>
          <w:szCs w:val="24"/>
        </w:rPr>
        <w:t>Thyroid function and physical activity a preliminary communication. Brit. J. Sports Med. - Vol. 15, No. 4, December 1981, pp. 261-264.</w:t>
      </w:r>
    </w:p>
    <w:p w:rsidR="000D3010" w:rsidRPr="001946DA" w:rsidRDefault="000D3010" w:rsidP="00396D3B">
      <w:pPr>
        <w:autoSpaceDE w:val="0"/>
        <w:autoSpaceDN w:val="0"/>
        <w:adjustRightInd w:val="0"/>
        <w:spacing w:after="0" w:line="360" w:lineRule="auto"/>
        <w:jc w:val="both"/>
        <w:rPr>
          <w:rFonts w:ascii="Times New Roman" w:hAnsi="Times New Roman" w:cs="Times New Roman"/>
          <w:sz w:val="24"/>
          <w:szCs w:val="24"/>
        </w:rPr>
      </w:pPr>
      <w:r w:rsidRPr="001946DA">
        <w:rPr>
          <w:rFonts w:ascii="Times New Roman" w:hAnsi="Times New Roman" w:cs="Times New Roman"/>
          <w:sz w:val="24"/>
          <w:szCs w:val="24"/>
          <w:shd w:val="clear" w:color="auto" w:fill="FFFFFF"/>
        </w:rPr>
        <w:t xml:space="preserve">17. </w:t>
      </w:r>
      <w:r w:rsidRPr="001946DA">
        <w:rPr>
          <w:rFonts w:ascii="Times New Roman" w:hAnsi="Times New Roman" w:cs="Times New Roman"/>
          <w:sz w:val="24"/>
          <w:szCs w:val="24"/>
        </w:rPr>
        <w:t xml:space="preserve"> </w:t>
      </w:r>
      <w:r w:rsidRPr="001946DA">
        <w:rPr>
          <w:rFonts w:ascii="Times New Roman" w:hAnsi="Times New Roman" w:cs="Times New Roman"/>
          <w:bCs/>
          <w:i/>
          <w:sz w:val="24"/>
          <w:szCs w:val="24"/>
        </w:rPr>
        <w:t xml:space="preserve">F. Ciloglu, I. Peker, A. Pehlivan, K. Karacabey, Nevin İlhan, O.Saygin, et al. </w:t>
      </w:r>
      <w:r w:rsidRPr="001946DA">
        <w:rPr>
          <w:rFonts w:ascii="Times New Roman" w:hAnsi="Times New Roman" w:cs="Times New Roman"/>
          <w:sz w:val="24"/>
          <w:szCs w:val="24"/>
        </w:rPr>
        <w:t xml:space="preserve">Exercise intensity and its effects on thyroid hormones. Neuroendocrinol Lett 2005; </w:t>
      </w:r>
      <w:r w:rsidRPr="001946DA">
        <w:rPr>
          <w:rFonts w:ascii="Times New Roman" w:hAnsi="Times New Roman" w:cs="Times New Roman"/>
          <w:bCs/>
          <w:sz w:val="24"/>
          <w:szCs w:val="24"/>
        </w:rPr>
        <w:t>26</w:t>
      </w:r>
      <w:r w:rsidRPr="001946DA">
        <w:rPr>
          <w:rFonts w:ascii="Times New Roman" w:hAnsi="Times New Roman" w:cs="Times New Roman"/>
          <w:sz w:val="24"/>
          <w:szCs w:val="24"/>
        </w:rPr>
        <w:t>(6):830–834.</w:t>
      </w:r>
    </w:p>
    <w:p w:rsidR="000D3010" w:rsidRPr="001946DA" w:rsidRDefault="000D3010" w:rsidP="00396D3B">
      <w:pPr>
        <w:spacing w:line="360" w:lineRule="auto"/>
        <w:jc w:val="both"/>
        <w:rPr>
          <w:rFonts w:ascii="Times New Roman" w:hAnsi="Times New Roman" w:cs="Times New Roman"/>
          <w:sz w:val="24"/>
          <w:szCs w:val="24"/>
        </w:rPr>
      </w:pPr>
      <w:r w:rsidRPr="001946DA">
        <w:rPr>
          <w:rFonts w:ascii="Times New Roman" w:hAnsi="Times New Roman" w:cs="Times New Roman"/>
          <w:sz w:val="24"/>
          <w:szCs w:val="24"/>
          <w:shd w:val="clear" w:color="auto" w:fill="FFFFFF"/>
        </w:rPr>
        <w:t xml:space="preserve">18. </w:t>
      </w:r>
      <w:r w:rsidRPr="001946DA">
        <w:rPr>
          <w:rFonts w:ascii="Times New Roman" w:hAnsi="Times New Roman" w:cs="Times New Roman"/>
          <w:i/>
          <w:sz w:val="24"/>
          <w:szCs w:val="24"/>
        </w:rPr>
        <w:t xml:space="preserve">S. Spremović Rađenović. </w:t>
      </w:r>
      <w:r w:rsidRPr="001946DA">
        <w:rPr>
          <w:rFonts w:ascii="Times New Roman" w:hAnsi="Times New Roman" w:cs="Times New Roman"/>
          <w:bCs/>
          <w:sz w:val="24"/>
          <w:szCs w:val="24"/>
        </w:rPr>
        <w:t xml:space="preserve">Specifičnosti tiroidne patologije u trudnoći i posleporođajnom periodu. </w:t>
      </w:r>
      <w:r w:rsidRPr="001946DA">
        <w:rPr>
          <w:rStyle w:val="search-info-type"/>
          <w:rFonts w:ascii="Times New Roman" w:hAnsi="Times New Roman"/>
          <w:sz w:val="24"/>
          <w:szCs w:val="24"/>
          <w:shd w:val="clear" w:color="auto" w:fill="FFFFFF"/>
        </w:rPr>
        <w:t>Medicinski glasnik</w:t>
      </w:r>
      <w:r w:rsidRPr="001946DA">
        <w:rPr>
          <w:rStyle w:val="apple-converted-space"/>
          <w:rFonts w:ascii="Times New Roman" w:hAnsi="Times New Roman"/>
          <w:sz w:val="24"/>
          <w:szCs w:val="24"/>
          <w:shd w:val="clear" w:color="auto" w:fill="FFFFFF"/>
        </w:rPr>
        <w:t> </w:t>
      </w:r>
      <w:r w:rsidRPr="001946DA">
        <w:rPr>
          <w:rStyle w:val="search-info-user"/>
          <w:rFonts w:ascii="Times New Roman" w:hAnsi="Times New Roman"/>
          <w:sz w:val="24"/>
          <w:szCs w:val="24"/>
          <w:shd w:val="clear" w:color="auto" w:fill="FFFFFF"/>
        </w:rPr>
        <w:t>37;</w:t>
      </w:r>
      <w:r w:rsidRPr="001946DA">
        <w:rPr>
          <w:rStyle w:val="search-info-date"/>
          <w:rFonts w:ascii="Times New Roman" w:hAnsi="Times New Roman"/>
          <w:sz w:val="24"/>
          <w:szCs w:val="24"/>
          <w:shd w:val="clear" w:color="auto" w:fill="FFFFFF"/>
        </w:rPr>
        <w:t xml:space="preserve"> 19/01/2011</w:t>
      </w:r>
      <w:r w:rsidRPr="001946DA">
        <w:rPr>
          <w:rFonts w:ascii="Times New Roman" w:hAnsi="Times New Roman" w:cs="Times New Roman"/>
          <w:sz w:val="24"/>
          <w:szCs w:val="24"/>
        </w:rPr>
        <w:t xml:space="preserve"> / str. 16-23.</w:t>
      </w:r>
    </w:p>
    <w:p w:rsidR="007E58F1" w:rsidRPr="001946DA" w:rsidRDefault="007E58F1" w:rsidP="00396D3B">
      <w:pPr>
        <w:spacing w:line="360" w:lineRule="auto"/>
        <w:jc w:val="both"/>
        <w:rPr>
          <w:rFonts w:ascii="Times New Roman" w:hAnsi="Times New Roman" w:cs="Times New Roman"/>
          <w:sz w:val="24"/>
          <w:szCs w:val="24"/>
        </w:rPr>
      </w:pPr>
      <w:r w:rsidRPr="001946DA">
        <w:rPr>
          <w:rFonts w:ascii="Times New Roman" w:hAnsi="Times New Roman" w:cs="Times New Roman"/>
          <w:sz w:val="24"/>
          <w:szCs w:val="24"/>
        </w:rPr>
        <w:br w:type="page"/>
      </w:r>
    </w:p>
    <w:p w:rsidR="00594F84" w:rsidRPr="001946DA" w:rsidRDefault="00594F84" w:rsidP="00396D3B">
      <w:pPr>
        <w:spacing w:line="360" w:lineRule="auto"/>
        <w:jc w:val="both"/>
        <w:rPr>
          <w:rFonts w:ascii="Times New Roman" w:hAnsi="Times New Roman" w:cs="Times New Roman"/>
          <w:sz w:val="24"/>
          <w:szCs w:val="24"/>
        </w:rPr>
      </w:pPr>
      <w:bookmarkStart w:id="0" w:name="_GoBack"/>
      <w:bookmarkEnd w:id="0"/>
    </w:p>
    <w:sectPr w:rsidR="00594F84" w:rsidRPr="001946DA" w:rsidSect="00396D3B">
      <w:footerReference w:type="default" r:id="rId37"/>
      <w:pgSz w:w="11906" w:h="16838"/>
      <w:pgMar w:top="567" w:right="567" w:bottom="567"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434" w:rsidRDefault="00114434" w:rsidP="000456B7">
      <w:pPr>
        <w:spacing w:after="0" w:line="240" w:lineRule="auto"/>
      </w:pPr>
      <w:r>
        <w:separator/>
      </w:r>
    </w:p>
  </w:endnote>
  <w:endnote w:type="continuationSeparator" w:id="1">
    <w:p w:rsidR="00114434" w:rsidRDefault="00114434" w:rsidP="000456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65481"/>
      <w:docPartObj>
        <w:docPartGallery w:val="Page Numbers (Bottom of Page)"/>
        <w:docPartUnique/>
      </w:docPartObj>
    </w:sdtPr>
    <w:sdtContent>
      <w:p w:rsidR="000456B7" w:rsidRDefault="0091451E">
        <w:pPr>
          <w:pStyle w:val="Footer"/>
          <w:jc w:val="right"/>
        </w:pPr>
        <w:fldSimple w:instr=" PAGE   \* MERGEFORMAT ">
          <w:r w:rsidR="0013217E">
            <w:rPr>
              <w:noProof/>
            </w:rPr>
            <w:t>3</w:t>
          </w:r>
        </w:fldSimple>
      </w:p>
    </w:sdtContent>
  </w:sdt>
  <w:p w:rsidR="000456B7" w:rsidRDefault="000456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434" w:rsidRDefault="00114434" w:rsidP="000456B7">
      <w:pPr>
        <w:spacing w:after="0" w:line="240" w:lineRule="auto"/>
      </w:pPr>
      <w:r>
        <w:separator/>
      </w:r>
    </w:p>
  </w:footnote>
  <w:footnote w:type="continuationSeparator" w:id="1">
    <w:p w:rsidR="00114434" w:rsidRDefault="00114434" w:rsidP="000456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81E70"/>
    <w:rsid w:val="000456B7"/>
    <w:rsid w:val="000B2C1F"/>
    <w:rsid w:val="000D3010"/>
    <w:rsid w:val="00114434"/>
    <w:rsid w:val="0011539E"/>
    <w:rsid w:val="0013217E"/>
    <w:rsid w:val="001946DA"/>
    <w:rsid w:val="00230817"/>
    <w:rsid w:val="002B0434"/>
    <w:rsid w:val="002C5570"/>
    <w:rsid w:val="002F7AB4"/>
    <w:rsid w:val="00396D3B"/>
    <w:rsid w:val="00412F0D"/>
    <w:rsid w:val="00481E70"/>
    <w:rsid w:val="004C5777"/>
    <w:rsid w:val="00594F84"/>
    <w:rsid w:val="00734087"/>
    <w:rsid w:val="007E58F1"/>
    <w:rsid w:val="0091451E"/>
    <w:rsid w:val="00937755"/>
    <w:rsid w:val="00AB69F2"/>
    <w:rsid w:val="00AE60C2"/>
    <w:rsid w:val="00B34366"/>
    <w:rsid w:val="00C31708"/>
    <w:rsid w:val="00FB3E05"/>
    <w:rsid w:val="00FC27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9E"/>
  </w:style>
  <w:style w:type="paragraph" w:styleId="Heading1">
    <w:name w:val="heading 1"/>
    <w:basedOn w:val="Normal"/>
    <w:link w:val="Heading1Char"/>
    <w:uiPriority w:val="9"/>
    <w:qFormat/>
    <w:rsid w:val="000D30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w4winMark">
    <w:name w:val="tw4winMark"/>
    <w:uiPriority w:val="99"/>
    <w:rsid w:val="00481E70"/>
    <w:rPr>
      <w:vanish/>
      <w:color w:val="800080"/>
      <w:vertAlign w:val="subscript"/>
    </w:rPr>
  </w:style>
  <w:style w:type="character" w:styleId="Emphasis">
    <w:name w:val="Emphasis"/>
    <w:basedOn w:val="DefaultParagraphFont"/>
    <w:uiPriority w:val="20"/>
    <w:qFormat/>
    <w:rsid w:val="00481E70"/>
    <w:rPr>
      <w:rFonts w:cs="Times New Roman"/>
      <w:i/>
    </w:rPr>
  </w:style>
  <w:style w:type="character" w:customStyle="1" w:styleId="apple-converted-space">
    <w:name w:val="apple-converted-space"/>
    <w:basedOn w:val="DefaultParagraphFont"/>
    <w:rsid w:val="00481E70"/>
    <w:rPr>
      <w:rFonts w:cs="Times New Roman"/>
    </w:rPr>
  </w:style>
  <w:style w:type="character" w:styleId="Hyperlink">
    <w:name w:val="Hyperlink"/>
    <w:basedOn w:val="DefaultParagraphFont"/>
    <w:uiPriority w:val="99"/>
    <w:unhideWhenUsed/>
    <w:rsid w:val="00481E70"/>
    <w:rPr>
      <w:rFonts w:cs="Times New Roman"/>
      <w:color w:val="0000FF"/>
      <w:u w:val="single"/>
    </w:rPr>
  </w:style>
  <w:style w:type="paragraph" w:styleId="Header">
    <w:name w:val="header"/>
    <w:basedOn w:val="Normal"/>
    <w:link w:val="HeaderChar"/>
    <w:uiPriority w:val="99"/>
    <w:semiHidden/>
    <w:unhideWhenUsed/>
    <w:rsid w:val="000456B7"/>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0456B7"/>
  </w:style>
  <w:style w:type="paragraph" w:styleId="Footer">
    <w:name w:val="footer"/>
    <w:basedOn w:val="Normal"/>
    <w:link w:val="FooterChar"/>
    <w:uiPriority w:val="99"/>
    <w:unhideWhenUsed/>
    <w:rsid w:val="000456B7"/>
    <w:pPr>
      <w:tabs>
        <w:tab w:val="center" w:pos="4703"/>
        <w:tab w:val="right" w:pos="9406"/>
      </w:tabs>
      <w:spacing w:after="0" w:line="240" w:lineRule="auto"/>
    </w:pPr>
  </w:style>
  <w:style w:type="character" w:customStyle="1" w:styleId="FooterChar">
    <w:name w:val="Footer Char"/>
    <w:basedOn w:val="DefaultParagraphFont"/>
    <w:link w:val="Footer"/>
    <w:uiPriority w:val="99"/>
    <w:rsid w:val="000456B7"/>
  </w:style>
  <w:style w:type="character" w:customStyle="1" w:styleId="Heading1Char">
    <w:name w:val="Heading 1 Char"/>
    <w:basedOn w:val="DefaultParagraphFont"/>
    <w:link w:val="Heading1"/>
    <w:uiPriority w:val="9"/>
    <w:rsid w:val="000D3010"/>
    <w:rPr>
      <w:rFonts w:ascii="Times New Roman" w:eastAsia="Times New Roman" w:hAnsi="Times New Roman" w:cs="Times New Roman"/>
      <w:b/>
      <w:bCs/>
      <w:kern w:val="36"/>
      <w:sz w:val="48"/>
      <w:szCs w:val="48"/>
    </w:rPr>
  </w:style>
  <w:style w:type="character" w:customStyle="1" w:styleId="search-info-type">
    <w:name w:val="search-info-type"/>
    <w:basedOn w:val="DefaultParagraphFont"/>
    <w:rsid w:val="000D3010"/>
    <w:rPr>
      <w:rFonts w:cs="Times New Roman"/>
    </w:rPr>
  </w:style>
  <w:style w:type="character" w:customStyle="1" w:styleId="search-info-user">
    <w:name w:val="search-info-user"/>
    <w:basedOn w:val="DefaultParagraphFont"/>
    <w:rsid w:val="000D3010"/>
    <w:rPr>
      <w:rFonts w:cs="Times New Roman"/>
    </w:rPr>
  </w:style>
  <w:style w:type="character" w:customStyle="1" w:styleId="search-info-date">
    <w:name w:val="search-info-date"/>
    <w:basedOn w:val="DefaultParagraphFont"/>
    <w:rsid w:val="000D301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2B381-11-3555000" TargetMode="External"/><Relationship Id="rId13" Type="http://schemas.openxmlformats.org/officeDocument/2006/relationships/hyperlink" Target="http://www.ncbi.nlm.nih.gov/pubmed/11967503" TargetMode="External"/><Relationship Id="rId18" Type="http://schemas.openxmlformats.org/officeDocument/2006/relationships/hyperlink" Target="http://www.ncbi.nlm.nih.gov/pubmed/?term=Dazzi%20D%5BAuthor%5D&amp;cauthor=true&amp;cauthor_uid=16621910" TargetMode="External"/><Relationship Id="rId26" Type="http://schemas.openxmlformats.org/officeDocument/2006/relationships/hyperlink" Target="http://www.ncbi.nlm.nih.gov/pubmed/?term=Pillay%20SK%5BAuthor%5D&amp;cauthor=true&amp;cauthor_uid=7081335"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ncbi.nlm.nih.gov/pubmed/?term=SMA+Statement+The+Benefits+and+Risks+of+Exercise+During+Pregnancy" TargetMode="External"/><Relationship Id="rId34" Type="http://schemas.openxmlformats.org/officeDocument/2006/relationships/hyperlink" Target="http://www.ncbi.nlm.nih.gov/pubmed/?term=Rafla%20NM%5BAuthor%5D&amp;cauthor=true&amp;cauthor_uid=15512336" TargetMode="External"/><Relationship Id="rId7" Type="http://schemas.openxmlformats.org/officeDocument/2006/relationships/hyperlink" Target="mailto:xenrun@gmail.com" TargetMode="External"/><Relationship Id="rId12" Type="http://schemas.openxmlformats.org/officeDocument/2006/relationships/hyperlink" Target="http://www.ncbi.nlm.nih.gov/pubmed/?term=Aerobic+exercise+during+pregnancy+improves+health-related+quality+of+life%3A+a+randomised+trial" TargetMode="External"/><Relationship Id="rId17" Type="http://schemas.openxmlformats.org/officeDocument/2006/relationships/hyperlink" Target="http://www.ncbi.nlm.nih.gov/pubmed/?term=Pezzarossa%20A%5BAuthor%5D&amp;cauthor=true&amp;cauthor_uid=16621910" TargetMode="External"/><Relationship Id="rId25" Type="http://schemas.openxmlformats.org/officeDocument/2006/relationships/hyperlink" Target="http://www.ncbi.nlm.nih.gov/pubmed/?term=Kalhan%20SC%5BAuthor%5D&amp;cauthor=true&amp;cauthor_uid=7081335" TargetMode="External"/><Relationship Id="rId33" Type="http://schemas.openxmlformats.org/officeDocument/2006/relationships/hyperlink" Target="http://www.ncbi.nlm.nih.gov/pubmed/22217566"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cbi.nlm.nih.gov/pubmed/?term=Mangieri%20T%5BAuthor%5D&amp;cauthor=true&amp;cauthor_uid=16621910" TargetMode="External"/><Relationship Id="rId20" Type="http://schemas.openxmlformats.org/officeDocument/2006/relationships/hyperlink" Target="http://www.ncbi.nlm.nih.gov/pubmed/16621910" TargetMode="External"/><Relationship Id="rId29" Type="http://schemas.openxmlformats.org/officeDocument/2006/relationships/hyperlink" Target="http://www.ncbi.nlm.nih.gov/pubmed/?term=Suminski%20RR%5BAuthor%5D&amp;cauthor=true&amp;cauthor_uid=22217566" TargetMode="External"/><Relationship Id="rId1" Type="http://schemas.openxmlformats.org/officeDocument/2006/relationships/styles" Target="styles.xml"/><Relationship Id="rId6" Type="http://schemas.openxmlformats.org/officeDocument/2006/relationships/hyperlink" Target="mailto:dusan.ugarkovic@fsfv.bg.ac.rs" TargetMode="External"/><Relationship Id="rId11" Type="http://schemas.openxmlformats.org/officeDocument/2006/relationships/hyperlink" Target="http://www.ncbi.nlm.nih.gov/pubmed/?term=White%20S%5Bauth%5D" TargetMode="External"/><Relationship Id="rId24" Type="http://schemas.openxmlformats.org/officeDocument/2006/relationships/hyperlink" Target="http://www.ncbi.nlm.nih.gov/pubmed/?term=Kazzi%20GM%5BAuthor%5D&amp;cauthor=true&amp;cauthor_uid=7081335" TargetMode="External"/><Relationship Id="rId32" Type="http://schemas.openxmlformats.org/officeDocument/2006/relationships/hyperlink" Target="http://www.ncbi.nlm.nih.gov/pubmed/?term=Gustafson%20KM%5BAuthor%5D&amp;cauthor=true&amp;cauthor_uid=22217566" TargetMode="External"/><Relationship Id="rId37"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ncbi.nlm.nih.gov/pubmed/?term=Formoso%20G%5BAuthor%5D&amp;cauthor=true&amp;cauthor_uid=16621910" TargetMode="External"/><Relationship Id="rId23" Type="http://schemas.openxmlformats.org/officeDocument/2006/relationships/hyperlink" Target="http://www.ncbi.nlm.nih.gov/pubmed/?term=Sokol%20RJ%5BAuthor%5D&amp;cauthor=true&amp;cauthor_uid=7081335" TargetMode="External"/><Relationship Id="rId28" Type="http://schemas.openxmlformats.org/officeDocument/2006/relationships/hyperlink" Target="http://www.ncbi.nlm.nih.gov/pubmed/?term=May%20LE%5BAuthor%5D&amp;cauthor=true&amp;cauthor_uid=22217566" TargetMode="External"/><Relationship Id="rId36" Type="http://schemas.openxmlformats.org/officeDocument/2006/relationships/hyperlink" Target="http://www.ncbi.nlm.nih.gov/pubmed/15512336" TargetMode="External"/><Relationship Id="rId10" Type="http://schemas.openxmlformats.org/officeDocument/2006/relationships/hyperlink" Target="http://www.ncbi.nlm.nih.gov/pubmed/?term=O%27Toole%20M%5Bauth%5D" TargetMode="External"/><Relationship Id="rId19" Type="http://schemas.openxmlformats.org/officeDocument/2006/relationships/hyperlink" Target="http://www.ncbi.nlm.nih.gov/pubmed/?term=Hassan%20H%5BAuthor%5D&amp;cauthor=true&amp;cauthor_uid=16621910" TargetMode="External"/><Relationship Id="rId31" Type="http://schemas.openxmlformats.org/officeDocument/2006/relationships/hyperlink" Target="http://www.ncbi.nlm.nih.gov/pubmed/?term=Yeh%20HW%5BAuthor%5D&amp;cauthor=true&amp;cauthor_uid=22217566" TargetMode="External"/><Relationship Id="rId4" Type="http://schemas.openxmlformats.org/officeDocument/2006/relationships/footnotes" Target="footnotes.xml"/><Relationship Id="rId9" Type="http://schemas.openxmlformats.org/officeDocument/2006/relationships/hyperlink" Target="http://www.ncbi.nlm.nih.gov/pubmed/?term=Artal%20R%5Bauth%5D" TargetMode="External"/><Relationship Id="rId14" Type="http://schemas.openxmlformats.org/officeDocument/2006/relationships/hyperlink" Target="http://www.ncbi.nlm.nih.gov/pubmed/?term=Negro%20R%5BAuthor%5D&amp;cauthor=true&amp;cauthor_uid=16621910" TargetMode="External"/><Relationship Id="rId22" Type="http://schemas.openxmlformats.org/officeDocument/2006/relationships/hyperlink" Target="http://www.ncbi.nlm.nih.gov/pubmed/8627402" TargetMode="External"/><Relationship Id="rId27" Type="http://schemas.openxmlformats.org/officeDocument/2006/relationships/hyperlink" Target="http://www.ncbi.nlm.nih.gov/pubmed/7081335" TargetMode="External"/><Relationship Id="rId30" Type="http://schemas.openxmlformats.org/officeDocument/2006/relationships/hyperlink" Target="http://www.ncbi.nlm.nih.gov/pubmed/?term=Langaker%20MD%5BAuthor%5D&amp;cauthor=true&amp;cauthor_uid=22217566" TargetMode="External"/><Relationship Id="rId35" Type="http://schemas.openxmlformats.org/officeDocument/2006/relationships/hyperlink" Target="http://www.ncbi.nlm.nih.gov/pubmed/?term=Cook%20JR%5BAuthor%5D&amp;cauthor=true&amp;cauthor_uid=15512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3787</Words>
  <Characters>21590</Characters>
  <Application>Microsoft Office Word</Application>
  <DocSecurity>0</DocSecurity>
  <Lines>179</Lines>
  <Paragraphs>50</Paragraphs>
  <ScaleCrop>false</ScaleCrop>
  <Company/>
  <LinksUpToDate>false</LinksUpToDate>
  <CharactersWithSpaces>25327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Tanja Radovic</cp:lastModifiedBy>
  <cp:revision>5</cp:revision>
  <dcterms:created xsi:type="dcterms:W3CDTF">2015-12-12T18:12:00Z</dcterms:created>
  <dcterms:modified xsi:type="dcterms:W3CDTF">2015-12-12T18:14:00Z</dcterms:modified>
</cp:coreProperties>
</file>