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C4" w:rsidRPr="000D6DC4" w:rsidRDefault="000D6DC4" w:rsidP="000D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Pismo uredniku</w:t>
      </w:r>
    </w:p>
    <w:p w:rsidR="000D6DC4" w:rsidRPr="000D6DC4" w:rsidRDefault="000D6DC4" w:rsidP="000D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0D6DC4" w:rsidRPr="000D6DC4" w:rsidRDefault="000D6DC4" w:rsidP="000D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Zahvaljujemo rece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n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zentima na svim sugestijama koje su dali. Trudili smo se da usvojim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 sve što je bilo u našoj moguć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nosti. U r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ad smo uneli definiciju CAUTI, što je predložio treć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 rece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nzent. Takođ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 smo, prema preporuci istoga rece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nzen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ta uneli i indikacije za plasiranje </w:t>
      </w:r>
      <w:proofErr w:type="spellStart"/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urinarnog</w:t>
      </w:r>
      <w:proofErr w:type="spellEnd"/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katetera. </w:t>
      </w:r>
    </w:p>
    <w:p w:rsidR="000D6DC4" w:rsidRPr="000D6DC4" w:rsidRDefault="000D6DC4" w:rsidP="000D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0D6DC4" w:rsidRPr="000D6DC4" w:rsidRDefault="000D6DC4" w:rsidP="000D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Sto se tič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 merenja uticaja tipa hirur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gije, mislimo da to nije od znač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aja za na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stanak CAUTI. Pacijenti u hirurš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koj jedinic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i intenzivne nege sa CAUTI  su često imali kompleksne i viš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truke operativne zahvate, na već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em broju sistema organa i ne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mogu se lako klasifikovati u ka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gorije koje je recenzent predlož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io. Zbog navedenog, ovaj potencijalni faktor rizika nije razmatran </w:t>
      </w:r>
      <w:bookmarkStart w:id="0" w:name="_GoBack"/>
      <w:bookmarkEnd w:id="0"/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u radu.</w:t>
      </w:r>
    </w:p>
    <w:p w:rsidR="000D6DC4" w:rsidRPr="000D6DC4" w:rsidRDefault="000D6DC4" w:rsidP="000D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0D6DC4" w:rsidRPr="000D6DC4" w:rsidRDefault="000D6DC4" w:rsidP="000D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Sto se tič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e uzimanja </w:t>
      </w:r>
      <w:proofErr w:type="spellStart"/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urinokulture</w:t>
      </w:r>
      <w:proofErr w:type="spellEnd"/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pre plasiranja katetera, taj podatak nemamo, a i to nije praksa, ko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liko je nama poznato, niti kod nas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niti u dostupnoj literaturi.</w:t>
      </w:r>
    </w:p>
    <w:p w:rsidR="00A90DD4" w:rsidRDefault="00A90DD4" w:rsidP="000D6D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DC4" w:rsidRDefault="000D6DC4" w:rsidP="000D6D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0D6DC4" w:rsidRPr="000D6DC4" w:rsidRDefault="000D6DC4" w:rsidP="000D6D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</w:t>
      </w:r>
    </w:p>
    <w:sectPr w:rsidR="000D6DC4" w:rsidRPr="000D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3C"/>
    <w:rsid w:val="000D6DC4"/>
    <w:rsid w:val="007C583C"/>
    <w:rsid w:val="00A9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5ACC4-EDE2-4C14-AC04-1B230D1D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yiv3870406220">
    <w:name w:val="yiv3870406220"/>
    <w:basedOn w:val="Podrazumevanifontpasusa"/>
    <w:rsid w:val="000D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Mladenovic</dc:creator>
  <cp:keywords/>
  <dc:description/>
  <cp:lastModifiedBy>Jovan Mladenovic</cp:lastModifiedBy>
  <cp:revision>3</cp:revision>
  <dcterms:created xsi:type="dcterms:W3CDTF">2014-09-04T01:29:00Z</dcterms:created>
  <dcterms:modified xsi:type="dcterms:W3CDTF">2014-09-04T01:35:00Z</dcterms:modified>
</cp:coreProperties>
</file>