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6A" w:rsidRPr="00F5156D" w:rsidRDefault="00D51FA5" w:rsidP="00E779CB">
      <w:pPr>
        <w:spacing w:line="360" w:lineRule="auto"/>
        <w:jc w:val="both"/>
        <w:rPr>
          <w:sz w:val="26"/>
          <w:szCs w:val="26"/>
        </w:rPr>
      </w:pPr>
      <w:r w:rsidRPr="00F5156D">
        <w:rPr>
          <w:sz w:val="26"/>
          <w:szCs w:val="26"/>
        </w:rPr>
        <w:t>Autorsko č</w:t>
      </w:r>
      <w:r w:rsidR="003B4F6A" w:rsidRPr="00F5156D">
        <w:rPr>
          <w:sz w:val="26"/>
          <w:szCs w:val="26"/>
        </w:rPr>
        <w:t>itanje – rad br: 6042_2014</w:t>
      </w:r>
    </w:p>
    <w:p w:rsidR="006D3427" w:rsidRDefault="00842F9E" w:rsidP="00E779CB">
      <w:pPr>
        <w:spacing w:line="360" w:lineRule="auto"/>
        <w:jc w:val="both"/>
      </w:pPr>
      <w:r>
        <w:t>"</w:t>
      </w:r>
      <w:r w:rsidRPr="00842F9E">
        <w:t>EMOTIONAL REACTIONS IN PATIENTS AFTER FRONTAL LOBE STROKE</w:t>
      </w:r>
      <w:r>
        <w:t>"</w:t>
      </w:r>
    </w:p>
    <w:p w:rsidR="00842F9E" w:rsidRDefault="00842F9E" w:rsidP="00E779CB">
      <w:pPr>
        <w:spacing w:line="360" w:lineRule="auto"/>
        <w:jc w:val="both"/>
      </w:pPr>
    </w:p>
    <w:p w:rsidR="00E779CB" w:rsidRDefault="002658AC" w:rsidP="00E779CB">
      <w:pPr>
        <w:spacing w:line="360" w:lineRule="auto"/>
        <w:jc w:val="both"/>
      </w:pPr>
      <w:r>
        <w:t>Poštovani,</w:t>
      </w:r>
    </w:p>
    <w:p w:rsidR="00032647" w:rsidRDefault="00A57F86" w:rsidP="00032647">
      <w:pPr>
        <w:pStyle w:val="ListParagraph"/>
        <w:numPr>
          <w:ilvl w:val="0"/>
          <w:numId w:val="1"/>
        </w:numPr>
        <w:spacing w:line="360" w:lineRule="auto"/>
        <w:jc w:val="both"/>
      </w:pPr>
      <w:r>
        <w:t>U</w:t>
      </w:r>
      <w:r w:rsidR="002658AC" w:rsidRPr="00032647">
        <w:t xml:space="preserve"> navodu institucija autora Sanje Vukadinović Stojanović</w:t>
      </w:r>
      <w:r w:rsidR="00AE316E" w:rsidRPr="00032647">
        <w:t xml:space="preserve"> (strana 1)</w:t>
      </w:r>
      <w:r w:rsidR="002658AC" w:rsidRPr="00032647">
        <w:t xml:space="preserve"> navedeno je </w:t>
      </w:r>
      <w:r w:rsidR="00A001B7" w:rsidRPr="00032647">
        <w:t>"</w:t>
      </w:r>
      <w:r w:rsidR="002658AC" w:rsidRPr="00032647">
        <w:t>Clinical Center Banja Luka, Banja Luka</w:t>
      </w:r>
      <w:r w:rsidR="00A001B7" w:rsidRPr="00032647">
        <w:t>"</w:t>
      </w:r>
      <w:r w:rsidR="002658AC" w:rsidRPr="00032647">
        <w:t xml:space="preserve">. </w:t>
      </w:r>
      <w:r w:rsidR="00AE316E" w:rsidRPr="00032647">
        <w:t>Posljednje Banja Luka</w:t>
      </w:r>
      <w:r w:rsidR="00A001B7" w:rsidRPr="00032647">
        <w:t xml:space="preserve"> </w:t>
      </w:r>
      <w:r w:rsidR="00AE316E" w:rsidRPr="00032647">
        <w:t>je suvišno</w:t>
      </w:r>
      <w:r w:rsidR="00CD0C97">
        <w:t>, ili hvali</w:t>
      </w:r>
      <w:r w:rsidR="00AD2BD7">
        <w:t xml:space="preserve"> kod prvog autora?</w:t>
      </w:r>
      <w:r w:rsidR="00855AD6">
        <w:t xml:space="preserve"> Uočio sam da</w:t>
      </w:r>
      <w:r w:rsidR="00CD0C97">
        <w:t xml:space="preserve"> je</w:t>
      </w:r>
      <w:r w:rsidR="00855AD6">
        <w:t xml:space="preserve"> gra</w:t>
      </w:r>
      <w:r w:rsidR="00CD0C97">
        <w:t>d duplo navođen</w:t>
      </w:r>
      <w:r w:rsidR="00855AD6">
        <w:t xml:space="preserve"> u poglavlju "</w:t>
      </w:r>
      <w:r w:rsidR="00855AD6" w:rsidRPr="00855AD6">
        <w:t>Acknowledgements</w:t>
      </w:r>
      <w:r w:rsidR="00855AD6">
        <w:t>"</w:t>
      </w:r>
      <w:r w:rsidR="00AE316E" w:rsidRPr="00032647">
        <w:t>.</w:t>
      </w:r>
    </w:p>
    <w:p w:rsidR="002658AC" w:rsidRPr="00032647" w:rsidRDefault="00AE316E" w:rsidP="00032647">
      <w:pPr>
        <w:pStyle w:val="ListParagraph"/>
        <w:spacing w:line="360" w:lineRule="auto"/>
        <w:jc w:val="both"/>
      </w:pPr>
      <w:r w:rsidRPr="00032647">
        <w:t xml:space="preserve">  </w:t>
      </w:r>
    </w:p>
    <w:p w:rsidR="00032647" w:rsidRDefault="00A001B7" w:rsidP="00032647">
      <w:pPr>
        <w:pStyle w:val="ListParagraph"/>
        <w:numPr>
          <w:ilvl w:val="0"/>
          <w:numId w:val="1"/>
        </w:numPr>
        <w:spacing w:line="360" w:lineRule="auto"/>
        <w:jc w:val="both"/>
      </w:pPr>
      <w:r w:rsidRPr="00032647">
        <w:t>U apstraktu na engleskom jeziku (zadnj</w:t>
      </w:r>
      <w:r w:rsidR="00861318" w:rsidRPr="00032647">
        <w:t>i</w:t>
      </w:r>
      <w:r w:rsidRPr="00032647">
        <w:t xml:space="preserve"> red)</w:t>
      </w:r>
      <w:r w:rsidR="00861318" w:rsidRPr="00032647">
        <w:t xml:space="preserve"> u terminu</w:t>
      </w:r>
      <w:r w:rsidRPr="00032647">
        <w:t xml:space="preserve"> </w:t>
      </w:r>
      <w:r w:rsidR="00861318" w:rsidRPr="00032647">
        <w:t>"</w:t>
      </w:r>
      <w:r w:rsidRPr="00032647">
        <w:t>psychopharmacotherapy</w:t>
      </w:r>
      <w:r w:rsidR="00861318" w:rsidRPr="00032647">
        <w:t>"</w:t>
      </w:r>
      <w:r w:rsidRPr="00032647">
        <w:t xml:space="preserve"> potrebno je navesti kosu crtu: </w:t>
      </w:r>
      <w:r w:rsidR="00861318" w:rsidRPr="00032647">
        <w:t>"</w:t>
      </w:r>
      <w:r w:rsidRPr="00032647">
        <w:t>psycho/pharmacotherapy</w:t>
      </w:r>
      <w:r w:rsidR="00861318" w:rsidRPr="00032647">
        <w:t>"</w:t>
      </w:r>
      <w:r w:rsidRPr="00032647">
        <w:t xml:space="preserve">. Isto važi i za apstrakt na </w:t>
      </w:r>
      <w:r w:rsidR="00861318" w:rsidRPr="00032647">
        <w:t>srpskom jeziku:</w:t>
      </w:r>
      <w:r w:rsidRPr="00032647">
        <w:t xml:space="preserve"> </w:t>
      </w:r>
      <w:r w:rsidR="00861318" w:rsidRPr="00032647">
        <w:t>"</w:t>
      </w:r>
      <w:r w:rsidRPr="00032647">
        <w:t>psiho/farmakoterapije</w:t>
      </w:r>
      <w:r w:rsidR="00861318" w:rsidRPr="00032647">
        <w:t>"</w:t>
      </w:r>
      <w:r w:rsidRPr="00032647">
        <w:t>.</w:t>
      </w:r>
    </w:p>
    <w:p w:rsidR="00032647" w:rsidRPr="00032647" w:rsidRDefault="00032647" w:rsidP="00032647">
      <w:pPr>
        <w:pStyle w:val="ListParagraph"/>
      </w:pPr>
    </w:p>
    <w:p w:rsidR="00A001B7" w:rsidRPr="00032647" w:rsidRDefault="00A001B7" w:rsidP="00032647">
      <w:pPr>
        <w:pStyle w:val="ListParagraph"/>
        <w:spacing w:line="360" w:lineRule="auto"/>
        <w:jc w:val="both"/>
      </w:pPr>
      <w:r w:rsidRPr="00032647">
        <w:t xml:space="preserve">  </w:t>
      </w:r>
      <w:r w:rsidR="0022124A" w:rsidRPr="00032647">
        <w:t xml:space="preserve"> </w:t>
      </w:r>
    </w:p>
    <w:p w:rsidR="004E6542" w:rsidRDefault="004E6542" w:rsidP="00032647">
      <w:pPr>
        <w:pStyle w:val="ListParagraph"/>
        <w:numPr>
          <w:ilvl w:val="0"/>
          <w:numId w:val="1"/>
        </w:numPr>
        <w:spacing w:line="360" w:lineRule="auto"/>
        <w:jc w:val="both"/>
      </w:pPr>
      <w:r w:rsidRPr="00032647">
        <w:t>U apstraktu na srpskom</w:t>
      </w:r>
      <w:r w:rsidR="0066739C">
        <w:t xml:space="preserve"> jeziku</w:t>
      </w:r>
      <w:r w:rsidRPr="00032647">
        <w:t xml:space="preserve"> "Cilj našeg rada bio je ispitivanje" korigovati "bio je" u "bilo je"</w:t>
      </w:r>
      <w:r w:rsidR="0022124A" w:rsidRPr="00032647">
        <w:t>. Vidim da je u apstraktu na sr</w:t>
      </w:r>
      <w:r w:rsidR="00E47D3D" w:rsidRPr="00032647">
        <w:t>p</w:t>
      </w:r>
      <w:r w:rsidR="0022124A" w:rsidRPr="00032647">
        <w:t>skom</w:t>
      </w:r>
      <w:r w:rsidR="00E47D3D" w:rsidRPr="00032647">
        <w:t xml:space="preserve"> jeziku</w:t>
      </w:r>
      <w:r w:rsidR="0022124A" w:rsidRPr="00032647">
        <w:t xml:space="preserve"> korigovan "inzult" u "insult</w:t>
      </w:r>
      <w:r w:rsidR="00687A15" w:rsidRPr="00032647">
        <w:t>"</w:t>
      </w:r>
      <w:r w:rsidR="001231E7">
        <w:t>,</w:t>
      </w:r>
      <w:r w:rsidR="00E12A76" w:rsidRPr="00032647">
        <w:t xml:space="preserve"> </w:t>
      </w:r>
      <w:r w:rsidR="002D2F07">
        <w:t>a</w:t>
      </w:r>
      <w:r w:rsidR="00AA5A5D" w:rsidRPr="00032647">
        <w:t xml:space="preserve"> </w:t>
      </w:r>
      <w:r w:rsidR="00E47D3D" w:rsidRPr="00032647">
        <w:t>u naslovu rada je inzult?</w:t>
      </w:r>
    </w:p>
    <w:p w:rsidR="00032647" w:rsidRPr="00032647" w:rsidRDefault="00032647" w:rsidP="00032647">
      <w:pPr>
        <w:pStyle w:val="ListParagraph"/>
        <w:spacing w:line="360" w:lineRule="auto"/>
        <w:jc w:val="both"/>
      </w:pPr>
    </w:p>
    <w:p w:rsidR="00032647" w:rsidRPr="00032647" w:rsidRDefault="00C3761E" w:rsidP="00032647">
      <w:pPr>
        <w:pStyle w:val="ListParagraph"/>
        <w:numPr>
          <w:ilvl w:val="0"/>
          <w:numId w:val="1"/>
        </w:numPr>
        <w:spacing w:line="360" w:lineRule="auto"/>
        <w:jc w:val="both"/>
      </w:pPr>
      <w:r w:rsidRPr="00032647">
        <w:t>Ključne riječi na engleskom jeziku</w:t>
      </w:r>
      <w:r w:rsidR="004E6542" w:rsidRPr="00032647">
        <w:t>:</w:t>
      </w:r>
      <w:r w:rsidRPr="00032647">
        <w:t xml:space="preserve"> "anniety" je pogrešno spelovano, i u odnosu na</w:t>
      </w:r>
      <w:r w:rsidR="004E6542" w:rsidRPr="00032647">
        <w:t xml:space="preserve"> ključne riječi na</w:t>
      </w:r>
      <w:r w:rsidRPr="00032647">
        <w:t xml:space="preserve"> srpskom jeziku hvali riječ </w:t>
      </w:r>
      <w:r w:rsidR="00E47D3D" w:rsidRPr="00032647">
        <w:t>"</w:t>
      </w:r>
      <w:r w:rsidRPr="00032647">
        <w:t>brain</w:t>
      </w:r>
      <w:r w:rsidR="00E47D3D" w:rsidRPr="00032647">
        <w:t>"</w:t>
      </w:r>
      <w:r w:rsidRPr="00032647">
        <w:t>. Također</w:t>
      </w:r>
      <w:r w:rsidR="004E6542" w:rsidRPr="00032647">
        <w:t>,</w:t>
      </w:r>
      <w:r w:rsidRPr="00032647">
        <w:t xml:space="preserve"> </w:t>
      </w:r>
      <w:r w:rsidR="00EE732F">
        <w:t xml:space="preserve">u ključnim riječima </w:t>
      </w:r>
      <w:r w:rsidRPr="00032647">
        <w:t xml:space="preserve">na srpskom jeziku pandan engleskoj riječi "stroke" bi bio </w:t>
      </w:r>
      <w:r w:rsidR="00D100FE" w:rsidRPr="00032647">
        <w:t>"</w:t>
      </w:r>
      <w:r w:rsidRPr="00032647">
        <w:t>inzult</w:t>
      </w:r>
      <w:r w:rsidR="00D100FE" w:rsidRPr="00032647">
        <w:t>"</w:t>
      </w:r>
      <w:r w:rsidRPr="00032647">
        <w:t xml:space="preserve">, a ne </w:t>
      </w:r>
      <w:r w:rsidR="00C5067A" w:rsidRPr="00032647">
        <w:t>"</w:t>
      </w:r>
      <w:r w:rsidRPr="00032647">
        <w:t>infarkt</w:t>
      </w:r>
      <w:r w:rsidR="00C5067A" w:rsidRPr="00032647">
        <w:t>"</w:t>
      </w:r>
      <w:r w:rsidRPr="00032647">
        <w:t>, po mom mišljenju.</w:t>
      </w:r>
      <w:r w:rsidR="00AD2BD7">
        <w:t xml:space="preserve"> Redoslijed ključnih riječi na jezicima se ne podudara.</w:t>
      </w:r>
    </w:p>
    <w:p w:rsidR="00032647" w:rsidRPr="00032647" w:rsidRDefault="00032647" w:rsidP="00032647">
      <w:pPr>
        <w:pStyle w:val="ListParagraph"/>
      </w:pPr>
    </w:p>
    <w:p w:rsidR="00032647" w:rsidRPr="0063478C" w:rsidRDefault="00805A48" w:rsidP="0063478C">
      <w:pPr>
        <w:pStyle w:val="ListParagraph"/>
        <w:numPr>
          <w:ilvl w:val="0"/>
          <w:numId w:val="1"/>
        </w:numPr>
        <w:spacing w:line="360" w:lineRule="auto"/>
        <w:jc w:val="both"/>
      </w:pPr>
      <w:r>
        <w:t>Legenda Fig.</w:t>
      </w:r>
      <w:r w:rsidR="00266CF3" w:rsidRPr="00032647">
        <w:t xml:space="preserve"> 1</w:t>
      </w:r>
      <w:r w:rsidR="008C04B3" w:rsidRPr="00032647">
        <w:t xml:space="preserve"> (str. 2)</w:t>
      </w:r>
      <w:r w:rsidR="00266CF3" w:rsidRPr="00032647">
        <w:t>, "</w:t>
      </w:r>
      <w:r w:rsidR="00266CF3" w:rsidRPr="00032647">
        <w:rPr>
          <w:i/>
        </w:rPr>
        <w:t>gyrus frontalis</w:t>
      </w:r>
      <w:r w:rsidR="00266CF3" w:rsidRPr="00032647">
        <w:t xml:space="preserve"> superior" ("superior"</w:t>
      </w:r>
      <w:r w:rsidR="008B592C">
        <w:t xml:space="preserve"> nije I</w:t>
      </w:r>
      <w:r w:rsidR="00266CF3" w:rsidRPr="00032647">
        <w:t>talic)</w:t>
      </w:r>
      <w:r w:rsidR="00E72F1E" w:rsidRPr="00032647">
        <w:t>.</w:t>
      </w:r>
    </w:p>
    <w:p w:rsidR="00032647" w:rsidRPr="00032647" w:rsidRDefault="00032647" w:rsidP="00032647">
      <w:pPr>
        <w:pStyle w:val="ListParagraph"/>
      </w:pPr>
    </w:p>
    <w:p w:rsidR="00032647" w:rsidRDefault="00E72F1E" w:rsidP="00E779CB">
      <w:pPr>
        <w:pStyle w:val="ListParagraph"/>
        <w:numPr>
          <w:ilvl w:val="0"/>
          <w:numId w:val="1"/>
        </w:numPr>
        <w:spacing w:line="360" w:lineRule="auto"/>
        <w:jc w:val="both"/>
      </w:pPr>
      <w:r w:rsidRPr="00032647">
        <w:t xml:space="preserve">U poglavlju </w:t>
      </w:r>
      <w:r w:rsidR="008C04B3" w:rsidRPr="00032647">
        <w:t>"</w:t>
      </w:r>
      <w:r w:rsidRPr="00032647">
        <w:t>Psychometric tests</w:t>
      </w:r>
      <w:r w:rsidR="008C04B3" w:rsidRPr="00032647">
        <w:t>"</w:t>
      </w:r>
      <w:r w:rsidRPr="00032647">
        <w:t xml:space="preserve"> (str. 3, treći red odozdo) nakon "which was used for further statistical analysis;</w:t>
      </w:r>
      <w:r w:rsidR="008C04B3" w:rsidRPr="00032647">
        <w:t xml:space="preserve">" potrebno je navesti tačku. I jedan segment je izostavljen: </w:t>
      </w:r>
      <w:r w:rsidR="00B7005D" w:rsidRPr="00B7005D">
        <w:rPr>
          <w:u w:val="single"/>
        </w:rPr>
        <w:t>We used</w:t>
      </w:r>
      <w:r w:rsidR="00B7005D">
        <w:t xml:space="preserve"> t</w:t>
      </w:r>
      <w:r w:rsidR="008C04B3" w:rsidRPr="00032647">
        <w:t xml:space="preserve">he Handedness Questionnaire to evaluate the dominance of brain hemisphere in sensory-motor functions </w:t>
      </w:r>
      <w:r w:rsidR="008C04B3" w:rsidRPr="00032647">
        <w:rPr>
          <w:vertAlign w:val="superscript"/>
        </w:rPr>
        <w:t>11, 12</w:t>
      </w:r>
      <w:r w:rsidR="008C04B3" w:rsidRPr="00032647">
        <w:t>.</w:t>
      </w:r>
      <w:r w:rsidR="00C3761E" w:rsidRPr="00032647">
        <w:t xml:space="preserve">  </w:t>
      </w:r>
    </w:p>
    <w:p w:rsidR="00032647" w:rsidRDefault="00032647" w:rsidP="00032647">
      <w:pPr>
        <w:pStyle w:val="ListParagraph"/>
        <w:spacing w:line="360" w:lineRule="auto"/>
        <w:jc w:val="both"/>
      </w:pPr>
    </w:p>
    <w:p w:rsidR="00032647" w:rsidRDefault="00220B99" w:rsidP="00E779CB">
      <w:pPr>
        <w:pStyle w:val="ListParagraph"/>
        <w:numPr>
          <w:ilvl w:val="0"/>
          <w:numId w:val="1"/>
        </w:numPr>
        <w:spacing w:line="360" w:lineRule="auto"/>
        <w:jc w:val="both"/>
      </w:pPr>
      <w:r>
        <w:lastRenderedPageBreak/>
        <w:t>Naslov T</w:t>
      </w:r>
      <w:r w:rsidR="00BA4EAC" w:rsidRPr="00032647">
        <w:t>abele 1 (str</w:t>
      </w:r>
      <w:r w:rsidR="00950016">
        <w:t>.</w:t>
      </w:r>
      <w:r w:rsidR="00A6690E" w:rsidRPr="00032647">
        <w:t xml:space="preserve"> 3):</w:t>
      </w:r>
      <w:r w:rsidR="00BA4EAC" w:rsidRPr="00032647">
        <w:t xml:space="preserve"> </w:t>
      </w:r>
      <w:r w:rsidR="00A6690E" w:rsidRPr="00032647">
        <w:t>"</w:t>
      </w:r>
      <w:r w:rsidR="00BA4EAC" w:rsidRPr="00032647">
        <w:t>Determination of the coefficient</w:t>
      </w:r>
      <w:r w:rsidR="00A6690E" w:rsidRPr="00032647">
        <w:t xml:space="preserve">" korigovati u "Coefficient of determination". </w:t>
      </w:r>
      <w:r w:rsidR="00D42A25">
        <w:t>Isti je</w:t>
      </w:r>
      <w:r w:rsidR="00670EC1">
        <w:t xml:space="preserve"> tako definisan na engleskom jez</w:t>
      </w:r>
      <w:r w:rsidR="00D42A25">
        <w:t xml:space="preserve">iku. </w:t>
      </w:r>
    </w:p>
    <w:p w:rsidR="00032647" w:rsidRPr="00032647" w:rsidRDefault="00032647" w:rsidP="00032647">
      <w:pPr>
        <w:pStyle w:val="ListParagraph"/>
      </w:pPr>
    </w:p>
    <w:p w:rsidR="00884AE2" w:rsidRPr="006234DC" w:rsidRDefault="00220B99" w:rsidP="006234DC">
      <w:pPr>
        <w:pStyle w:val="ListParagraph"/>
        <w:numPr>
          <w:ilvl w:val="0"/>
          <w:numId w:val="1"/>
        </w:numPr>
        <w:spacing w:line="360" w:lineRule="auto"/>
        <w:jc w:val="both"/>
      </w:pPr>
      <w:r>
        <w:t>Poglavlje r</w:t>
      </w:r>
      <w:r w:rsidR="00A6690E" w:rsidRPr="00032647">
        <w:t>ezultati strana 4</w:t>
      </w:r>
      <w:r w:rsidR="00623CBF">
        <w:t>,</w:t>
      </w:r>
      <w:r w:rsidR="00A6690E" w:rsidRPr="00032647">
        <w:t xml:space="preserve"> prva kolumna, treći pasus</w:t>
      </w:r>
      <w:r w:rsidR="003D16CB" w:rsidRPr="00032647">
        <w:t>,</w:t>
      </w:r>
      <w:r w:rsidR="00A6690E" w:rsidRPr="00032647">
        <w:t xml:space="preserve"> prvi red</w:t>
      </w:r>
      <w:r w:rsidR="006234DC">
        <w:t>,</w:t>
      </w:r>
      <w:r w:rsidR="00A6690E" w:rsidRPr="00032647">
        <w:t xml:space="preserve"> "</w:t>
      </w:r>
      <w:r w:rsidR="006234DC" w:rsidRPr="006234DC">
        <w:t>cox's</w:t>
      </w:r>
      <w:r w:rsidR="00A6690E" w:rsidRPr="00032647">
        <w:t>" korigovati u "</w:t>
      </w:r>
      <w:r w:rsidR="006234DC">
        <w:t>C</w:t>
      </w:r>
      <w:r w:rsidR="006234DC" w:rsidRPr="006234DC">
        <w:t>ox's</w:t>
      </w:r>
      <w:r w:rsidR="006234DC" w:rsidRPr="00032647">
        <w:t xml:space="preserve"> </w:t>
      </w:r>
      <w:r w:rsidR="00A6690E" w:rsidRPr="00032647">
        <w:t>"</w:t>
      </w:r>
      <w:r w:rsidR="003D16CB" w:rsidRPr="00032647">
        <w:t>.</w:t>
      </w:r>
    </w:p>
    <w:p w:rsidR="00032647" w:rsidRPr="00032647" w:rsidRDefault="00032647" w:rsidP="00032647">
      <w:pPr>
        <w:pStyle w:val="ListParagraph"/>
      </w:pPr>
    </w:p>
    <w:p w:rsidR="006234DC" w:rsidRPr="005C4A4E" w:rsidRDefault="003D16CB" w:rsidP="005C4A4E">
      <w:pPr>
        <w:pStyle w:val="ListParagraph"/>
        <w:numPr>
          <w:ilvl w:val="0"/>
          <w:numId w:val="1"/>
        </w:numPr>
        <w:spacing w:line="360" w:lineRule="auto"/>
        <w:jc w:val="both"/>
      </w:pPr>
      <w:r w:rsidRPr="00032647">
        <w:t xml:space="preserve">Tabela 4 (str. 5) u </w:t>
      </w:r>
      <w:r w:rsidR="00032647" w:rsidRPr="00032647">
        <w:t xml:space="preserve">prvom redu desno "etimator" hvali s "estimator". </w:t>
      </w:r>
    </w:p>
    <w:p w:rsidR="006234DC" w:rsidRPr="006234DC" w:rsidRDefault="006234DC" w:rsidP="006234DC">
      <w:pPr>
        <w:pStyle w:val="ListParagraph"/>
        <w:spacing w:line="360" w:lineRule="auto"/>
        <w:jc w:val="both"/>
      </w:pPr>
    </w:p>
    <w:p w:rsidR="005C4A4E" w:rsidRPr="00884AE2" w:rsidRDefault="005C4A4E" w:rsidP="005C4A4E">
      <w:pPr>
        <w:pStyle w:val="ListParagraph"/>
        <w:spacing w:line="360" w:lineRule="auto"/>
        <w:jc w:val="both"/>
      </w:pPr>
    </w:p>
    <w:p w:rsidR="00884AE2" w:rsidRPr="00884AE2" w:rsidRDefault="00FD3E07" w:rsidP="003D16CB">
      <w:pPr>
        <w:pStyle w:val="ListParagraph"/>
        <w:numPr>
          <w:ilvl w:val="0"/>
          <w:numId w:val="1"/>
        </w:numPr>
        <w:spacing w:line="360" w:lineRule="auto"/>
        <w:jc w:val="both"/>
      </w:pPr>
      <w:r>
        <w:t>Poglavlje d</w:t>
      </w:r>
      <w:r w:rsidR="00855AD6">
        <w:t>iskusija</w:t>
      </w:r>
      <w:r>
        <w:t>, podnaslov</w:t>
      </w:r>
      <w:r w:rsidR="00855AD6">
        <w:t xml:space="preserve"> "</w:t>
      </w:r>
      <w:r w:rsidR="00855AD6" w:rsidRPr="00855AD6">
        <w:t>Morpho-anatomical localization of lesions and anxiety occurrence in patients with stroke</w:t>
      </w:r>
      <w:r w:rsidR="00855AD6">
        <w:t>" strana 7</w:t>
      </w:r>
      <w:r w:rsidR="000D30D2">
        <w:t>,</w:t>
      </w:r>
      <w:r w:rsidR="00855AD6">
        <w:t xml:space="preserve"> zadnj</w:t>
      </w:r>
      <w:r w:rsidR="000D30D2">
        <w:t>i</w:t>
      </w:r>
      <w:r w:rsidR="00855AD6">
        <w:t xml:space="preserve"> red "</w:t>
      </w:r>
      <w:r w:rsidR="00855AD6" w:rsidRPr="00855AD6">
        <w:t>synergistic effect</w:t>
      </w:r>
      <w:r w:rsidR="00855AD6">
        <w:t xml:space="preserve">" korigovati u "summation </w:t>
      </w:r>
      <w:r w:rsidR="00855AD6" w:rsidRPr="00855AD6">
        <w:t>effect</w:t>
      </w:r>
      <w:r w:rsidR="00855AD6">
        <w:t xml:space="preserve">". </w:t>
      </w:r>
    </w:p>
    <w:p w:rsidR="003D16CB" w:rsidRPr="003D16CB" w:rsidRDefault="003D16CB" w:rsidP="003D16CB"/>
    <w:p w:rsidR="003D16CB" w:rsidRDefault="003D16CB" w:rsidP="003D16CB"/>
    <w:p w:rsidR="00855AD6" w:rsidRDefault="00C71971" w:rsidP="003D16CB">
      <w:pPr>
        <w:tabs>
          <w:tab w:val="left" w:pos="1440"/>
        </w:tabs>
      </w:pPr>
      <w:r>
        <w:t xml:space="preserve">Izvinjavam se na </w:t>
      </w:r>
      <w:r w:rsidR="00855AD6">
        <w:t>neugodnosti</w:t>
      </w:r>
      <w:r>
        <w:t>m</w:t>
      </w:r>
      <w:r w:rsidR="00681A12">
        <w:t>a</w:t>
      </w:r>
      <w:r w:rsidR="00855AD6">
        <w:t>, i propustima.</w:t>
      </w:r>
    </w:p>
    <w:p w:rsidR="00855AD6" w:rsidRDefault="00855AD6" w:rsidP="003D16CB">
      <w:pPr>
        <w:tabs>
          <w:tab w:val="left" w:pos="1440"/>
        </w:tabs>
      </w:pPr>
    </w:p>
    <w:p w:rsidR="00855AD6" w:rsidRDefault="00855AD6" w:rsidP="003D16CB">
      <w:pPr>
        <w:tabs>
          <w:tab w:val="left" w:pos="1440"/>
        </w:tabs>
      </w:pPr>
      <w:r>
        <w:t>Srdačan pozdrav,</w:t>
      </w:r>
    </w:p>
    <w:p w:rsidR="00855AD6" w:rsidRDefault="00855AD6" w:rsidP="003D16CB">
      <w:pPr>
        <w:tabs>
          <w:tab w:val="left" w:pos="1440"/>
        </w:tabs>
      </w:pPr>
      <w:r>
        <w:t>Doc. dr sc. med. Zlatan Stojanović</w:t>
      </w:r>
    </w:p>
    <w:p w:rsidR="003D16CB" w:rsidRPr="00681A12" w:rsidRDefault="00855AD6" w:rsidP="003D16CB">
      <w:pPr>
        <w:tabs>
          <w:tab w:val="left" w:pos="1440"/>
        </w:tabs>
        <w:rPr>
          <w:i/>
        </w:rPr>
      </w:pPr>
      <w:r w:rsidRPr="00681A12">
        <w:rPr>
          <w:i/>
        </w:rPr>
        <w:t>anatom-specijalista psihijatar</w:t>
      </w:r>
      <w:r w:rsidR="003D16CB" w:rsidRPr="00681A12">
        <w:rPr>
          <w:i/>
        </w:rPr>
        <w:tab/>
        <w:t xml:space="preserve"> </w:t>
      </w:r>
    </w:p>
    <w:sectPr w:rsidR="003D16CB" w:rsidRPr="00681A12" w:rsidSect="0011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12F9"/>
    <w:multiLevelType w:val="hybridMultilevel"/>
    <w:tmpl w:val="ADAA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58AC"/>
    <w:rsid w:val="00032647"/>
    <w:rsid w:val="00083F28"/>
    <w:rsid w:val="000D30D2"/>
    <w:rsid w:val="00114222"/>
    <w:rsid w:val="001231E7"/>
    <w:rsid w:val="00201317"/>
    <w:rsid w:val="00220B99"/>
    <w:rsid w:val="0022124A"/>
    <w:rsid w:val="002658AC"/>
    <w:rsid w:val="00266CF3"/>
    <w:rsid w:val="002D10FF"/>
    <w:rsid w:val="002D2F07"/>
    <w:rsid w:val="002E1A06"/>
    <w:rsid w:val="003B4F6A"/>
    <w:rsid w:val="003D16CB"/>
    <w:rsid w:val="004E6542"/>
    <w:rsid w:val="005C4A4E"/>
    <w:rsid w:val="006234DC"/>
    <w:rsid w:val="00623CBF"/>
    <w:rsid w:val="0063478C"/>
    <w:rsid w:val="0066739C"/>
    <w:rsid w:val="00670EC1"/>
    <w:rsid w:val="00681A12"/>
    <w:rsid w:val="00687A15"/>
    <w:rsid w:val="006B65DC"/>
    <w:rsid w:val="006D3427"/>
    <w:rsid w:val="006E6435"/>
    <w:rsid w:val="00717AE7"/>
    <w:rsid w:val="00805A48"/>
    <w:rsid w:val="00842F9E"/>
    <w:rsid w:val="00855AD6"/>
    <w:rsid w:val="00861318"/>
    <w:rsid w:val="00884AE2"/>
    <w:rsid w:val="008B592C"/>
    <w:rsid w:val="008C04B3"/>
    <w:rsid w:val="00950016"/>
    <w:rsid w:val="00996F91"/>
    <w:rsid w:val="00A001B7"/>
    <w:rsid w:val="00A57F86"/>
    <w:rsid w:val="00A6690E"/>
    <w:rsid w:val="00A8248A"/>
    <w:rsid w:val="00AA5A5D"/>
    <w:rsid w:val="00AD2BD7"/>
    <w:rsid w:val="00AE316E"/>
    <w:rsid w:val="00B7005D"/>
    <w:rsid w:val="00B76AFC"/>
    <w:rsid w:val="00BA4EAC"/>
    <w:rsid w:val="00C3761E"/>
    <w:rsid w:val="00C5067A"/>
    <w:rsid w:val="00C71971"/>
    <w:rsid w:val="00CD0C97"/>
    <w:rsid w:val="00D100FE"/>
    <w:rsid w:val="00D21414"/>
    <w:rsid w:val="00D42A25"/>
    <w:rsid w:val="00D51FA5"/>
    <w:rsid w:val="00E12A76"/>
    <w:rsid w:val="00E13027"/>
    <w:rsid w:val="00E47D3D"/>
    <w:rsid w:val="00E72F1E"/>
    <w:rsid w:val="00E779CB"/>
    <w:rsid w:val="00EE732F"/>
    <w:rsid w:val="00F20731"/>
    <w:rsid w:val="00F5156D"/>
    <w:rsid w:val="00FD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6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A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0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EF5D-DDEF-47AC-86C4-B4434EBD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2015-06-22T19:42:00Z</dcterms:created>
  <dcterms:modified xsi:type="dcterms:W3CDTF">2015-06-23T04:46:00Z</dcterms:modified>
</cp:coreProperties>
</file>