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FA" w:rsidRDefault="003B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 RECENZENTIMA NA SUGESTIJE</w:t>
      </w:r>
    </w:p>
    <w:p w:rsidR="00084276" w:rsidRDefault="00BE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Introduction: Uvod je prosiren prema sugestijama oba recenzenta.</w:t>
      </w:r>
    </w:p>
    <w:p w:rsidR="00BE7640" w:rsidRDefault="00BE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Methodology: U metodologiji rada navedena je Klinika za plasticnu i rekonstruktivnu hirurgiju KC Vojvodine kao mesto gde je sprovedeno istrazivanje. U istom odeljku naveden je i statisticki program koji je koriscen za obradu podataka. (sugestija recenzenta C)</w:t>
      </w:r>
    </w:p>
    <w:p w:rsidR="00BE7640" w:rsidRDefault="00BE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Results:  U skladu sa sugestijama rencenzenta C  korigovan je nacin prikaza rezultata, pojednostavljena je Tabela 1 i sklonjena su suvisna opstepoznata objasnjenja u tabelama (% i sl.).</w:t>
      </w:r>
    </w:p>
    <w:p w:rsidR="00BE7640" w:rsidRDefault="00BE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Discussion: </w:t>
      </w:r>
      <w:r w:rsidR="002744B8">
        <w:rPr>
          <w:rFonts w:ascii="Times New Roman" w:hAnsi="Times New Roman" w:cs="Times New Roman"/>
          <w:sz w:val="24"/>
          <w:szCs w:val="24"/>
        </w:rPr>
        <w:t xml:space="preserve">Termin „ multidimenzionale prednosti“estetske hirurgije mozda i nije bas najjasniji pa sam ga promenila (sugestija recenzenta C). </w:t>
      </w:r>
      <w:r>
        <w:rPr>
          <w:rFonts w:ascii="Times New Roman" w:hAnsi="Times New Roman" w:cs="Times New Roman"/>
          <w:sz w:val="24"/>
          <w:szCs w:val="24"/>
        </w:rPr>
        <w:t xml:space="preserve">U prva dva pasusa diskusije objasnjen je </w:t>
      </w:r>
      <w:r w:rsidR="002744B8">
        <w:rPr>
          <w:rFonts w:ascii="Times New Roman" w:hAnsi="Times New Roman" w:cs="Times New Roman"/>
          <w:sz w:val="24"/>
          <w:szCs w:val="24"/>
        </w:rPr>
        <w:t xml:space="preserve">visestruki </w:t>
      </w:r>
      <w:r>
        <w:rPr>
          <w:rFonts w:ascii="Times New Roman" w:hAnsi="Times New Roman" w:cs="Times New Roman"/>
          <w:sz w:val="24"/>
          <w:szCs w:val="24"/>
        </w:rPr>
        <w:t>znacaj estetske korekcije dojki; promena forme tela, ali i  povecano samopou</w:t>
      </w:r>
      <w:r w:rsidR="002744B8">
        <w:rPr>
          <w:rFonts w:ascii="Times New Roman" w:hAnsi="Times New Roman" w:cs="Times New Roman"/>
          <w:sz w:val="24"/>
          <w:szCs w:val="24"/>
        </w:rPr>
        <w:t>zdanje, poboljšanje seksualnog z</w:t>
      </w:r>
      <w:r>
        <w:rPr>
          <w:rFonts w:ascii="Times New Roman" w:hAnsi="Times New Roman" w:cs="Times New Roman"/>
          <w:sz w:val="24"/>
          <w:szCs w:val="24"/>
        </w:rPr>
        <w:t>ivota</w:t>
      </w:r>
      <w:r w:rsidR="002744B8">
        <w:rPr>
          <w:rFonts w:ascii="Times New Roman" w:hAnsi="Times New Roman" w:cs="Times New Roman"/>
          <w:sz w:val="24"/>
          <w:szCs w:val="24"/>
        </w:rPr>
        <w:t>, bolje socijalno funkcionisanje, promena polozaja tela...itd.  Imena citiranih autora su zamenjena  brojem reference ( sugestija recenzenta C).</w:t>
      </w:r>
    </w:p>
    <w:p w:rsidR="002744B8" w:rsidRDefault="00274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Bibliography: Dodato je 7  novijih referenci, unazad 5 godina, prema sugestijama oba recenzenta.</w:t>
      </w:r>
    </w:p>
    <w:p w:rsidR="002744B8" w:rsidRDefault="003B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je prema sugestijama recenzenta C preveden i lektorisan od strane strucnog prevodioca.</w:t>
      </w:r>
    </w:p>
    <w:p w:rsidR="002744B8" w:rsidRPr="00BE7640" w:rsidRDefault="002744B8">
      <w:pPr>
        <w:rPr>
          <w:rFonts w:ascii="Times New Roman" w:hAnsi="Times New Roman" w:cs="Times New Roman"/>
          <w:sz w:val="24"/>
          <w:szCs w:val="24"/>
        </w:rPr>
      </w:pPr>
    </w:p>
    <w:sectPr w:rsidR="002744B8" w:rsidRPr="00BE7640" w:rsidSect="0008427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7640"/>
    <w:rsid w:val="00084276"/>
    <w:rsid w:val="002744B8"/>
    <w:rsid w:val="003B6DFA"/>
    <w:rsid w:val="004B0AF7"/>
    <w:rsid w:val="006648A9"/>
    <w:rsid w:val="00B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sir</cp:lastModifiedBy>
  <cp:revision>1</cp:revision>
  <dcterms:created xsi:type="dcterms:W3CDTF">2012-05-03T16:05:00Z</dcterms:created>
  <dcterms:modified xsi:type="dcterms:W3CDTF">2012-05-03T16:34:00Z</dcterms:modified>
</cp:coreProperties>
</file>