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B6" w:rsidRPr="00383BB6" w:rsidRDefault="005443BA" w:rsidP="00383BB6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924550" cy="3952875"/>
            <wp:effectExtent l="19050" t="0" r="0" b="0"/>
            <wp:docPr id="1" name="Picture 1" descr="C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j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BB6" w:rsidRPr="00383BB6" w:rsidRDefault="00383BB6" w:rsidP="00383BB6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83BB6">
        <w:rPr>
          <w:rFonts w:ascii="Times New Roman" w:hAnsi="Times New Roman" w:cs="Times New Roman"/>
          <w:b/>
          <w:sz w:val="24"/>
          <w:szCs w:val="24"/>
        </w:rPr>
        <w:t>Figure 1.</w:t>
      </w:r>
      <w:proofErr w:type="gramEnd"/>
      <w:r w:rsidRPr="00383BB6">
        <w:rPr>
          <w:rFonts w:ascii="Times New Roman" w:hAnsi="Times New Roman" w:cs="Times New Roman"/>
          <w:sz w:val="24"/>
          <w:szCs w:val="24"/>
        </w:rPr>
        <w:t xml:space="preserve"> HPLC-DAD chromatogram of analyzed commercial tea sample (sample number 6)</w:t>
      </w:r>
    </w:p>
    <w:p w:rsidR="004D222A" w:rsidRPr="00383BB6" w:rsidRDefault="00B14377" w:rsidP="00383B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4D222A" w:rsidRPr="00383BB6" w:rsidSect="004D2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3BA"/>
    <w:rsid w:val="00383BB6"/>
    <w:rsid w:val="004D222A"/>
    <w:rsid w:val="005443BA"/>
    <w:rsid w:val="00B14377"/>
    <w:rsid w:val="00EC42CA"/>
    <w:rsid w:val="00ED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</dc:creator>
  <cp:keywords/>
  <dc:description/>
  <cp:lastModifiedBy>dmi</cp:lastModifiedBy>
  <cp:revision>5</cp:revision>
  <dcterms:created xsi:type="dcterms:W3CDTF">2013-09-14T17:18:00Z</dcterms:created>
  <dcterms:modified xsi:type="dcterms:W3CDTF">2013-09-14T17:31:00Z</dcterms:modified>
</cp:coreProperties>
</file>