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BD" w:rsidRDefault="00CF5F34">
      <w:pPr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Recenzent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  <w:proofErr w:type="gram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U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prikazana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upotreba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antibakterijskih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lekova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Crnoj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Gori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tome</w:t>
      </w:r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upotreba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lekova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upoređena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učestalošću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bakterijskih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infekcija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Izvori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podataka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koji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korišćeni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validni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- CALIMS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Institut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javno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zdravlje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Crne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Gore.</w:t>
      </w:r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Autori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pokazali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komparacijom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podataka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učestalosti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infekcija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upotrebe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antiiotika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može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doći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do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zaključka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nepotrebnoj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neracionalnoj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upotrebi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antibiotika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vanbolničkoj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praksi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Autori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navode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mere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koji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bi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bilo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potrebno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preduzeti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racionalizacije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upotreba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Ovakvih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radova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upoređivanjem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upotrebe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indikacija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odnosno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učestalosti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pojave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bakterijskih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infekcija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nema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okolne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države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dosta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retki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što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povećava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njihovu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težinu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Zbog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toga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smatram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ovaj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treba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prihvatiti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štampu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</w:t>
      </w:r>
      <w:proofErr w:type="spellEnd"/>
      <w:proofErr w:type="gram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manjim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jezičkim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korekcijama</w:t>
      </w:r>
      <w:proofErr w:type="spellEnd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E840BD" w:rsidRDefault="00E840BD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ahoma" w:hAnsi="Tahoma" w:cs="Tahoma"/>
          <w:color w:val="FF0000"/>
          <w:sz w:val="20"/>
          <w:szCs w:val="20"/>
        </w:rPr>
        <w:t>Jezi</w:t>
      </w:r>
      <w:proofErr w:type="spellEnd"/>
      <w:r>
        <w:rPr>
          <w:rFonts w:ascii="Tahoma" w:hAnsi="Tahoma" w:cs="Tahoma"/>
          <w:color w:val="FF0000"/>
          <w:sz w:val="20"/>
          <w:szCs w:val="20"/>
          <w:lang w:val="sr-Latn-CS"/>
        </w:rPr>
        <w:t xml:space="preserve">čke korekcije izvršene su u skladu </w:t>
      </w:r>
      <w:proofErr w:type="gramStart"/>
      <w:r>
        <w:rPr>
          <w:rFonts w:ascii="Tahoma" w:hAnsi="Tahoma" w:cs="Tahoma"/>
          <w:color w:val="FF0000"/>
          <w:sz w:val="20"/>
          <w:szCs w:val="20"/>
          <w:lang w:val="sr-Latn-CS"/>
        </w:rPr>
        <w:t>sa</w:t>
      </w:r>
      <w:proofErr w:type="gramEnd"/>
      <w:r>
        <w:rPr>
          <w:rFonts w:ascii="Tahoma" w:hAnsi="Tahoma" w:cs="Tahoma"/>
          <w:color w:val="FF0000"/>
          <w:sz w:val="20"/>
          <w:szCs w:val="20"/>
          <w:lang w:val="sr-Latn-CS"/>
        </w:rPr>
        <w:t xml:space="preserve"> zahtevom recenzenta.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------------------------------------------------------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Recenzent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B</w:t>
      </w:r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  <w:proofErr w:type="gramEnd"/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Recezent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B je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prilozio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dopunskih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datoteka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kao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sastavni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deo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svoje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recenzije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Vas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molimo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datoteke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prikljucite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recenziji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pisan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formi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kratkog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saopstenja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njemu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razmatra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racionalnost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propisanih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antibiotika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vanbolnickoj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parksi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Crnoj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Gori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2012.</w:t>
      </w:r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god</w:t>
      </w:r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</w:t>
      </w:r>
      <w:proofErr w:type="gram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odnosu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zastupljenost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vrstu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infektivnih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bolesti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toj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zemlji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istom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vremenskom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periodu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kao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 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preporukma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iz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nacionalnog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vodica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dobroj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klinickoj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praksi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Podaci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interesantni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obzirom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nema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dovoljno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publikovanih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izvestaja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ovih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prostora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temu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Medjutim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smatram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pre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objavljivanja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treba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korigovati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Sugestije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sledece</w:t>
      </w:r>
      <w:proofErr w:type="spellEnd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</w:t>
      </w:r>
      <w:proofErr w:type="gramEnd"/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Naslov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ne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odgovara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postavljenom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cilju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Pre bi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odgovarao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: 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"Relationship between outpatient antibiotic use and prevalence of bacterial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infections in Montenegro". </w:t>
      </w:r>
    </w:p>
    <w:p w:rsidR="00E840BD" w:rsidRDefault="00E840BD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Sugestija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recenzenta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prihvaćena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naslov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rada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izmenjen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.</w:t>
      </w:r>
      <w:proofErr w:type="gramEnd"/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2.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Iz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Metoda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nije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jasno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li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Zdravstvenom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statistickom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godisnjaku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podaci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prevalenci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infektivnih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bolesti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ukljucivali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samo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vanbolnicki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registrovane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slucajeve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ili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bolnicke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infekcije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li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iz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godisanjaka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potrebe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ovog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rada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uzeti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samo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slucajevi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vanbolnickih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infekcija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?</w:t>
      </w:r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Ako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jesu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to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treba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navesti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tom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slucaju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moze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prihvatiti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prosecna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duzina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primene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antibiotika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od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7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dana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7B4471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4D00F9" w:rsidRDefault="00E840BD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Sugestija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recenzenta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prihvaćena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, u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radu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precizirano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da</w:t>
      </w:r>
      <w:proofErr w:type="spellEnd"/>
      <w:r w:rsidR="004D00F9"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su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pitanju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vanbolničke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bakterijske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infekcije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lastRenderedPageBreak/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2.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tabelama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kod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podataka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DDD/1,000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inhab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/day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treba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umesto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zareza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staviti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tacku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jer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se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engleskom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jeziku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tacka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stavlja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umesto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zareza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oznaku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decuimalnog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mesta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zarez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koristi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kao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oznaka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hiljade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kao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naznaceno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gore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kod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1,000 inhabitants.</w:t>
      </w:r>
      <w:r w:rsidR="00C1274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4D00F9" w:rsidRDefault="004D00F9">
      <w:pPr>
        <w:rPr>
          <w:rFonts w:ascii="Tahoma" w:hAnsi="Tahoma" w:cs="Tahoma"/>
          <w:color w:val="000000"/>
          <w:sz w:val="20"/>
          <w:szCs w:val="20"/>
          <w:highlight w:val="yellow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Sugestija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recenzenta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prihvaćena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oznaka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sistemskim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putem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izmenjena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3.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tabeli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2.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navedeni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pojedinacni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antibiotici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jedino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fluorohinoloni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grupno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(?).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Trebalo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bi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navesti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pojedinacne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predstavnike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grupe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bude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skladu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ostalima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ili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odgovarajuce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objasnjenje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ispod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tabele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Inace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tabeli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navedeno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9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antibiotika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a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naslovu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stoji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10.</w:t>
      </w:r>
      <w:proofErr w:type="gramEnd"/>
      <w:r w:rsidR="00DE3A5E" w:rsidRPr="00DE3A5E">
        <w:rPr>
          <w:rFonts w:ascii="Tahoma" w:hAnsi="Tahoma" w:cs="Tahoma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</w:p>
    <w:p w:rsidR="004D00F9" w:rsidRDefault="004D00F9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Sugestija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recenzenta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prihvaćena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podaci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u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tabeli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su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korigovani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.</w:t>
      </w:r>
      <w:proofErr w:type="gram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4.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Slika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1 je data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bez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propratnog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teksta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trebalo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bi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barem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jednoj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recenici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objasniti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analizom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uskladjenosti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upotrebe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antibiotika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zastupljenoscu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bakterijskih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bolesti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tom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periodu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zakljuceno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oko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manje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od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50%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ukupne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koli</w:t>
      </w:r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;ine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antibiotika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vanbolnickoj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praksi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propisano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skladu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preporukama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Nacionalnog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vodica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terapiju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infektivnih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bolesti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znaci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ve'i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deo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upotrebljen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neracionalno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CF5F34" w:rsidRDefault="004D00F9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Sugestija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recenzenta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prihvaćena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, pored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grafikona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dodat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tekst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kojim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pojašnjavu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prikazani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podaci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.</w:t>
      </w:r>
      <w:proofErr w:type="gram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5.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Diskusija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mogla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biti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sira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uz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koriscenje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vise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casopisnih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referenci</w:t>
      </w:r>
      <w:proofErr w:type="spellEnd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proofErr w:type="gram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barem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kada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pitanju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studije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prostora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bivse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SFRJ. One se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uglavnom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odnose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deo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Vojvodine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ciriraju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disertacije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bilo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bi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bolje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casopisne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reference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drugi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autori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mogu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koristiti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buduci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dostupnost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disertacija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ogranicena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), a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izostaju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podaci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iz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drugih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delova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regiona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Osim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toga,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region se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navodi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ref. 1z 1979.</w:t>
      </w:r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godine</w:t>
      </w:r>
      <w:proofErr w:type="spellEnd"/>
      <w:proofErr w:type="gram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(ref. 15)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ili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iz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1982 (ref 1)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znaci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pre 30-35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godina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trebalo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ipak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neku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"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sveziju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". </w:t>
      </w:r>
      <w:proofErr w:type="gram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U</w:t>
      </w:r>
      <w:r w:rsidR="00CF5F34">
        <w:rPr>
          <w:rFonts w:ascii="Tahoma" w:hAnsi="Tahoma" w:cs="Tahoma"/>
          <w:color w:val="000000"/>
          <w:sz w:val="20"/>
          <w:szCs w:val="20"/>
        </w:rPr>
        <w:br/>
      </w:r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ref. br. 6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imate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podatke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za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region, pa se to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moglo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iskoristiti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(u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attchmentu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</w:rPr>
        <w:br/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saljem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neke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reference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koje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tice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podataka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potrosnji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regionu</w:t>
      </w:r>
      <w:proofErr w:type="spellEnd"/>
      <w:r w:rsidR="00CF5F34">
        <w:rPr>
          <w:rFonts w:ascii="Tahoma" w:hAnsi="Tahoma" w:cs="Tahoma"/>
          <w:color w:val="000000"/>
          <w:sz w:val="20"/>
          <w:szCs w:val="20"/>
          <w:shd w:val="clear" w:color="auto" w:fill="FFFFFF"/>
        </w:rPr>
        <w:t>).</w:t>
      </w:r>
      <w:proofErr w:type="gramEnd"/>
    </w:p>
    <w:p w:rsidR="007B4471" w:rsidRDefault="004D00F9">
      <w:proofErr w:type="spellStart"/>
      <w:proofErr w:type="gram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Sugestija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recenzenta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prihvaćena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diskusija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je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proširena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korišćenjem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>predloženih</w:t>
      </w:r>
      <w:proofErr w:type="spell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reference.</w:t>
      </w:r>
      <w:proofErr w:type="gramEnd"/>
      <w:r>
        <w:rPr>
          <w:rFonts w:ascii="Tahoma" w:hAnsi="Tahoma" w:cs="Tahoma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</w:r>
    </w:p>
    <w:sectPr w:rsidR="007B4471" w:rsidSect="00DB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7A17"/>
    <w:rsid w:val="00477A17"/>
    <w:rsid w:val="004D00F9"/>
    <w:rsid w:val="007B4471"/>
    <w:rsid w:val="00C1274E"/>
    <w:rsid w:val="00C37ED7"/>
    <w:rsid w:val="00CF5F34"/>
    <w:rsid w:val="00D341B3"/>
    <w:rsid w:val="00DB44AB"/>
    <w:rsid w:val="00DE3A5E"/>
    <w:rsid w:val="00DF1F1C"/>
    <w:rsid w:val="00E8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7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2015-07-29T08:44:00Z</dcterms:created>
  <dcterms:modified xsi:type="dcterms:W3CDTF">2015-07-29T08:55:00Z</dcterms:modified>
</cp:coreProperties>
</file>