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de-DE"/>
        </w:rPr>
        <w:t>Recenzent A: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Iako rad ne donosi novu nau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nu informaciju ovaj rad predstavlja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aktuelno saop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tenje o venskim malformacijama u kostija lica i vilica.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Poseban osvrt na zna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aj prepoznavanja venskih malformaciju u svakodnevmnom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klini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kom radu naro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ito u stomatologiji, gde neprepoznata krvarenja mogu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da nose ozbiljne posledice. Navedenim prikazom slu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aja autori su pokazai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kompletno re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avanje problema od dijagnostike do definitivnog zbrinjavanja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nastalog defekta nakon uspe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fr-FR"/>
        </w:rPr>
        <w:t>nog hir le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enja.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Rad daje informacije o datoj temi;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Glavna namera pisca 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e biti jasna 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itaocima;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Tekst je odgovaraju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eg obima i sadr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aja;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Sa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etak na engleskom jeziku jasan.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•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Kori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ena je odgovaraju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 literatura.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</w:t>
      </w:r>
    </w:p>
    <w:p>
      <w:pPr>
        <w:pStyle w:val="Body"/>
        <w:rPr>
          <w:rFonts w:ascii="Arial" w:cs="Arial" w:hAnsi="Arial" w:eastAsia="Arial"/>
          <w:b w:val="1"/>
          <w:bCs w:val="1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b w:val="1"/>
          <w:bCs w:val="1"/>
          <w:color w:val="222222"/>
          <w:sz w:val="19"/>
          <w:szCs w:val="19"/>
          <w:u w:color="222222"/>
          <w:shd w:val="clear" w:color="auto" w:fill="ffffff"/>
          <w:rtl w:val="0"/>
        </w:rPr>
        <w:t>Odgovor recezentu A :</w:t>
      </w: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</w:rPr>
      </w:pP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Nema negativnih komentara i zahteva za preure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</w:rPr>
        <w:t>đ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ivanjem rukopisa od strane recezenta A. 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------------------------------------------------------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de-DE"/>
        </w:rPr>
        <w:t>Recenzent B: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Autori u svom raduprikazuju jedan slu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aj sa vaskulrnom malformacijom u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donjoj vilici koji su le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nl-NL"/>
        </w:rPr>
        <w:t>ili piezoelektri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nim no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em.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Rad nije napisan po propozicijama VSP-a jer nema izdvojeni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deo za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diskusiju ve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 se svi podatci nalze u uvodu.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Autori navode da se angiografijom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ne mo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detektovati vaskularna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malformacija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ovog tipa - 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to je neta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no.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Nazivaju ovu vaskularnu malformaciju kavernoznim hemangiomom 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to po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va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oj klasifikaciji nije ta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no.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U referencama neke se ponavljaju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Tekst je u celini neuredan: mno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tvo slovnih gre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š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aka, tekst na srpskom je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spojen, prilozi nisu izdvojeni iz teksta.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Smatram da ovaj rad ne ispunjava uslove za objavljivanje u VSP-u uz gore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navedenih razloga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------------------------------------------------------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b w:val="1"/>
          <w:bCs w:val="1"/>
          <w:color w:val="222222"/>
          <w:sz w:val="19"/>
          <w:szCs w:val="19"/>
          <w:u w:color="222222"/>
          <w:rtl w:val="0"/>
        </w:rPr>
        <w:t>Odgovor rezentu B:</w:t>
      </w:r>
      <w:r>
        <w:rPr>
          <w:rFonts w:ascii="Arial"/>
          <w:color w:val="222222"/>
          <w:sz w:val="19"/>
          <w:szCs w:val="19"/>
          <w:u w:color="222222"/>
          <w:rtl w:val="0"/>
        </w:rPr>
        <w:t xml:space="preserve"> </w:t>
      </w: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color w:val="222222"/>
          <w:sz w:val="19"/>
          <w:szCs w:val="19"/>
          <w:u w:color="222222"/>
          <w:rtl w:val="0"/>
        </w:rPr>
        <w:t>Rad je prire</w:t>
      </w:r>
      <w:r>
        <w:rPr>
          <w:rFonts w:hAnsi="Arial" w:hint="default"/>
          <w:color w:val="222222"/>
          <w:sz w:val="19"/>
          <w:szCs w:val="19"/>
          <w:u w:color="222222"/>
          <w:rtl w:val="0"/>
          <w:lang w:val="en-US"/>
        </w:rPr>
        <w:t>đ</w:t>
      </w:r>
      <w:r>
        <w:rPr>
          <w:rFonts w:ascii="Arial"/>
          <w:color w:val="222222"/>
          <w:sz w:val="19"/>
          <w:szCs w:val="19"/>
          <w:u w:color="222222"/>
          <w:rtl w:val="0"/>
        </w:rPr>
        <w:t>en prema propozicijama VSP-a. Uva</w:t>
      </w:r>
      <w:r>
        <w:rPr>
          <w:rFonts w:hAnsi="Arial" w:hint="default"/>
          <w:color w:val="222222"/>
          <w:sz w:val="19"/>
          <w:szCs w:val="19"/>
          <w:u w:color="222222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rtl w:val="0"/>
        </w:rPr>
        <w:t xml:space="preserve">ene su sugestije recezenta B. 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------------------------------------------------------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de-DE"/>
        </w:rPr>
        <w:t>Recenzent C: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Recezent C je prilo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io i 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</w:rPr>
        <w:t>č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etiri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dopunske datoteke kao sastavni deo svoje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recenzije te Vas molimo da i te datoteke prikljucite recenziji.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       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Paper could be accepted for publication after revision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made in line with comments given. Please find attached version with comments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made, as well as few papers that could help authors to fulfil requirements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needed for paper acceptance. Generally, case is very interesting, especially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because of CBCT planning which should be main focus.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 xml:space="preserve">          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Take care about discussion, references, as well as</w:t>
      </w:r>
      <w:r>
        <w:rPr>
          <w:rFonts w:ascii="Arial" w:cs="Arial" w:hAnsi="Arial" w:eastAsia="Arial"/>
          <w:color w:val="222222"/>
          <w:sz w:val="19"/>
          <w:szCs w:val="19"/>
          <w:u w:color="222222"/>
          <w:rtl w:val="0"/>
        </w:rPr>
        <w:br w:type="textWrapping"/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figures</w:t>
      </w: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---------------------------------------------------------------------------------------------------------------------------------------</w:t>
      </w:r>
    </w:p>
    <w:p>
      <w:pPr>
        <w:pStyle w:val="Body"/>
        <w:rPr>
          <w:rFonts w:ascii="Arial" w:cs="Arial" w:hAnsi="Arial" w:eastAsia="Arial"/>
          <w:b w:val="1"/>
          <w:bCs w:val="1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b w:val="1"/>
          <w:bCs w:val="1"/>
          <w:color w:val="222222"/>
          <w:sz w:val="19"/>
          <w:szCs w:val="19"/>
          <w:u w:color="222222"/>
          <w:shd w:val="clear" w:color="auto" w:fill="ffffff"/>
          <w:rtl w:val="0"/>
        </w:rPr>
        <w:t>Odgovor recezentu C:</w:t>
      </w: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Autori su uva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ž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ili sve sugestije recezenta C , dodatli odgovaraju</w:t>
      </w:r>
      <w:r>
        <w:rPr>
          <w:rFonts w:hAnsi="Arial" w:hint="default"/>
          <w:color w:val="222222"/>
          <w:sz w:val="19"/>
          <w:szCs w:val="19"/>
          <w:u w:color="222222"/>
          <w:shd w:val="clear" w:color="auto" w:fill="ffffff"/>
          <w:rtl w:val="0"/>
          <w:lang w:val="en-US"/>
        </w:rPr>
        <w:t>ć</w:t>
      </w: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 xml:space="preserve">e reference i korigovali rukopis.  </w:t>
      </w:r>
    </w:p>
    <w:p>
      <w:pPr>
        <w:pStyle w:val="Body"/>
        <w:rPr>
          <w:rFonts w:ascii="Arial" w:cs="Arial" w:hAnsi="Arial" w:eastAsia="Arial"/>
          <w:color w:val="222222"/>
          <w:sz w:val="19"/>
          <w:szCs w:val="19"/>
          <w:u w:color="222222"/>
          <w:shd w:val="clear" w:color="auto" w:fill="ffffff"/>
        </w:rPr>
      </w:pPr>
    </w:p>
    <w:p>
      <w:pPr>
        <w:pStyle w:val="Body"/>
      </w:pPr>
      <w:r>
        <w:rPr>
          <w:rFonts w:ascii="Arial"/>
          <w:color w:val="222222"/>
          <w:sz w:val="19"/>
          <w:szCs w:val="19"/>
          <w:u w:color="222222"/>
          <w:shd w:val="clear" w:color="auto" w:fill="ffffff"/>
          <w:rtl w:val="0"/>
        </w:rPr>
        <w:t>----------------------------------------------------------------------------------------------------------------------------------------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