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1A" w:rsidRDefault="00311B1A" w:rsidP="00311B1A">
      <w:pPr>
        <w:jc w:val="center"/>
        <w:rPr>
          <w:b/>
          <w:sz w:val="36"/>
          <w:szCs w:val="36"/>
        </w:rPr>
      </w:pPr>
    </w:p>
    <w:p w:rsidR="00311B1A" w:rsidRDefault="00311B1A" w:rsidP="00311B1A">
      <w:pPr>
        <w:jc w:val="center"/>
        <w:rPr>
          <w:b/>
          <w:sz w:val="36"/>
          <w:szCs w:val="36"/>
        </w:rPr>
      </w:pPr>
    </w:p>
    <w:p w:rsidR="00311B1A" w:rsidRPr="00311B1A" w:rsidRDefault="00311B1A" w:rsidP="00311B1A">
      <w:pPr>
        <w:jc w:val="center"/>
        <w:rPr>
          <w:b/>
          <w:sz w:val="36"/>
          <w:szCs w:val="36"/>
        </w:rPr>
      </w:pPr>
      <w:r w:rsidRPr="00311B1A">
        <w:rPr>
          <w:b/>
          <w:sz w:val="36"/>
          <w:szCs w:val="36"/>
        </w:rPr>
        <w:t>IZJAVA AUTORA</w:t>
      </w:r>
    </w:p>
    <w:p w:rsidR="00311B1A" w:rsidRDefault="00311B1A" w:rsidP="00311B1A"/>
    <w:p w:rsidR="00311B1A" w:rsidRDefault="00311B1A" w:rsidP="00311B1A"/>
    <w:p w:rsidR="00311B1A" w:rsidRDefault="00311B1A" w:rsidP="00311B1A">
      <w:pPr>
        <w:jc w:val="both"/>
        <w:rPr>
          <w:sz w:val="24"/>
          <w:szCs w:val="24"/>
        </w:rPr>
      </w:pPr>
      <w:proofErr w:type="spellStart"/>
      <w:r>
        <w:t>Rad</w:t>
      </w:r>
      <w:proofErr w:type="spellEnd"/>
      <w:r w:rsidRPr="00311B1A">
        <w:t xml:space="preserve"> </w:t>
      </w:r>
      <w:proofErr w:type="spellStart"/>
      <w:r w:rsidRPr="00311B1A">
        <w:rPr>
          <w:b/>
          <w:i/>
          <w:sz w:val="24"/>
          <w:szCs w:val="24"/>
        </w:rPr>
        <w:t>Mogu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li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probiotici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poboljšati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efikasnost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bezbednosni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profil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trostruke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eradikacione</w:t>
      </w:r>
      <w:proofErr w:type="spellEnd"/>
      <w:r w:rsidRPr="00311B1A">
        <w:rPr>
          <w:b/>
          <w:i/>
          <w:sz w:val="24"/>
          <w:szCs w:val="24"/>
        </w:rPr>
        <w:t xml:space="preserve"> Helicobacter pylori </w:t>
      </w:r>
      <w:proofErr w:type="spellStart"/>
      <w:r w:rsidRPr="00311B1A">
        <w:rPr>
          <w:b/>
          <w:i/>
          <w:sz w:val="24"/>
          <w:szCs w:val="24"/>
        </w:rPr>
        <w:t>terapije</w:t>
      </w:r>
      <w:proofErr w:type="spellEnd"/>
      <w:r w:rsidRPr="00311B1A">
        <w:rPr>
          <w:b/>
          <w:i/>
          <w:sz w:val="24"/>
          <w:szCs w:val="24"/>
        </w:rPr>
        <w:t xml:space="preserve">? </w:t>
      </w:r>
      <w:proofErr w:type="spellStart"/>
      <w:r w:rsidRPr="00311B1A">
        <w:rPr>
          <w:b/>
          <w:i/>
          <w:sz w:val="24"/>
          <w:szCs w:val="24"/>
        </w:rPr>
        <w:t>Prospektivna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randomizirana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studija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publikovan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objavljivanje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časopisu</w:t>
      </w:r>
      <w:proofErr w:type="spellEnd"/>
      <w:r>
        <w:rPr>
          <w:sz w:val="24"/>
          <w:szCs w:val="24"/>
        </w:rPr>
        <w:t>.</w:t>
      </w:r>
    </w:p>
    <w:p w:rsidR="00311B1A" w:rsidRDefault="00311B1A" w:rsidP="00311B1A">
      <w:pPr>
        <w:jc w:val="both"/>
        <w:rPr>
          <w:sz w:val="24"/>
          <w:szCs w:val="24"/>
        </w:rPr>
      </w:pPr>
    </w:p>
    <w:p w:rsidR="00311B1A" w:rsidRDefault="00311B1A" w:rsidP="00311B1A">
      <w:pPr>
        <w:jc w:val="both"/>
        <w:rPr>
          <w:sz w:val="24"/>
          <w:szCs w:val="24"/>
        </w:rPr>
      </w:pPr>
    </w:p>
    <w:p w:rsidR="00311B1A" w:rsidRPr="00311B1A" w:rsidRDefault="00311B1A" w:rsidP="00311B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15.04.2015. </w:t>
      </w:r>
      <w:proofErr w:type="spellStart"/>
      <w:r>
        <w:rPr>
          <w:sz w:val="24"/>
          <w:szCs w:val="24"/>
        </w:rPr>
        <w:t>godine</w:t>
      </w:r>
      <w:proofErr w:type="spellEnd"/>
    </w:p>
    <w:p w:rsidR="00311B1A" w:rsidRDefault="00311B1A" w:rsidP="00311B1A">
      <w:pPr>
        <w:jc w:val="right"/>
      </w:pPr>
      <w:r>
        <w:rPr>
          <w:noProof/>
        </w:rPr>
        <w:drawing>
          <wp:inline distT="0" distB="0" distL="0" distR="0">
            <wp:extent cx="1289258" cy="754782"/>
            <wp:effectExtent l="19050" t="0" r="614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86" cy="75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1A" w:rsidRDefault="00311B1A" w:rsidP="00311B1A">
      <w:pPr>
        <w:jc w:val="right"/>
      </w:pPr>
      <w:proofErr w:type="spellStart"/>
      <w:r>
        <w:t>Naučni</w:t>
      </w:r>
      <w:proofErr w:type="spellEnd"/>
      <w:r>
        <w:t xml:space="preserve"> </w:t>
      </w:r>
      <w:proofErr w:type="spellStart"/>
      <w:r>
        <w:t>saradnik</w:t>
      </w:r>
      <w:proofErr w:type="spellEnd"/>
      <w:r>
        <w:t xml:space="preserve"> prim. </w:t>
      </w:r>
      <w:proofErr w:type="spellStart"/>
      <w:r>
        <w:t>dr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</w:t>
      </w:r>
      <w:proofErr w:type="spellStart"/>
      <w:r>
        <w:t>Saša</w:t>
      </w:r>
      <w:proofErr w:type="spellEnd"/>
      <w:r>
        <w:t xml:space="preserve"> </w:t>
      </w:r>
      <w:proofErr w:type="spellStart"/>
      <w:r>
        <w:t>Grgov</w:t>
      </w:r>
      <w:proofErr w:type="spellEnd"/>
    </w:p>
    <w:p w:rsidR="00311B1A" w:rsidRDefault="00311B1A" w:rsidP="00311B1A">
      <w:pPr>
        <w:jc w:val="right"/>
      </w:pPr>
      <w:proofErr w:type="spellStart"/>
      <w:r>
        <w:t>Odeljenje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gastroenterologiju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hepatologiju</w:t>
      </w:r>
      <w:proofErr w:type="spellEnd"/>
    </w:p>
    <w:p w:rsidR="00311B1A" w:rsidRDefault="00311B1A" w:rsidP="00311B1A">
      <w:pPr>
        <w:jc w:val="right"/>
      </w:pPr>
      <w:proofErr w:type="spellStart"/>
      <w:r>
        <w:t>Opšta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</w:t>
      </w:r>
      <w:proofErr w:type="spellStart"/>
      <w:r>
        <w:t>Leskovac</w:t>
      </w:r>
      <w:proofErr w:type="spellEnd"/>
    </w:p>
    <w:p w:rsidR="003F0B62" w:rsidRDefault="003F0B62" w:rsidP="00311B1A">
      <w:pPr>
        <w:jc w:val="right"/>
      </w:pPr>
      <w:r>
        <w:t>Tel 063 1110380</w:t>
      </w:r>
    </w:p>
    <w:p w:rsidR="003F0B62" w:rsidRDefault="003F0B62" w:rsidP="00311B1A">
      <w:pPr>
        <w:jc w:val="right"/>
      </w:pPr>
      <w:r>
        <w:t xml:space="preserve">Mail: </w:t>
      </w:r>
      <w:hyperlink r:id="rId5" w:history="1">
        <w:r w:rsidRPr="007060C3">
          <w:rPr>
            <w:rStyle w:val="Hyperlink"/>
          </w:rPr>
          <w:t>grgovs@gmail.com</w:t>
        </w:r>
      </w:hyperlink>
      <w:r>
        <w:t xml:space="preserve"> </w:t>
      </w:r>
    </w:p>
    <w:sectPr w:rsidR="003F0B62" w:rsidSect="00932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311B1A"/>
    <w:rsid w:val="00311B1A"/>
    <w:rsid w:val="003F0B62"/>
    <w:rsid w:val="0093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4D"/>
  </w:style>
  <w:style w:type="paragraph" w:styleId="Heading2">
    <w:name w:val="heading 2"/>
    <w:basedOn w:val="Normal"/>
    <w:next w:val="Normal"/>
    <w:link w:val="Heading2Char"/>
    <w:qFormat/>
    <w:rsid w:val="00311B1A"/>
    <w:pPr>
      <w:keepNext/>
      <w:spacing w:before="520" w:after="80" w:line="240" w:lineRule="auto"/>
      <w:ind w:left="720" w:hanging="720"/>
      <w:outlineLvl w:val="1"/>
    </w:pPr>
    <w:rPr>
      <w:rFonts w:ascii="Arial" w:eastAsia="Times New Roman" w:hAnsi="Arial" w:cs="Times New Roman"/>
      <w:b/>
      <w:sz w:val="32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1B1A"/>
    <w:rPr>
      <w:rFonts w:ascii="Arial" w:eastAsia="Times New Roman" w:hAnsi="Arial" w:cs="Times New Roman"/>
      <w:b/>
      <w:sz w:val="32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govs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2015-04-14T21:41:00Z</dcterms:created>
  <dcterms:modified xsi:type="dcterms:W3CDTF">2015-04-15T09:16:00Z</dcterms:modified>
</cp:coreProperties>
</file>