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9B" w:rsidRDefault="00011F9B" w:rsidP="00011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9B"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011F9B" w:rsidRPr="00011F9B" w:rsidRDefault="00011F9B" w:rsidP="00011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</w:rPr>
        <w:t>Ahtik, M. (1964). Zagrebački simpozijum o metodološkim problemima empirijskih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11F9B">
        <w:rPr>
          <w:rFonts w:ascii="Times New Roman" w:hAnsi="Times New Roman" w:cs="Times New Roman"/>
          <w:sz w:val="24"/>
          <w:szCs w:val="24"/>
        </w:rPr>
        <w:t xml:space="preserve">istraživanja u sociologiji.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 xml:space="preserve"> 1(2–3), 126–134. http://www.socioloskipregled.org.rs/2017/08/20/socioloski-pregled-1964/, pristupljeno 28. decembra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Aranitović, D. (1988). Bibliografija „Sociološkog pregleda“ 1938–1988.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22(4), 3–114.</w:t>
      </w:r>
      <w:r w:rsidRPr="00011F9B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http://www.socioloskipregled.org.rs/2017/08/20/socioloski-pregled-1980/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Arsenijević, J. i M. Andevski (2015). Građanski aktivizam i nova medijsk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 pismenost.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49 (1), 71-93. doi:10.5937/socpreg1501071A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Babović, M. (2014). Rodni aspekti pristupa ekonomskim resursima u procesima teritorijalizacije: istraživanje u zlatiborskom regionu.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(3), 353-381. doi:10.5937/socpreg1403353B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Bakić, S. (1979). Computers in the Social Sciences.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13(1), 111–112.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http://www.socioloskipregled.org.rs/2017/08/20/socioloski-pregled-1979/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22.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Bakić-Damnjanović, S. (1983). Koreni Fromovog metoda.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17(3–4),81–87.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http://www.socioloskipregled.org.rs/2017/08/20/socioloski-pregled-1983/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Beara, M. I I. Jerković (2015). Društvene okolnosti i nastavničk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 profesija.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49 (2), 229-253. doi:10.5937/socpreg1502229B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Bešić, M. (2014). Vrednosne orijentacije u bivšoj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Jugoslaviji.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(1), 17-40. doi:10.5937/socpreg1401017B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Bešić, M. (2016). Građanska politička kultura: Srbi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ja u Evropi.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(3), 299-326. doi:10.5937/socpreg1603299B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Beќar M. (2015). Space, language and power: The rhetoric of stre</w:t>
      </w:r>
      <w:r>
        <w:rPr>
          <w:rFonts w:ascii="Times New Roman" w:hAnsi="Times New Roman" w:cs="Times New Roman"/>
          <w:sz w:val="24"/>
          <w:szCs w:val="24"/>
          <w:lang w:val="sr-Cyrl-RS"/>
        </w:rPr>
        <w:t>et protests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. 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(3), 337-348. doi:10.5937/socpreg1503337B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Bjelobaba, A. (1974). Promašena kritika sociološkog metoda. (Đuro Šušnjić, Kritika sociološke metode. Niš: Gradina, 1973)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18(1), 183–186.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http://www.socioloskipregled.org.rs/2017/08/20/socioloski-pregled-1974/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20. novembra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Bolčić, S. (1970). Primena metoda kvantitativne sociološko-ekološke analize u proučavanju naših gradova.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4(1), 69–77.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http://www.socioloskipregled.org.rs/2017/08/20/socioloski-pregled-1970/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20.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Brdar, M. (1994). Istorizam-istoricizam.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, 28(1), 107–116.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http://www.socioloskipregled.org.rs/2017/08/15/socioloski-pregled-1994/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27. decembra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Brdar, M. (2009). Društveni konstruktivizam i pozitivna epistemologija – uspostavi naučn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e činjenice.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43(4), 445–480. doi:10.5937/socpreg0904445B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Brdar, M. (2009). Od normativne ka pozitivnoj epistemologiji – problem naučn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e činjenice.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43(3), 283–309. doi:10.5937/socpreg0903283B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Bugarski, T., B. Ristivojević i M. Pisarić (2016). Faktori maloletničkog kr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iminaliteta.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(1), 59-89. doi:10.5937/socpreg1601059B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Creswell, J. W. (2013).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Research Design: Qualitative, Quantitative, and Mixed Methods Approaches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. Thousand Oaks, London and New Delhi: SAGE Publications.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Cvejić, S. (1997а). Multivarijaciona analiza višesmernih tabela kontingencije u funkciji uzročne analize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31(4), 477–496.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 </w:t>
      </w:r>
      <w:hyperlink r:id="rId15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http://www.socioloskipregled.org.rs/2017/08/15/socioloski-pregled-vol-xxxi-1997-no-4/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27. decembar 2018.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Cvejić, S. (1997б). Uzročna analiza kategorijalnih podataka – predistorija i početak multivarijacione analize u sociologiji.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31(3), 403–420.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http://www.socioloskipregled.org.rs/2017/08/15/socioloski-pregled-vol-xxxi-1997-no-3/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28.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Cvetićanin, N. (2012). Metoda i praksa – praktične konsekvence metodološkog/metodoloških stanovišta.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 46 (3), 461-485. doi:10.5937/socpreg1203461C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Čikić, J. i S. Stojšin (2017). Dnevne migracije stanovništva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u Vojvodini.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51 (2), 236-254. doi:10.5937/socpreg1702236C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Ćeranić, G. (2014). Istraživanje socijalnog kapitala kod preduzetnika u Crnoj Gori.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(1), 69-85. doi:10.5937/socpreg1401069C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Ćimić, E. (1964). Problemi metodološkog pristupa u proučavanju religije.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1(1), 60–75.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http://www.socioloskipregled.org.rs/2017/08/20/socioloski-pregled-1964/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12.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Dašić, D. R. (2015). Kinematografija kao sredstvo kreiranja negativnih stereoti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pa o Srbima.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49 (1), 25-46. doi:10.5937/socpreg1501025D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Davidović, M. (1972). Noviji metodološki radovi o analizi sadržaja, prikaz knjiga: Opšti istraživač – prilaz analizi sadržaja pomoću računara u redakciji Philipa Stonea i Analiza sadržaja komunikacije-razvoja u naučnim teorijama i tehnikama računara u redakciji Georgea Grebnera.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6(3), 343–350.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http://www.socioloskipregled.org.rs/2017/08/20/socioloski-pregled-1972/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21.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Dekić, M. (2013). Šta je to analitička sociologija? Ka sociologiji kao „norma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>lnoj nauci“.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47 (3): 327-354. doi:10.5937/socpreg1303327D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Diflo, M. T. (1971). Audio-vizuelni metod i prikupljanje podataka u sociološkim istraživanjima.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5(1), 110–123.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http://www.socioloskipregled.org.rs/2017/08/20/socioloski-pregled-1971/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20.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Đorđević, T. (1981). Implikacije neistraženog javnog mnjenja.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15(3–4), 145–153.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http://www.socioloskipregled.org.rs/2017/08/20/socioloski-pregled-1981/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Đurić, M. (1961). Logika multivarijantne analize.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1(1), 23–43.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http://www.socioloskipregled.org.rs/2017/08/20/socioloski-pregled-1961/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Đurić, S. (2010). Kontrola kvaliteta kvalitativnih i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straživanja.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44(4), 485–502. doi:10.5937/socpreg1004485D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Đurić, S. I B. Popović-Ćitić (2013). Strah od kriminala, rodne razlike u percep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ciji rizika.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47 (4), 537-554. doi:10.5937/socpreg1304537D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Fajgelj, S. (1995). Evaluacija statističkih obrada u istraživanjima javnog mnjenja.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29(1), 107–117.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http://www.socioloskipregled.org.rs/2017/08/15/socioloski-pregled-1995/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27. decembar.</w:t>
      </w:r>
    </w:p>
    <w:p w:rsidR="00011F9B" w:rsidRPr="003021A6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Gredelj, S. (1990). Sociološki pregled (1961-1988), u Sociologija u Jugoslaviji – institucionalni razvoj, ur. Bogdanović M. Beograd: Institut za sociološka istraživan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>ja FF u Beogradu, str. 207-224.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Ilić, V. (1992). Herbert Spenser i razvoj uporednih istraživanja u sociologiji.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26(1–4), 141–152.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http://www.socioloskipregled.org.rs/2017/08/20/socioloski-pregled-1992/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27. decembra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Jakovljević, D. (2009). Povodom jednog ambicioznog ali neuspelog pokušaja unapređivanja metodologije društvenih nauka. </w:t>
      </w:r>
      <w:r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43(1), 103–123. doi:10.5937/socpreg0901103J</w:t>
      </w:r>
    </w:p>
    <w:p w:rsidR="00011F9B" w:rsidRPr="003021A6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Jakovljević, V. (1965). Integralni metodološki pristup empirijskom istraživanju u društvenim naukama,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2(2–3), 81–86.</w:t>
      </w:r>
      <w:r w:rsidR="003021A6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3021A6" w:rsidRPr="003021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http://www.socioloskipregled.org.rs/2017/08/20/socioloski-pregled-1965/</w:t>
        </w:r>
      </w:hyperlink>
      <w:r w:rsidR="003021A6" w:rsidRPr="003021A6">
        <w:rPr>
          <w:rFonts w:ascii="Times New Roman" w:hAnsi="Times New Roman" w:cs="Times New Roman"/>
          <w:sz w:val="24"/>
          <w:szCs w:val="24"/>
        </w:rPr>
        <w:t xml:space="preserve"> </w:t>
      </w:r>
      <w:r w:rsidR="003021A6">
        <w:rPr>
          <w:rFonts w:ascii="Times New Roman" w:hAnsi="Times New Roman" w:cs="Times New Roman"/>
          <w:sz w:val="24"/>
          <w:szCs w:val="24"/>
        </w:rPr>
        <w:t>Pristupljeno, 11.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Janković, N. (1981). O mogućnostima merenja društvenog razvoja.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15(1–2), 37–46.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http://www.socioloskipregled.org.rs/2017/08/20/socioloski-pregled-1981/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F9B">
        <w:rPr>
          <w:rFonts w:ascii="Times New Roman" w:hAnsi="Times New Roman" w:cs="Times New Roman"/>
          <w:sz w:val="24"/>
          <w:szCs w:val="24"/>
          <w:lang w:val="en-US"/>
        </w:rPr>
        <w:lastRenderedPageBreak/>
        <w:t>Jari</w:t>
      </w:r>
      <w:proofErr w:type="spellEnd"/>
      <w:r w:rsidRPr="00011F9B">
        <w:rPr>
          <w:rFonts w:ascii="Times New Roman" w:hAnsi="Times New Roman" w:cs="Times New Roman"/>
          <w:sz w:val="24"/>
          <w:szCs w:val="24"/>
        </w:rPr>
        <w:t xml:space="preserve">ć, I. (2013). 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The Construction of Hegemonic Female Gender Roles in Serbian/Yugoslav Women’s Magazine Bazar</w:t>
      </w:r>
      <w:r w:rsidRPr="00011F9B">
        <w:rPr>
          <w:rFonts w:ascii="Times New Roman" w:hAnsi="Times New Roman" w:cs="Times New Roman"/>
          <w:sz w:val="24"/>
          <w:szCs w:val="24"/>
        </w:rPr>
        <w:t xml:space="preserve">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="003021A6">
        <w:rPr>
          <w:rFonts w:ascii="Times New Roman" w:hAnsi="Times New Roman" w:cs="Times New Roman"/>
          <w:sz w:val="24"/>
          <w:szCs w:val="24"/>
        </w:rPr>
        <w:t>,</w:t>
      </w:r>
      <w:r w:rsidRPr="00011F9B">
        <w:rPr>
          <w:rFonts w:ascii="Times New Roman" w:hAnsi="Times New Roman" w:cs="Times New Roman"/>
          <w:sz w:val="24"/>
          <w:szCs w:val="24"/>
        </w:rPr>
        <w:t>47 (3), 401-437. doi:10.5937/socpreg1303401J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Jokić, B. I S. Mrđa (2017).  Odnos stavova i ponašanja u domenu kulturne potrošnje: slučaj muzejski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h festivala.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51 (2), 255-275. doi:10.5937/socpreg1702255J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Jordakel, J. (1981). Analiza razvoja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metodom društvenih pokazatelja</w:t>
      </w:r>
      <w:r w:rsidR="003021A6">
        <w:rPr>
          <w:rFonts w:ascii="Times New Roman" w:hAnsi="Times New Roman" w:cs="Times New Roman"/>
          <w:sz w:val="24"/>
          <w:szCs w:val="24"/>
        </w:rPr>
        <w:t>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15(1–2), 21–35.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http://www.socioloskipregled.org.rs/2017/08/20/socioloski-pregled-1981/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</w:rPr>
        <w:t xml:space="preserve">Jovanov, D. i Ž. Lazar (2017). Serbian Orthodoxy Between Traditional and Universal Values: Discourse Analysis of the Journal Orthodoxy.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>, 51 (1), 135-156. doi:10.5937/socpreg1701135J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Kaljević, M. (1961). Prvi evropski seminar o korišćenju ankete,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1(2–3). (1964), 135–136.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http://www.socioloskipregled.org.rs/2017/08/20/socioloski-pregled-1961/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Kaljević, M. (1965). Jedna knjiga o međudisciplinskom grupnom istraživanju, O knjizi M. B. Luszkia. (1958). Interdisciplinary Team Research – Method and Problem, New York, University Press.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1, 103–107.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http://www.socioloskipregled.org.rs/2017/08/20/socioloski-pregled-1965/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Kaljević, M. (1974). Kvalitativni pristup u istraživanju društvenih pojava.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</w:t>
      </w:r>
      <w:r w:rsidRPr="00011F9B">
        <w:rPr>
          <w:rFonts w:ascii="Times New Roman" w:hAnsi="Times New Roman" w:cs="Times New Roman"/>
          <w:i/>
          <w:sz w:val="24"/>
          <w:szCs w:val="24"/>
        </w:rPr>
        <w:t>i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8(2–3), 211–228.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http://www.socioloskipregled.org.rs/2017/08/20/socioloski-pregled-1974/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21.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Kaljević, M. (1975). Jedan istorijski pregled sociološkog metoda, Prikaz knjige Gary Easthope. (1974). History of Social Research Methods, Longman Group Limited, London,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9(1), 141–148.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http://www.socioloskipregled.org.rs/2017/08/20/socioloski-pregled-1975/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22. novembar 2017. 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Kaljević, M. (1978). Matematički modeli u sociologiji.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12(3), 23–45.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http://www.socioloskipregled.org.rs/2017/08/20/socioloski-pregled-1978/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22.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Kljajić, </w:t>
      </w:r>
      <w:r w:rsidRPr="00011F9B">
        <w:rPr>
          <w:rFonts w:ascii="Times New Roman" w:hAnsi="Times New Roman" w:cs="Times New Roman"/>
          <w:sz w:val="24"/>
          <w:szCs w:val="24"/>
        </w:rPr>
        <w:t xml:space="preserve">V. i 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Pr="00011F9B">
        <w:rPr>
          <w:rFonts w:ascii="Times New Roman" w:hAnsi="Times New Roman" w:cs="Times New Roman"/>
          <w:sz w:val="24"/>
          <w:szCs w:val="24"/>
        </w:rPr>
        <w:t>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Kljajić </w:t>
      </w:r>
      <w:r w:rsidRPr="00011F9B">
        <w:rPr>
          <w:rFonts w:ascii="Times New Roman" w:hAnsi="Times New Roman" w:cs="Times New Roman"/>
          <w:sz w:val="24"/>
          <w:szCs w:val="24"/>
        </w:rPr>
        <w:t xml:space="preserve">(2015). 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Printed VS on-Line Media and Challenges for Editorial Concepts: Example of News Magazines in Serbia</w:t>
      </w:r>
      <w:r w:rsidRPr="00011F9B">
        <w:rPr>
          <w:rFonts w:ascii="Times New Roman" w:hAnsi="Times New Roman" w:cs="Times New Roman"/>
          <w:sz w:val="24"/>
          <w:szCs w:val="24"/>
        </w:rPr>
        <w:t xml:space="preserve">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 xml:space="preserve"> 49 (1), 47-69. doi:10.5937/socpreg1501047K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</w:rPr>
        <w:t xml:space="preserve">Kragulj D., M. Parežanin i S. Miladonović (2017). Consumer Ethnocentrism in Transitional Economies: Evidence from Serbia.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 xml:space="preserve"> 51 (1), 59-79. doi:10.5937/socpreg1701059K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Krneta, M. (1981). Osnovne metode merenja društvenog razvoja.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15(1–2), 63–73.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http://www.socioloskipregled.org.rs/2017/08/20/socioloski-pregled-1981/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Krneta, M., M. Bogdanović. (1981). Kvantitativni pristup u sociologiji. «Sav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>remena administracija», Beograd</w:t>
      </w:r>
      <w:r w:rsidR="003021A6">
        <w:rPr>
          <w:rFonts w:ascii="Times New Roman" w:hAnsi="Times New Roman" w:cs="Times New Roman"/>
          <w:sz w:val="24"/>
          <w:szCs w:val="24"/>
        </w:rPr>
        <w:t>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16(1–2), 138–139.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http://www.socioloskipregled.org.rs/2017/08/20/socioloski-pregled-1981/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Krstić, M. (2013). Teorija racionalnog izbora i zavisn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o ponašanje.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47 (4), 515-536. doi:10.5937/socpreg1304515K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Lazarsfeld, P. F. (1977). Pojmovni doprinos anketne analize opštoj sociologiji (Conceptional Contribution of Survey Analysis to General Sociology. Macrosociology). Prevela: Marija Bogdanović.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11(2–3), 177–207.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http://www.socioloskipregled.org.rs/2017/08/20/socioloski-pregled-1976/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22.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Ljubičić, M. (2012) Porodica i delinkvencija: analiza udžbeničke građe o uticaju porodice na maloljetničko pr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estupništvo.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46 (3), 417-440. doi:10.5937/socpreg1203417L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Marić, M. (2012). Učestalost upotrebe psihoaktivnih sredstava u adolescent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nom uzrastu.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46 (1), 57-76. doi:10.5937/socpreg1201057M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Marković Krstić, S., L. Milošević Radulović (2015). Socijalno poreklo i obrazovne orijentacije students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>ke omladine. 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49 (4), 469-512.  doi:10.5937/socpreg1504469M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Milić, V. (1988). Primena nekih bibliometrijskih i prosopografskih postupaka u proučavanju istorije sociologije.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22(1–2), 73–98.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http://www.socioloskipregled.org.rs/2017/08/20/socioloski-pregled-1988/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12. decembra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Milić, V. (1996). Sociološki metod, Beograd: Zavod za udžbenike i nastavna sredstva.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Mladenović, I. (2015). Francuski pogled na uzroke raspada SFRJ: Slučaj „ekstre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mne levice“.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49 (2), 135-162. doi:10.5937/socpreg1502135M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Momirović, K.</w:t>
      </w:r>
      <w:r w:rsidRPr="00011F9B">
        <w:rPr>
          <w:rFonts w:ascii="Times New Roman" w:hAnsi="Times New Roman" w:cs="Times New Roman"/>
          <w:sz w:val="24"/>
          <w:szCs w:val="24"/>
        </w:rPr>
        <w:t xml:space="preserve"> i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Fajgelj S. (1994). Faktorska analiza nominalnih varijabli.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28(3), 369–384.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http://www.socioloskipregled.org.rs/2017/08/15/socioloski-pregled-1994/ Pristupljeno, 27. decembra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Mrkšić, D. (1983). Axiomata media F. Bacona i J. S. Milla (Axiomata Media in the Works of F. Bacon and J. S. Mill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). 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17(1–2), 77–92.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http://www.socioloskipregled.org.rs/2017/08/20/socioloski-pregled-1983/ Pristupljeno, 10.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Nečiporenko, O. V. i S. V. Vsevolod (2016). Ruralne oblasti u Rusiji: nivoi promena, prilagođavanje reformama i novi globalni izazovi. </w:t>
      </w:r>
      <w:r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(4), 511-526. doi:10.5937/socpreg1604511N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Nikolić-Ristanović, V. (1995). Moda ili nužnost: neke mogućnosti primene feminističke metodologije u savremenom društvenom istraživanju.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29(3), 405–416.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http://www.socioloskipregled.org.rs/2017/08/15/socioloski-pregled-1995/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27. decembra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Novak, Š. (1982). Izgradnja teorije u sociološkim istraživanjima (The Constitution of Theory in Sociological Research). Preveo: Milan Brdar. Iz zbornika: Sociology, the State of the Art, London. (1982).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16(3), 77–98.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http://www.socioloskipregled.org.rs/2017/08/20/socioloski-pregled-1982/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12. decembar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Otašević, B. i J. Trbojević (2016). Nezaposlenost i spremnost za empatiju kao prediktori nacionalnog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identiteta.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(4), 553-569. doi:10.5937/socpreg1604553O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Otašević, B., J. Trbojević i D. Mitrović (2014). Motivacija za pružanje pomoći nakon poplava 2014: uloga ličnog i nacionalnog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identiteta.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(4), 485-505. doi:10.5937/socpreg1404485O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Pejić, S. (2016). Teorija kao proces: problemska analiza i teškoće stvaranja utemelj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ene teorije.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(4), 527-552. doi:10.5937/socpreg1604527P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Penezić, V. (1973). Statistički pristup u sociološkom proučavanju nauke.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7(1), 119–127.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http://www.socioloskipregled.org.rs/2017/08/20/socioloski-pregled-1973/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22.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Perišić, N. (2016). Novi odnosi javnog i civil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nog sektora.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(3), 347-370. doi:10.5937/socpreg1603347P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Pešić, J. (2017). Ekonomski liberalizam u društvima Srbije i Hrvatske tokom perioda postsocijalističke transformacije: uporedna empirij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ska analiza.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51 (1), 29-58. doi:10.5937/socpreg1701029P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Petrović, D. (2016). Društveno-aktivistički potencijal onlajn platformi za društveno 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umrežavanje.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(3), 397-430. doi:10.5937/socpreg1603397P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Petrović, D. (2017). Upotreba informaciono-komunikacionih tehnologija u svrhu nadziranja u radnim organizacijama – slučaj Srbije. </w:t>
      </w:r>
      <w:r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51 (2), 81-108. doi:10.5937/socpreg1701081P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Petrović, I. (2016). Civilno društvo u Srbiji: analiza kl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>asne osnove.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50 (3), 371-396. doi:10.5937/socpreg1603371P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Petrović, J. (2012). Metodološki problemi u sociološkoj periodici u Srbiji</w:t>
      </w:r>
      <w:r w:rsidR="003021A6">
        <w:rPr>
          <w:rFonts w:ascii="Times New Roman" w:hAnsi="Times New Roman" w:cs="Times New Roman"/>
          <w:sz w:val="24"/>
          <w:szCs w:val="24"/>
        </w:rPr>
        <w:t>.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Vol. XLVI, no. 3-4, str. 959-1000.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Petrović, R. (1964). Pokušaj stratifikacije područja komune za sociološka istraživanja na osnovu statističkih podataka.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1(1), 80–88.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http://www.socioloskipregled.org.rs/2017/08/20/socioloski-pregled-1964/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Popović-Ćitić, B. i S. Đurić (2014). Strah od kriminala u Beogradu: testiranje modela socio-demografskih i socijalno-psihološ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kih faktora.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(2), 209-228. doi:10.5937/socpreg1402209P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Radoman, M. (2012). Stavovi i vrednosne orijentacije srednjoškola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ca u Srbiji.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46 (2), 247-268. doi:10.5937/socpreg1202247R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Radoman, M. (2015). Stavovi i iskustva žena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o abortusu.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49 (4), 445-467. doi:10.5937/socpreg1504445R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Radović, S. (2017). Korišćenje fotografije kao tehnike istraživanja u 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sociologiji.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51 (2), 211-235. doi:10.5937/socpreg1702211R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Savin, D. (1965). James Coleman (1964). Introduction to Mathematical Sociology, The Free Press of Glencoe, New York.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2(2–3), 143.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http://www.socioloskipregled.org.rs/2017/08/20/socioloski-pregled-1965/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Savin, D. (1968). G. Calot (1967). Cours de calcul des probabilités. Paris, Dunod, 478.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5(1–2), 124.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http://www.socioloskipregled.org.rs/2017/08/20/socioloski-pregled-1968/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Savin, D. (1968). M. Barbut (1968). Mathématiques des sciences humaines, il nombres et mesures, Paris, PUF,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(1–2), 123–124.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http://www.socioloskipregled.org.rs/2017/08/20/socioloski-pregled-1968/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Savin, D. (1968). P. Mann (1968). Methods of Sociological Inquiry, Oxford, Basil Blackwell. </w:t>
      </w:r>
      <w:r w:rsid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</w:t>
      </w:r>
      <w:r w:rsidR="003021A6">
        <w:rPr>
          <w:rFonts w:ascii="Times New Roman" w:hAnsi="Times New Roman" w:cs="Times New Roman"/>
          <w:i/>
          <w:sz w:val="24"/>
          <w:szCs w:val="24"/>
        </w:rPr>
        <w:t>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3(3), 264–265.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http://www.socioloskipregled.org.rs/2017/08/20/socioloski-pregled-1968/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Simonović, B., Popović, Z. (2005). Mogućnosti primene metoda kvantifikacije kvalitativnih obeležja u istraživanjima iz oblasti društvenih nau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ka.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39(3), 327–348. doi:10.5937/socpreg0503327S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Sizer, L. M. (1974). Kvazi-participativno posmatranje u među-kulturnim istraživanjima.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8(1), 133–136.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http://www.socioloskipregled.org.rs/2017/08/20/socioloski-pregled-1974/ Pristupljeno, 21.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Slavujević, Z. (1978). Mogućnosti i neki problemi istraživačkog rada u društveno-političkim organizacijama.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12(1–2), 122–128.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011F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http://www.socioloskipregled.org.rs/2017/08/20/socioloski-pregled-1978/</w:t>
        </w:r>
      </w:hyperlink>
      <w:r w:rsidRPr="00011F9B">
        <w:rPr>
          <w:rFonts w:ascii="Times New Roman" w:hAnsi="Times New Roman" w:cs="Times New Roman"/>
          <w:sz w:val="24"/>
          <w:szCs w:val="24"/>
        </w:rPr>
        <w:t xml:space="preserve"> Pristupljeno, 23.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Sokolovksa, V. i I. Jarić (2014). Obrazovno-ekonomski status Roma u Srbiji i njegova regionalna za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stupljenost.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(3), 383-395. doi:10.5937/socpreg1403383S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Stanimirović, </w:t>
      </w:r>
      <w:r w:rsidRPr="00011F9B">
        <w:rPr>
          <w:rFonts w:ascii="Times New Roman" w:hAnsi="Times New Roman" w:cs="Times New Roman"/>
          <w:sz w:val="24"/>
          <w:szCs w:val="24"/>
        </w:rPr>
        <w:t xml:space="preserve">D. V., 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Pr="00011F9B">
        <w:rPr>
          <w:rFonts w:ascii="Times New Roman" w:hAnsi="Times New Roman" w:cs="Times New Roman"/>
          <w:sz w:val="24"/>
          <w:szCs w:val="24"/>
        </w:rPr>
        <w:t>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R. Mijatović</w:t>
      </w:r>
      <w:r w:rsidRPr="00011F9B">
        <w:rPr>
          <w:rFonts w:ascii="Times New Roman" w:hAnsi="Times New Roman" w:cs="Times New Roman"/>
          <w:sz w:val="24"/>
          <w:szCs w:val="24"/>
        </w:rPr>
        <w:t xml:space="preserve"> i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S</w:t>
      </w:r>
      <w:r w:rsidRPr="00011F9B">
        <w:rPr>
          <w:rFonts w:ascii="Times New Roman" w:hAnsi="Times New Roman" w:cs="Times New Roman"/>
          <w:sz w:val="24"/>
          <w:szCs w:val="24"/>
        </w:rPr>
        <w:t>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M. Dimoski</w:t>
      </w:r>
      <w:r w:rsidRPr="00011F9B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Identity Crisis in the Young Blind and their Impression of Peer Support</w:t>
      </w:r>
      <w:r w:rsidRPr="00011F9B">
        <w:rPr>
          <w:rFonts w:ascii="Times New Roman" w:hAnsi="Times New Roman" w:cs="Times New Roman"/>
          <w:sz w:val="24"/>
          <w:szCs w:val="24"/>
        </w:rPr>
        <w:t xml:space="preserve">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 xml:space="preserve"> 48 (2), 241-258. doi:10.5937/socpreg1402241S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Šljukić, M. (2017). Kontinuitet problema u diskontinuiranom razvoju srpske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industrije.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51 (1), 109-134. doi:10.5937/socpreg1701109S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Šušnjić, Đ. (1964). Sumnje i poricanja zakonitosti u društvenim naukama.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</w:t>
      </w:r>
      <w:r w:rsidRPr="00011F9B">
        <w:rPr>
          <w:rFonts w:ascii="Times New Roman" w:hAnsi="Times New Roman" w:cs="Times New Roman"/>
          <w:i/>
          <w:sz w:val="24"/>
          <w:szCs w:val="24"/>
        </w:rPr>
        <w:t>i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1(1), 3–27.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http://www.socioloskipregled.org.rs/2017/08/20/socioloski-pregled-1964/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Šušnjić, Đ. (1965б). Savetovanje o problemima empirijskih istraživanja u društvenim naukama.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2(1), 91–96.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http://www.socioloskipregled.org.rs/2017/08/20/socioloski-pregled-1965/ Pristupljeno, 9.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</w:rPr>
        <w:t>Todosijević, B.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(2016). Left-Right ideology: Its meaning and effects on party preferences in Serbia</w:t>
      </w:r>
      <w:r w:rsidRPr="00011F9B">
        <w:rPr>
          <w:rFonts w:ascii="Times New Roman" w:hAnsi="Times New Roman" w:cs="Times New Roman"/>
          <w:sz w:val="24"/>
          <w:szCs w:val="24"/>
        </w:rPr>
        <w:t xml:space="preserve">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 xml:space="preserve"> 50 (2), 161-178. doi:10.5937/socpreg1602161T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</w:rPr>
        <w:t>T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odosijević, </w:t>
      </w:r>
      <w:r w:rsidRPr="00011F9B">
        <w:rPr>
          <w:rFonts w:ascii="Times New Roman" w:hAnsi="Times New Roman" w:cs="Times New Roman"/>
          <w:sz w:val="24"/>
          <w:szCs w:val="24"/>
        </w:rPr>
        <w:t>B., E.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Mijić, Lj</w:t>
      </w:r>
      <w:r w:rsidRPr="00011F9B">
        <w:rPr>
          <w:rFonts w:ascii="Times New Roman" w:hAnsi="Times New Roman" w:cs="Times New Roman"/>
          <w:sz w:val="24"/>
          <w:szCs w:val="24"/>
        </w:rPr>
        <w:t>.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Hristić</w:t>
      </w:r>
      <w:r w:rsidRPr="00011F9B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Political Consequences of Religiosity, Postmaterialism and Ethno-nationalist Attitudes in Netherlands</w:t>
      </w:r>
      <w:r w:rsidRPr="00011F9B">
        <w:rPr>
          <w:rFonts w:ascii="Times New Roman" w:hAnsi="Times New Roman" w:cs="Times New Roman"/>
          <w:sz w:val="24"/>
          <w:szCs w:val="24"/>
        </w:rPr>
        <w:t xml:space="preserve">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 xml:space="preserve"> 48 (2), 141-164. doi:10.5937/socpreg1402141T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Vučo, N. (1938). Razvoj sociologije u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Francuskoj</w:t>
      </w:r>
      <w:r w:rsidR="003021A6">
        <w:rPr>
          <w:rFonts w:ascii="Times New Roman" w:hAnsi="Times New Roman" w:cs="Times New Roman"/>
          <w:sz w:val="24"/>
          <w:szCs w:val="24"/>
        </w:rPr>
        <w:t>.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br. 1, str. 198-218. http://www.socioloskipregled.org.rs/category/brojevi/1938/ Pristupljeno, 11. novembra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Vujović, T. (2013). Psihopatologija roditelja kao faktor rizika u porodicama maloljetnih delinkvenata i psihijatrijski liječenih adolescenata. </w:t>
      </w:r>
      <w:r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="003021A6">
        <w:rPr>
          <w:rFonts w:ascii="Times New Roman" w:hAnsi="Times New Roman" w:cs="Times New Roman"/>
          <w:sz w:val="24"/>
          <w:szCs w:val="24"/>
        </w:rPr>
        <w:t xml:space="preserve"> 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>47 (4), 575-595. doi:10.5937/socpreg1304575V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Vukotić, B. (1998). Bibliografija Sociološkog pregleda 1988–1997.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32(1), 91–128.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http://www.socioloskipregled.org.rs/2017/08/15/socioloski-pregled-vol-xxxii-januar-mart-1998-no-1/ Pristupljeno, 27. decembra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Vukotić, B. (2008). Bibliografija Sociološkog pregleda 1998–2008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. 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52(4), 579–608.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>Vuković, A. (2014). Stavovi političarki o ženskoj političkoj participaciji u Srbiji – pet god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ina kasnije.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48 (3), 397-417. doi:10.5937/socpreg1403397V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Vuksanović, G. (2004). Bogardusova skala socijalnog odstojanja – prednosti i </w:t>
      </w:r>
      <w:r w:rsidR="003021A6">
        <w:rPr>
          <w:rFonts w:ascii="Times New Roman" w:hAnsi="Times New Roman" w:cs="Times New Roman"/>
          <w:sz w:val="24"/>
          <w:szCs w:val="24"/>
          <w:lang w:val="sr-Cyrl-RS"/>
        </w:rPr>
        <w:t xml:space="preserve">ograničenja. </w:t>
      </w:r>
      <w:r w:rsidR="003021A6" w:rsidRPr="003021A6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38(1–2), 309–320.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Vuletić, V. (1993). Problemi u orgаnizovаnju i sprovođenju terenskog empirijskog istrаživаnjа.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Sociologijа</w:t>
      </w: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35(3), 467–469.</w:t>
      </w:r>
      <w:r w:rsidRPr="00011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</w:rPr>
        <w:lastRenderedPageBreak/>
        <w:t xml:space="preserve">Zurnić, M. (2014). Reasearching Corruption Scandals in Serbia:New Approaches and Challegnes. </w:t>
      </w:r>
      <w:r w:rsidRPr="00011F9B">
        <w:rPr>
          <w:rFonts w:ascii="Times New Roman" w:hAnsi="Times New Roman" w:cs="Times New Roman"/>
          <w:i/>
          <w:sz w:val="24"/>
          <w:szCs w:val="24"/>
        </w:rPr>
        <w:t>Sociološki pregled</w:t>
      </w:r>
      <w:r w:rsidRPr="00011F9B">
        <w:rPr>
          <w:rFonts w:ascii="Times New Roman" w:hAnsi="Times New Roman" w:cs="Times New Roman"/>
          <w:sz w:val="24"/>
          <w:szCs w:val="24"/>
        </w:rPr>
        <w:t xml:space="preserve"> 48 (2), 183-208. doi:10.5937/socpreg1402183Z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Zvekić, U. (1974). Dvа metodološkа stаnovištа u sociologiji prаvа. </w:t>
      </w:r>
      <w:r w:rsidRPr="00011F9B">
        <w:rPr>
          <w:rFonts w:ascii="Times New Roman" w:hAnsi="Times New Roman" w:cs="Times New Roman"/>
          <w:i/>
          <w:sz w:val="24"/>
          <w:szCs w:val="24"/>
          <w:lang w:val="sr-Cyrl-RS"/>
        </w:rPr>
        <w:t>Sociološki pregled</w:t>
      </w:r>
      <w:bookmarkStart w:id="0" w:name="_GoBack"/>
      <w:bookmarkEnd w:id="0"/>
      <w:r w:rsidRPr="00011F9B">
        <w:rPr>
          <w:rFonts w:ascii="Times New Roman" w:hAnsi="Times New Roman" w:cs="Times New Roman"/>
          <w:sz w:val="24"/>
          <w:szCs w:val="24"/>
          <w:lang w:val="sr-Cyrl-RS"/>
        </w:rPr>
        <w:t xml:space="preserve"> 8(1), 153–156.</w:t>
      </w:r>
      <w:r w:rsidRPr="00011F9B">
        <w:rPr>
          <w:rFonts w:ascii="Times New Roman" w:hAnsi="Times New Roman" w:cs="Times New Roman"/>
          <w:sz w:val="24"/>
          <w:szCs w:val="24"/>
        </w:rPr>
        <w:t xml:space="preserve"> http://www.socioloskipregled.org.rs/2017/08/20/socioloski-pregled-1974/ Pristupljeno, 21. novembar 2017.</w:t>
      </w:r>
    </w:p>
    <w:p w:rsidR="00011F9B" w:rsidRPr="00011F9B" w:rsidRDefault="00011F9B" w:rsidP="00011F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1F9B" w:rsidRPr="00011F9B" w:rsidSect="002131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C8" w:rsidRDefault="007C6DC8" w:rsidP="00895C4E">
      <w:pPr>
        <w:spacing w:after="0" w:line="240" w:lineRule="auto"/>
      </w:pPr>
      <w:r>
        <w:separator/>
      </w:r>
    </w:p>
  </w:endnote>
  <w:endnote w:type="continuationSeparator" w:id="0">
    <w:p w:rsidR="007C6DC8" w:rsidRDefault="007C6DC8" w:rsidP="0089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C8" w:rsidRDefault="007C6DC8" w:rsidP="00895C4E">
      <w:pPr>
        <w:spacing w:after="0" w:line="240" w:lineRule="auto"/>
      </w:pPr>
      <w:r>
        <w:separator/>
      </w:r>
    </w:p>
  </w:footnote>
  <w:footnote w:type="continuationSeparator" w:id="0">
    <w:p w:rsidR="007C6DC8" w:rsidRDefault="007C6DC8" w:rsidP="0089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288"/>
    <w:multiLevelType w:val="hybridMultilevel"/>
    <w:tmpl w:val="2286DBDA"/>
    <w:lvl w:ilvl="0" w:tplc="4650D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A21F6"/>
    <w:multiLevelType w:val="hybridMultilevel"/>
    <w:tmpl w:val="69F67A44"/>
    <w:lvl w:ilvl="0" w:tplc="B2F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67A06"/>
    <w:multiLevelType w:val="hybridMultilevel"/>
    <w:tmpl w:val="460246CC"/>
    <w:lvl w:ilvl="0" w:tplc="6F2698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4D"/>
    <w:rsid w:val="00007459"/>
    <w:rsid w:val="000105FE"/>
    <w:rsid w:val="00011F9B"/>
    <w:rsid w:val="00017520"/>
    <w:rsid w:val="00022370"/>
    <w:rsid w:val="00057888"/>
    <w:rsid w:val="00064196"/>
    <w:rsid w:val="000705F1"/>
    <w:rsid w:val="00071621"/>
    <w:rsid w:val="00081F87"/>
    <w:rsid w:val="000867FA"/>
    <w:rsid w:val="000A0FAC"/>
    <w:rsid w:val="000B0DDE"/>
    <w:rsid w:val="000B3688"/>
    <w:rsid w:val="000B4D46"/>
    <w:rsid w:val="000B6A09"/>
    <w:rsid w:val="000D5792"/>
    <w:rsid w:val="000E3C2B"/>
    <w:rsid w:val="000E3F97"/>
    <w:rsid w:val="000F172E"/>
    <w:rsid w:val="00110C69"/>
    <w:rsid w:val="00114744"/>
    <w:rsid w:val="001568C7"/>
    <w:rsid w:val="00167C70"/>
    <w:rsid w:val="00172FB8"/>
    <w:rsid w:val="00193759"/>
    <w:rsid w:val="00193BF1"/>
    <w:rsid w:val="001954A4"/>
    <w:rsid w:val="00195E6E"/>
    <w:rsid w:val="0019638B"/>
    <w:rsid w:val="00196A0D"/>
    <w:rsid w:val="001A5F9D"/>
    <w:rsid w:val="001B399C"/>
    <w:rsid w:val="001B6F5C"/>
    <w:rsid w:val="001C28AF"/>
    <w:rsid w:val="001C5F7C"/>
    <w:rsid w:val="001D5AA2"/>
    <w:rsid w:val="00212BA0"/>
    <w:rsid w:val="0021312A"/>
    <w:rsid w:val="002173DD"/>
    <w:rsid w:val="002408E0"/>
    <w:rsid w:val="00240F9F"/>
    <w:rsid w:val="0024430E"/>
    <w:rsid w:val="00257BBA"/>
    <w:rsid w:val="0026074E"/>
    <w:rsid w:val="002673FD"/>
    <w:rsid w:val="00270A8E"/>
    <w:rsid w:val="00271E60"/>
    <w:rsid w:val="002812D9"/>
    <w:rsid w:val="002A3D74"/>
    <w:rsid w:val="002B50AD"/>
    <w:rsid w:val="002B7315"/>
    <w:rsid w:val="002C36A2"/>
    <w:rsid w:val="002C49DC"/>
    <w:rsid w:val="002C6744"/>
    <w:rsid w:val="002C6D1B"/>
    <w:rsid w:val="002D7EB6"/>
    <w:rsid w:val="002E2183"/>
    <w:rsid w:val="002F3203"/>
    <w:rsid w:val="003021A6"/>
    <w:rsid w:val="00320BBF"/>
    <w:rsid w:val="003260B6"/>
    <w:rsid w:val="003267EF"/>
    <w:rsid w:val="00333066"/>
    <w:rsid w:val="0035783A"/>
    <w:rsid w:val="00360233"/>
    <w:rsid w:val="00361BA4"/>
    <w:rsid w:val="00361EDF"/>
    <w:rsid w:val="00362906"/>
    <w:rsid w:val="00364C95"/>
    <w:rsid w:val="00374D39"/>
    <w:rsid w:val="00377CDB"/>
    <w:rsid w:val="00396444"/>
    <w:rsid w:val="003A2CEC"/>
    <w:rsid w:val="003B4119"/>
    <w:rsid w:val="003B43CB"/>
    <w:rsid w:val="003B4C66"/>
    <w:rsid w:val="003B6FEB"/>
    <w:rsid w:val="003C6369"/>
    <w:rsid w:val="003D05AB"/>
    <w:rsid w:val="003F2E2A"/>
    <w:rsid w:val="003F57F2"/>
    <w:rsid w:val="00405EDB"/>
    <w:rsid w:val="00415887"/>
    <w:rsid w:val="004354E3"/>
    <w:rsid w:val="004435A7"/>
    <w:rsid w:val="004469C7"/>
    <w:rsid w:val="00464B03"/>
    <w:rsid w:val="004653F8"/>
    <w:rsid w:val="0047436B"/>
    <w:rsid w:val="00482654"/>
    <w:rsid w:val="00483D5B"/>
    <w:rsid w:val="004A6EA1"/>
    <w:rsid w:val="004B1D58"/>
    <w:rsid w:val="004B463D"/>
    <w:rsid w:val="004C68A9"/>
    <w:rsid w:val="004E015F"/>
    <w:rsid w:val="0051371B"/>
    <w:rsid w:val="005530ED"/>
    <w:rsid w:val="00556CDC"/>
    <w:rsid w:val="00564AB1"/>
    <w:rsid w:val="00566479"/>
    <w:rsid w:val="00575D40"/>
    <w:rsid w:val="00582EB8"/>
    <w:rsid w:val="00593D65"/>
    <w:rsid w:val="00595072"/>
    <w:rsid w:val="005A2E31"/>
    <w:rsid w:val="005B21CD"/>
    <w:rsid w:val="005F6832"/>
    <w:rsid w:val="005F7C06"/>
    <w:rsid w:val="00613EFB"/>
    <w:rsid w:val="00623705"/>
    <w:rsid w:val="0062463A"/>
    <w:rsid w:val="00626860"/>
    <w:rsid w:val="0066413E"/>
    <w:rsid w:val="00666BC0"/>
    <w:rsid w:val="006753E7"/>
    <w:rsid w:val="00677687"/>
    <w:rsid w:val="00687090"/>
    <w:rsid w:val="006940A6"/>
    <w:rsid w:val="00695ADF"/>
    <w:rsid w:val="006A4C44"/>
    <w:rsid w:val="006C42A5"/>
    <w:rsid w:val="006C6FB0"/>
    <w:rsid w:val="006D3C1D"/>
    <w:rsid w:val="006D71F4"/>
    <w:rsid w:val="007125F6"/>
    <w:rsid w:val="00716ACE"/>
    <w:rsid w:val="00717CD9"/>
    <w:rsid w:val="0072205B"/>
    <w:rsid w:val="007310A4"/>
    <w:rsid w:val="0073287A"/>
    <w:rsid w:val="00735771"/>
    <w:rsid w:val="00736531"/>
    <w:rsid w:val="00742995"/>
    <w:rsid w:val="007478CB"/>
    <w:rsid w:val="00752FC6"/>
    <w:rsid w:val="00754046"/>
    <w:rsid w:val="00766257"/>
    <w:rsid w:val="00770023"/>
    <w:rsid w:val="007701F9"/>
    <w:rsid w:val="00770CD3"/>
    <w:rsid w:val="00772554"/>
    <w:rsid w:val="00780904"/>
    <w:rsid w:val="007822D8"/>
    <w:rsid w:val="007A5E45"/>
    <w:rsid w:val="007C464D"/>
    <w:rsid w:val="007C6C02"/>
    <w:rsid w:val="007C6DC8"/>
    <w:rsid w:val="007D0AC0"/>
    <w:rsid w:val="007D4E00"/>
    <w:rsid w:val="007E0954"/>
    <w:rsid w:val="007E09C3"/>
    <w:rsid w:val="007E32E6"/>
    <w:rsid w:val="007F1292"/>
    <w:rsid w:val="007F6C44"/>
    <w:rsid w:val="008030CC"/>
    <w:rsid w:val="00821E5F"/>
    <w:rsid w:val="00835899"/>
    <w:rsid w:val="008473A0"/>
    <w:rsid w:val="0085655B"/>
    <w:rsid w:val="008577F9"/>
    <w:rsid w:val="008779FC"/>
    <w:rsid w:val="00895C4E"/>
    <w:rsid w:val="008A2BB4"/>
    <w:rsid w:val="008A32C3"/>
    <w:rsid w:val="008B426C"/>
    <w:rsid w:val="008D6698"/>
    <w:rsid w:val="008F4959"/>
    <w:rsid w:val="00902888"/>
    <w:rsid w:val="00923FAA"/>
    <w:rsid w:val="00925D7F"/>
    <w:rsid w:val="00931C3B"/>
    <w:rsid w:val="0093458D"/>
    <w:rsid w:val="009360FF"/>
    <w:rsid w:val="00940284"/>
    <w:rsid w:val="0094492F"/>
    <w:rsid w:val="00946404"/>
    <w:rsid w:val="00971F2B"/>
    <w:rsid w:val="0097269D"/>
    <w:rsid w:val="00991A4C"/>
    <w:rsid w:val="00991E49"/>
    <w:rsid w:val="009A60D0"/>
    <w:rsid w:val="009B083B"/>
    <w:rsid w:val="009C14BC"/>
    <w:rsid w:val="009E0533"/>
    <w:rsid w:val="009E085A"/>
    <w:rsid w:val="009E3FE1"/>
    <w:rsid w:val="009F3845"/>
    <w:rsid w:val="00A03BB5"/>
    <w:rsid w:val="00A3540D"/>
    <w:rsid w:val="00A86D3D"/>
    <w:rsid w:val="00A91758"/>
    <w:rsid w:val="00AA10CD"/>
    <w:rsid w:val="00AA487E"/>
    <w:rsid w:val="00AB74BC"/>
    <w:rsid w:val="00AD1C0F"/>
    <w:rsid w:val="00AD3D35"/>
    <w:rsid w:val="00AD5D85"/>
    <w:rsid w:val="00AE1948"/>
    <w:rsid w:val="00AE78A3"/>
    <w:rsid w:val="00AF540E"/>
    <w:rsid w:val="00B03120"/>
    <w:rsid w:val="00B073D3"/>
    <w:rsid w:val="00B141AF"/>
    <w:rsid w:val="00B16C49"/>
    <w:rsid w:val="00B3569F"/>
    <w:rsid w:val="00B477B5"/>
    <w:rsid w:val="00B614C0"/>
    <w:rsid w:val="00B63ACD"/>
    <w:rsid w:val="00B71369"/>
    <w:rsid w:val="00B83B0A"/>
    <w:rsid w:val="00B941D6"/>
    <w:rsid w:val="00B94E92"/>
    <w:rsid w:val="00BB06C4"/>
    <w:rsid w:val="00C2095B"/>
    <w:rsid w:val="00C20A97"/>
    <w:rsid w:val="00C261E1"/>
    <w:rsid w:val="00C321F8"/>
    <w:rsid w:val="00C5031E"/>
    <w:rsid w:val="00C51E1E"/>
    <w:rsid w:val="00C64896"/>
    <w:rsid w:val="00C767B4"/>
    <w:rsid w:val="00CB784B"/>
    <w:rsid w:val="00CB7D87"/>
    <w:rsid w:val="00CD1AC3"/>
    <w:rsid w:val="00CD5E8B"/>
    <w:rsid w:val="00CE2C11"/>
    <w:rsid w:val="00CE535D"/>
    <w:rsid w:val="00CF219F"/>
    <w:rsid w:val="00D10C2A"/>
    <w:rsid w:val="00D17757"/>
    <w:rsid w:val="00D32D74"/>
    <w:rsid w:val="00D34E48"/>
    <w:rsid w:val="00D37632"/>
    <w:rsid w:val="00D40FE7"/>
    <w:rsid w:val="00D45A85"/>
    <w:rsid w:val="00D54520"/>
    <w:rsid w:val="00D8163F"/>
    <w:rsid w:val="00DB62FE"/>
    <w:rsid w:val="00DE0AC8"/>
    <w:rsid w:val="00DF449A"/>
    <w:rsid w:val="00E060B5"/>
    <w:rsid w:val="00E13D35"/>
    <w:rsid w:val="00E255D6"/>
    <w:rsid w:val="00E32B82"/>
    <w:rsid w:val="00E34672"/>
    <w:rsid w:val="00E5373A"/>
    <w:rsid w:val="00E554C5"/>
    <w:rsid w:val="00E557C2"/>
    <w:rsid w:val="00E63824"/>
    <w:rsid w:val="00E75C2D"/>
    <w:rsid w:val="00E82F21"/>
    <w:rsid w:val="00E83F47"/>
    <w:rsid w:val="00E9472C"/>
    <w:rsid w:val="00E95FDC"/>
    <w:rsid w:val="00EA2100"/>
    <w:rsid w:val="00ED3FAA"/>
    <w:rsid w:val="00ED5097"/>
    <w:rsid w:val="00EF4F0C"/>
    <w:rsid w:val="00F01C93"/>
    <w:rsid w:val="00F0403D"/>
    <w:rsid w:val="00F17AA7"/>
    <w:rsid w:val="00F547BC"/>
    <w:rsid w:val="00F57A0C"/>
    <w:rsid w:val="00F61CFD"/>
    <w:rsid w:val="00F65EE1"/>
    <w:rsid w:val="00F87D96"/>
    <w:rsid w:val="00F92880"/>
    <w:rsid w:val="00FA01A2"/>
    <w:rsid w:val="00FC0E3B"/>
    <w:rsid w:val="00FC65E9"/>
    <w:rsid w:val="00FD7314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5C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C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5C4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6FB0"/>
    <w:pPr>
      <w:ind w:left="720"/>
      <w:contextualSpacing/>
    </w:pPr>
  </w:style>
  <w:style w:type="table" w:styleId="TableGrid">
    <w:name w:val="Table Grid"/>
    <w:basedOn w:val="TableNormal"/>
    <w:uiPriority w:val="59"/>
    <w:rsid w:val="0019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E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5C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C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5C4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6FB0"/>
    <w:pPr>
      <w:ind w:left="720"/>
      <w:contextualSpacing/>
    </w:pPr>
  </w:style>
  <w:style w:type="table" w:styleId="TableGrid">
    <w:name w:val="Table Grid"/>
    <w:basedOn w:val="TableNormal"/>
    <w:uiPriority w:val="59"/>
    <w:rsid w:val="0019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cioloskipregled.org.rs/2017/08/20/socioloski-pregled-1970/" TargetMode="External"/><Relationship Id="rId18" Type="http://schemas.openxmlformats.org/officeDocument/2006/relationships/hyperlink" Target="http://www.socioloskipregled.org.rs/2017/08/20/socioloski-pregled-1972/" TargetMode="External"/><Relationship Id="rId26" Type="http://schemas.openxmlformats.org/officeDocument/2006/relationships/hyperlink" Target="http://www.socioloskipregled.org.rs/2017/08/20/socioloski-pregled-1974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ocioloskipregled.org.rs/2017/08/20/socioloski-pregled-1961/" TargetMode="External"/><Relationship Id="rId34" Type="http://schemas.openxmlformats.org/officeDocument/2006/relationships/hyperlink" Target="http://www.socioloskipregled.org.rs/2017/08/20/socioloski-pregled-1964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ocioloskipregled.org.rs/2017/08/20/socioloski-pregled-1974/" TargetMode="External"/><Relationship Id="rId17" Type="http://schemas.openxmlformats.org/officeDocument/2006/relationships/hyperlink" Target="http://www.socioloskipregled.org.rs/2017/08/20/socioloski-pregled-1964/" TargetMode="External"/><Relationship Id="rId25" Type="http://schemas.openxmlformats.org/officeDocument/2006/relationships/hyperlink" Target="http://www.socioloskipregled.org.rs/2017/08/20/socioloski-pregled-1965/" TargetMode="External"/><Relationship Id="rId33" Type="http://schemas.openxmlformats.org/officeDocument/2006/relationships/hyperlink" Target="http://www.socioloskipregled.org.rs/2017/08/20/socioloski-pregled-1973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ocioloskipregled.org.rs/2017/08/15/socioloski-pregled-vol-xxxi-1997-no-3/" TargetMode="External"/><Relationship Id="rId20" Type="http://schemas.openxmlformats.org/officeDocument/2006/relationships/hyperlink" Target="http://www.socioloskipregled.org.rs/2017/08/20/socioloski-pregled-1981/" TargetMode="External"/><Relationship Id="rId29" Type="http://schemas.openxmlformats.org/officeDocument/2006/relationships/hyperlink" Target="http://www.socioloskipregled.org.rs/2017/08/20/socioloski-pregled-197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oloskipregled.org.rs/2017/08/20/socioloski-pregled-1983/" TargetMode="External"/><Relationship Id="rId24" Type="http://schemas.openxmlformats.org/officeDocument/2006/relationships/hyperlink" Target="http://www.socioloskipregled.org.rs/2017/08/20/socioloski-pregled-1965/" TargetMode="External"/><Relationship Id="rId32" Type="http://schemas.openxmlformats.org/officeDocument/2006/relationships/hyperlink" Target="http://www.socioloskipregled.org.rs/2017/08/20/socioloski-pregled-1982/" TargetMode="External"/><Relationship Id="rId37" Type="http://schemas.openxmlformats.org/officeDocument/2006/relationships/hyperlink" Target="http://www.socioloskipregled.org.rs/2017/08/20/socioloski-pregled-197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ocioloskipregled.org.rs/2017/08/15/socioloski-pregled-vol-xxxi-1997-no-4/" TargetMode="External"/><Relationship Id="rId23" Type="http://schemas.openxmlformats.org/officeDocument/2006/relationships/hyperlink" Target="http://www.socioloskipregled.org.rs/2017/08/20/socioloski-pregled-1992/" TargetMode="External"/><Relationship Id="rId28" Type="http://schemas.openxmlformats.org/officeDocument/2006/relationships/hyperlink" Target="http://www.socioloskipregled.org.rs/2017/08/20/socioloski-pregled-1978/" TargetMode="External"/><Relationship Id="rId36" Type="http://schemas.openxmlformats.org/officeDocument/2006/relationships/hyperlink" Target="http://www.socioloskipregled.org.rs/2017/08/20/socioloski-pregled-1968/" TargetMode="External"/><Relationship Id="rId10" Type="http://schemas.openxmlformats.org/officeDocument/2006/relationships/hyperlink" Target="http://www.socioloskipregled.org.rs/2017/08/20/socioloski-pregled-1979/" TargetMode="External"/><Relationship Id="rId19" Type="http://schemas.openxmlformats.org/officeDocument/2006/relationships/hyperlink" Target="http://www.socioloskipregled.org.rs/2017/08/20/socioloski-pregled-1971/" TargetMode="External"/><Relationship Id="rId31" Type="http://schemas.openxmlformats.org/officeDocument/2006/relationships/hyperlink" Target="http://www.socioloskipregled.org.rs/2017/08/15/socioloski-pregled-199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ioloskipregled.org.rs/2017/08/20/socioloski-pregled-1980/" TargetMode="External"/><Relationship Id="rId14" Type="http://schemas.openxmlformats.org/officeDocument/2006/relationships/hyperlink" Target="http://www.socioloskipregled.org.rs/2017/08/15/socioloski-pregled-1994/" TargetMode="External"/><Relationship Id="rId22" Type="http://schemas.openxmlformats.org/officeDocument/2006/relationships/hyperlink" Target="http://www.socioloskipregled.org.rs/2017/08/15/socioloski-pregled-1995/" TargetMode="External"/><Relationship Id="rId27" Type="http://schemas.openxmlformats.org/officeDocument/2006/relationships/hyperlink" Target="http://www.socioloskipregled.org.rs/2017/08/20/socioloski-pregled-1975/" TargetMode="External"/><Relationship Id="rId30" Type="http://schemas.openxmlformats.org/officeDocument/2006/relationships/hyperlink" Target="http://www.socioloskipregled.org.rs/2017/08/20/socioloski-pregled-1988/" TargetMode="External"/><Relationship Id="rId35" Type="http://schemas.openxmlformats.org/officeDocument/2006/relationships/hyperlink" Target="http://www.socioloskipregled.org.rs/2017/08/20/socioloski-pregled-19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7B38-DFD7-456B-B1E8-E27B574F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Vladan</cp:lastModifiedBy>
  <cp:revision>5</cp:revision>
  <cp:lastPrinted>2018-01-17T17:07:00Z</cp:lastPrinted>
  <dcterms:created xsi:type="dcterms:W3CDTF">2018-01-16T13:52:00Z</dcterms:created>
  <dcterms:modified xsi:type="dcterms:W3CDTF">2018-01-17T17:21:00Z</dcterms:modified>
</cp:coreProperties>
</file>