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06AAD" w:rsidRDefault="00F06AAD" w:rsidP="00F06AAD">
      <w:pPr>
        <w:autoSpaceDE w:val="0"/>
        <w:autoSpaceDN w:val="0"/>
        <w:adjustRightInd w:val="0"/>
        <w:ind w:firstLine="0"/>
        <w:rPr>
          <w:rFonts w:eastAsiaTheme="minorHAnsi"/>
        </w:rPr>
      </w:pPr>
      <w:r>
        <w:rPr>
          <w:rFonts w:eastAsiaTheme="minorHAnsi"/>
        </w:rPr>
        <w:t>ORIGINAL SCINTIFIC PAPER</w:t>
      </w:r>
    </w:p>
    <w:p w:rsidR="00717E1F" w:rsidRDefault="00717E1F" w:rsidP="00F06AAD">
      <w:pPr>
        <w:autoSpaceDE w:val="0"/>
        <w:autoSpaceDN w:val="0"/>
        <w:adjustRightInd w:val="0"/>
        <w:ind w:firstLine="0"/>
        <w:rPr>
          <w:rFonts w:eastAsiaTheme="minorHAnsi"/>
        </w:rPr>
      </w:pPr>
    </w:p>
    <w:p w:rsidR="00431D74" w:rsidRDefault="00431D74" w:rsidP="00F06AAD">
      <w:pPr>
        <w:autoSpaceDE w:val="0"/>
        <w:autoSpaceDN w:val="0"/>
        <w:adjustRightInd w:val="0"/>
        <w:ind w:firstLine="0"/>
        <w:rPr>
          <w:rFonts w:eastAsiaTheme="minorHAnsi"/>
        </w:rPr>
      </w:pPr>
    </w:p>
    <w:p w:rsidR="00431D74" w:rsidRDefault="00431D74" w:rsidP="00F06AAD">
      <w:pPr>
        <w:autoSpaceDE w:val="0"/>
        <w:autoSpaceDN w:val="0"/>
        <w:adjustRightInd w:val="0"/>
        <w:ind w:firstLine="0"/>
        <w:rPr>
          <w:rFonts w:eastAsiaTheme="minorHAnsi"/>
        </w:rPr>
      </w:pPr>
    </w:p>
    <w:p w:rsidR="00431D74" w:rsidRDefault="00431D74" w:rsidP="00F06AAD">
      <w:pPr>
        <w:autoSpaceDE w:val="0"/>
        <w:autoSpaceDN w:val="0"/>
        <w:adjustRightInd w:val="0"/>
        <w:ind w:firstLine="0"/>
        <w:rPr>
          <w:rFonts w:eastAsiaTheme="minorHAnsi"/>
        </w:rPr>
      </w:pPr>
    </w:p>
    <w:p w:rsidR="00431D74" w:rsidRDefault="00431D74" w:rsidP="00F06AAD">
      <w:pPr>
        <w:autoSpaceDE w:val="0"/>
        <w:autoSpaceDN w:val="0"/>
        <w:adjustRightInd w:val="0"/>
        <w:ind w:firstLine="0"/>
        <w:rPr>
          <w:rFonts w:eastAsiaTheme="minorHAnsi"/>
        </w:rPr>
      </w:pPr>
    </w:p>
    <w:p w:rsidR="00431D74" w:rsidRDefault="00431D74" w:rsidP="00F06AAD">
      <w:pPr>
        <w:autoSpaceDE w:val="0"/>
        <w:autoSpaceDN w:val="0"/>
        <w:adjustRightInd w:val="0"/>
        <w:ind w:firstLine="0"/>
        <w:rPr>
          <w:rFonts w:eastAsiaTheme="minorHAnsi"/>
        </w:rPr>
      </w:pPr>
    </w:p>
    <w:p w:rsidR="00431D74" w:rsidRDefault="00431D74" w:rsidP="00F06AAD">
      <w:pPr>
        <w:autoSpaceDE w:val="0"/>
        <w:autoSpaceDN w:val="0"/>
        <w:adjustRightInd w:val="0"/>
        <w:ind w:firstLine="0"/>
        <w:rPr>
          <w:rFonts w:eastAsiaTheme="minorHAnsi"/>
        </w:rPr>
      </w:pPr>
    </w:p>
    <w:p w:rsidR="00431D74" w:rsidRDefault="00431D74" w:rsidP="00F06AAD">
      <w:pPr>
        <w:autoSpaceDE w:val="0"/>
        <w:autoSpaceDN w:val="0"/>
        <w:adjustRightInd w:val="0"/>
        <w:ind w:firstLine="0"/>
        <w:rPr>
          <w:rFonts w:eastAsiaTheme="minorHAnsi"/>
        </w:rPr>
      </w:pPr>
    </w:p>
    <w:p w:rsidR="00431D74" w:rsidRDefault="00431D74" w:rsidP="00F06AAD">
      <w:pPr>
        <w:autoSpaceDE w:val="0"/>
        <w:autoSpaceDN w:val="0"/>
        <w:adjustRightInd w:val="0"/>
        <w:ind w:firstLine="0"/>
        <w:rPr>
          <w:rFonts w:eastAsiaTheme="minorHAnsi"/>
        </w:rPr>
      </w:pPr>
    </w:p>
    <w:p w:rsidR="00431D74" w:rsidRDefault="00431D74" w:rsidP="00F06AAD">
      <w:pPr>
        <w:autoSpaceDE w:val="0"/>
        <w:autoSpaceDN w:val="0"/>
        <w:adjustRightInd w:val="0"/>
        <w:ind w:firstLine="0"/>
        <w:rPr>
          <w:rFonts w:eastAsiaTheme="minorHAnsi"/>
        </w:rPr>
      </w:pPr>
    </w:p>
    <w:p w:rsidR="00431D74" w:rsidRDefault="00431D74" w:rsidP="00F06AAD">
      <w:pPr>
        <w:autoSpaceDE w:val="0"/>
        <w:autoSpaceDN w:val="0"/>
        <w:adjustRightInd w:val="0"/>
        <w:ind w:firstLine="0"/>
        <w:rPr>
          <w:rFonts w:eastAsiaTheme="minorHAnsi"/>
        </w:rPr>
      </w:pPr>
    </w:p>
    <w:p w:rsidR="00431D74" w:rsidRDefault="00431D74" w:rsidP="00F06AAD">
      <w:pPr>
        <w:autoSpaceDE w:val="0"/>
        <w:autoSpaceDN w:val="0"/>
        <w:adjustRightInd w:val="0"/>
        <w:ind w:firstLine="0"/>
        <w:rPr>
          <w:rFonts w:eastAsiaTheme="minorHAnsi"/>
        </w:rPr>
      </w:pPr>
    </w:p>
    <w:p w:rsidR="00431D74" w:rsidRDefault="00431D74" w:rsidP="00F06AAD">
      <w:pPr>
        <w:autoSpaceDE w:val="0"/>
        <w:autoSpaceDN w:val="0"/>
        <w:adjustRightInd w:val="0"/>
        <w:ind w:firstLine="0"/>
        <w:rPr>
          <w:rFonts w:eastAsiaTheme="minorHAnsi"/>
        </w:rPr>
      </w:pPr>
    </w:p>
    <w:p w:rsidR="00431D74" w:rsidRDefault="00431D74" w:rsidP="00F06AAD">
      <w:pPr>
        <w:autoSpaceDE w:val="0"/>
        <w:autoSpaceDN w:val="0"/>
        <w:adjustRightInd w:val="0"/>
        <w:ind w:firstLine="0"/>
        <w:rPr>
          <w:rFonts w:eastAsiaTheme="minorHAnsi"/>
        </w:rPr>
      </w:pPr>
    </w:p>
    <w:p w:rsidR="00431D74" w:rsidRDefault="00431D74" w:rsidP="00F06AAD">
      <w:pPr>
        <w:autoSpaceDE w:val="0"/>
        <w:autoSpaceDN w:val="0"/>
        <w:adjustRightInd w:val="0"/>
        <w:ind w:firstLine="0"/>
        <w:rPr>
          <w:rFonts w:eastAsiaTheme="minorHAnsi"/>
        </w:rPr>
      </w:pPr>
    </w:p>
    <w:p w:rsidR="00717E1F" w:rsidRDefault="00717E1F" w:rsidP="00F06AAD">
      <w:pPr>
        <w:autoSpaceDE w:val="0"/>
        <w:autoSpaceDN w:val="0"/>
        <w:adjustRightInd w:val="0"/>
        <w:ind w:firstLine="0"/>
        <w:rPr>
          <w:rFonts w:eastAsiaTheme="minorHAnsi"/>
        </w:rPr>
      </w:pPr>
    </w:p>
    <w:p w:rsidR="00717E1F" w:rsidRDefault="00717E1F" w:rsidP="00717E1F">
      <w:pPr>
        <w:autoSpaceDE w:val="0"/>
        <w:autoSpaceDN w:val="0"/>
        <w:adjustRightInd w:val="0"/>
        <w:ind w:firstLine="0"/>
        <w:jc w:val="center"/>
        <w:rPr>
          <w:rFonts w:eastAsiaTheme="minorHAnsi"/>
        </w:rPr>
      </w:pPr>
      <w:r>
        <w:rPr>
          <w:rFonts w:eastAsiaTheme="minorHAnsi"/>
        </w:rPr>
        <w:t xml:space="preserve">NATIONAL IDENTITY OF STUDENTS OF FACULTIES OF EDUCATION IN SERBIA AND SLOVAKIA </w:t>
      </w:r>
    </w:p>
    <w:p w:rsidR="006E18DB" w:rsidRDefault="006E18DB"/>
    <w:p w:rsidR="00717E1F" w:rsidRDefault="00717E1F"/>
    <w:p w:rsidR="00717E1F" w:rsidRDefault="00717E1F"/>
    <w:p w:rsidR="00717E1F" w:rsidRDefault="00717E1F"/>
    <w:p w:rsidR="00717E1F" w:rsidRDefault="00717E1F"/>
    <w:p w:rsidR="00717E1F" w:rsidRDefault="00717E1F"/>
    <w:p w:rsidR="00717E1F" w:rsidRDefault="00717E1F"/>
    <w:p w:rsidR="00717E1F" w:rsidRDefault="00717E1F"/>
    <w:p w:rsidR="00717E1F" w:rsidRDefault="00717E1F"/>
    <w:p w:rsidR="00717E1F" w:rsidRDefault="00717E1F"/>
    <w:p w:rsidR="00717E1F" w:rsidRDefault="00717E1F"/>
    <w:p w:rsidR="00717E1F" w:rsidRDefault="00717E1F"/>
    <w:p w:rsidR="00717E1F" w:rsidRDefault="00717E1F"/>
    <w:p w:rsidR="00717E1F" w:rsidRDefault="00717E1F"/>
    <w:p w:rsidR="00717E1F" w:rsidRDefault="00717E1F"/>
    <w:p w:rsidR="00717E1F" w:rsidRDefault="00717E1F"/>
    <w:p w:rsidR="00717E1F" w:rsidRDefault="00717E1F"/>
    <w:p w:rsidR="00717E1F" w:rsidRDefault="00717E1F"/>
    <w:p w:rsidR="00717E1F" w:rsidRDefault="00717E1F"/>
    <w:p w:rsidR="00717E1F" w:rsidRDefault="00717E1F"/>
    <w:p w:rsidR="00717E1F" w:rsidRDefault="00717E1F"/>
    <w:p w:rsidR="00717E1F" w:rsidRDefault="00717E1F"/>
    <w:p w:rsidR="00431D74" w:rsidRDefault="00431D74"/>
    <w:p w:rsidR="00431D74" w:rsidRDefault="00431D74"/>
    <w:p w:rsidR="00431D74" w:rsidRDefault="00431D74"/>
    <w:p w:rsidR="00431D74" w:rsidRDefault="00431D74"/>
    <w:p w:rsidR="00431D74" w:rsidRDefault="00431D74"/>
    <w:p w:rsidR="00431D74" w:rsidRDefault="00431D74"/>
    <w:p w:rsidR="00431D74" w:rsidRDefault="00431D74"/>
    <w:p w:rsidR="00431D74" w:rsidRDefault="00431D74"/>
    <w:p w:rsidR="00431D74" w:rsidRDefault="00431D74"/>
    <w:p w:rsidR="00431D74" w:rsidRDefault="00431D74"/>
    <w:p w:rsidR="00431D74" w:rsidRDefault="00431D74"/>
    <w:p w:rsidR="00431D74" w:rsidRDefault="00431D74"/>
    <w:p w:rsidR="00431D74" w:rsidRDefault="00431D74"/>
    <w:p w:rsidR="00431D74" w:rsidRDefault="00431D74"/>
    <w:p w:rsidR="00431D74" w:rsidRDefault="00431D74"/>
    <w:p w:rsidR="00717E1F" w:rsidRDefault="0096045F" w:rsidP="00717E1F">
      <w:pPr>
        <w:ind w:firstLine="0"/>
        <w:jc w:val="both"/>
      </w:pPr>
      <w:r>
        <w:t>Summary:</w:t>
      </w:r>
    </w:p>
    <w:p w:rsidR="0096045F" w:rsidRDefault="0096045F" w:rsidP="00717E1F">
      <w:pPr>
        <w:ind w:firstLine="0"/>
        <w:jc w:val="both"/>
      </w:pPr>
    </w:p>
    <w:p w:rsidR="0096045F" w:rsidRDefault="0096045F" w:rsidP="00717E1F">
      <w:pPr>
        <w:ind w:firstLine="0"/>
        <w:jc w:val="both"/>
      </w:pPr>
      <w:r>
        <w:tab/>
        <w:t>The paper represents the research results of identifying the differences between the degree of national identity of the students of faulty of Education in</w:t>
      </w:r>
      <w:r w:rsidR="00511439">
        <w:t xml:space="preserve"> </w:t>
      </w:r>
      <w:r>
        <w:t xml:space="preserve">Sombor and </w:t>
      </w:r>
      <w:proofErr w:type="spellStart"/>
      <w:r w:rsidRPr="00717E1F">
        <w:t>Banská</w:t>
      </w:r>
      <w:proofErr w:type="spellEnd"/>
      <w:r w:rsidRPr="00717E1F">
        <w:t xml:space="preserve"> </w:t>
      </w:r>
      <w:proofErr w:type="spellStart"/>
      <w:r w:rsidRPr="00717E1F">
        <w:t>Bystrica</w:t>
      </w:r>
      <w:proofErr w:type="spellEnd"/>
      <w:r>
        <w:t xml:space="preserve"> (Slovakia). National </w:t>
      </w:r>
      <w:r w:rsidR="00511439">
        <w:t xml:space="preserve">identity </w:t>
      </w:r>
      <w:r>
        <w:t xml:space="preserve">was measured with NAIT questionnaire (Scale of national identity) at the sample of 326 subjects of both genders and </w:t>
      </w:r>
      <w:r w:rsidRPr="00615AD0">
        <w:t xml:space="preserve">from both countries. Both groups of subjects have shown moderately expressed national identity. By factor analysis of the </w:t>
      </w:r>
      <w:r w:rsidR="00511439" w:rsidRPr="00615AD0">
        <w:t>subjects</w:t>
      </w:r>
      <w:r w:rsidRPr="00615AD0">
        <w:t xml:space="preserve"> we have extracted different factors for both samples and the highest percentage of variance explains he factor  relating to the sense of national identity. In both samples it has got different content, especially form the standpoint of intensity of </w:t>
      </w:r>
      <w:r w:rsidR="00511439" w:rsidRPr="00615AD0">
        <w:t>emotional</w:t>
      </w:r>
      <w:r w:rsidRPr="00615AD0">
        <w:t xml:space="preserve"> </w:t>
      </w:r>
      <w:r w:rsidR="00615AD0" w:rsidRPr="00615AD0">
        <w:t>association</w:t>
      </w:r>
      <w:r w:rsidRPr="00615AD0">
        <w:t xml:space="preserve"> The results of this</w:t>
      </w:r>
      <w:r>
        <w:t xml:space="preserve"> research have also shown that belonging to a particular nation </w:t>
      </w:r>
      <w:r w:rsidR="00511439">
        <w:t>supersedes</w:t>
      </w:r>
      <w:r>
        <w:t xml:space="preserve"> </w:t>
      </w:r>
      <w:r w:rsidR="00511439">
        <w:t>belonging</w:t>
      </w:r>
      <w:r>
        <w:t xml:space="preserve"> to humanity as a group. </w:t>
      </w:r>
    </w:p>
    <w:p w:rsidR="0096045F" w:rsidRDefault="0096045F" w:rsidP="0096045F">
      <w:pPr>
        <w:jc w:val="both"/>
      </w:pPr>
      <w:r>
        <w:t xml:space="preserve">Key words: national identity, </w:t>
      </w:r>
      <w:r w:rsidR="00511439">
        <w:t>students</w:t>
      </w:r>
      <w:r>
        <w:t xml:space="preserve"> of faculties of education, Serbia, Slovakia.</w:t>
      </w:r>
    </w:p>
    <w:p w:rsidR="0096045F" w:rsidRDefault="0096045F" w:rsidP="0096045F">
      <w:pPr>
        <w:jc w:val="both"/>
      </w:pPr>
    </w:p>
    <w:p w:rsidR="0096045F" w:rsidRDefault="0096045F" w:rsidP="00717E1F">
      <w:pPr>
        <w:ind w:firstLine="0"/>
        <w:jc w:val="both"/>
      </w:pPr>
    </w:p>
    <w:p w:rsidR="0096045F" w:rsidRDefault="0096045F" w:rsidP="00717E1F">
      <w:pPr>
        <w:ind w:firstLine="0"/>
        <w:jc w:val="both"/>
      </w:pPr>
    </w:p>
    <w:p w:rsidR="0096045F" w:rsidRDefault="0096045F" w:rsidP="00717E1F">
      <w:pPr>
        <w:ind w:firstLine="0"/>
        <w:jc w:val="both"/>
      </w:pPr>
    </w:p>
    <w:p w:rsidR="0096045F" w:rsidRDefault="0096045F" w:rsidP="00717E1F">
      <w:pPr>
        <w:ind w:firstLine="0"/>
        <w:jc w:val="both"/>
      </w:pPr>
    </w:p>
    <w:p w:rsidR="0096045F" w:rsidRDefault="0096045F" w:rsidP="00717E1F">
      <w:pPr>
        <w:ind w:firstLine="0"/>
        <w:jc w:val="both"/>
      </w:pPr>
    </w:p>
    <w:p w:rsidR="0096045F" w:rsidRDefault="0096045F" w:rsidP="00717E1F">
      <w:pPr>
        <w:ind w:firstLine="0"/>
        <w:jc w:val="both"/>
      </w:pPr>
    </w:p>
    <w:p w:rsidR="0096045F" w:rsidRDefault="0096045F" w:rsidP="00717E1F">
      <w:pPr>
        <w:ind w:firstLine="0"/>
        <w:jc w:val="both"/>
      </w:pPr>
    </w:p>
    <w:p w:rsidR="0096045F" w:rsidRDefault="0096045F" w:rsidP="00717E1F">
      <w:pPr>
        <w:ind w:firstLine="0"/>
        <w:jc w:val="both"/>
      </w:pPr>
    </w:p>
    <w:p w:rsidR="0096045F" w:rsidRDefault="0096045F" w:rsidP="00717E1F">
      <w:pPr>
        <w:ind w:firstLine="0"/>
        <w:jc w:val="both"/>
      </w:pPr>
    </w:p>
    <w:p w:rsidR="0096045F" w:rsidRDefault="0096045F" w:rsidP="00717E1F">
      <w:pPr>
        <w:ind w:firstLine="0"/>
        <w:jc w:val="both"/>
      </w:pPr>
    </w:p>
    <w:p w:rsidR="0096045F" w:rsidRDefault="0096045F" w:rsidP="00717E1F">
      <w:pPr>
        <w:ind w:firstLine="0"/>
        <w:jc w:val="both"/>
      </w:pPr>
    </w:p>
    <w:p w:rsidR="0096045F" w:rsidRDefault="0096045F" w:rsidP="00717E1F">
      <w:pPr>
        <w:ind w:firstLine="0"/>
        <w:jc w:val="both"/>
      </w:pPr>
    </w:p>
    <w:p w:rsidR="0096045F" w:rsidRDefault="0096045F" w:rsidP="00717E1F">
      <w:pPr>
        <w:ind w:firstLine="0"/>
        <w:jc w:val="both"/>
      </w:pPr>
    </w:p>
    <w:p w:rsidR="0096045F" w:rsidRDefault="0096045F" w:rsidP="00717E1F">
      <w:pPr>
        <w:ind w:firstLine="0"/>
        <w:jc w:val="both"/>
      </w:pPr>
    </w:p>
    <w:p w:rsidR="0096045F" w:rsidRDefault="0096045F" w:rsidP="00717E1F">
      <w:pPr>
        <w:ind w:firstLine="0"/>
        <w:jc w:val="both"/>
      </w:pPr>
    </w:p>
    <w:p w:rsidR="0096045F" w:rsidRDefault="0096045F" w:rsidP="00717E1F">
      <w:pPr>
        <w:ind w:firstLine="0"/>
        <w:jc w:val="both"/>
      </w:pPr>
    </w:p>
    <w:p w:rsidR="0096045F" w:rsidRDefault="0096045F" w:rsidP="00717E1F">
      <w:pPr>
        <w:ind w:firstLine="0"/>
        <w:jc w:val="both"/>
      </w:pPr>
    </w:p>
    <w:p w:rsidR="0096045F" w:rsidRDefault="0096045F" w:rsidP="00717E1F">
      <w:pPr>
        <w:ind w:firstLine="0"/>
        <w:jc w:val="both"/>
      </w:pPr>
    </w:p>
    <w:p w:rsidR="0096045F" w:rsidRDefault="0096045F" w:rsidP="00717E1F">
      <w:pPr>
        <w:ind w:firstLine="0"/>
        <w:jc w:val="both"/>
      </w:pPr>
    </w:p>
    <w:p w:rsidR="0096045F" w:rsidRDefault="0096045F" w:rsidP="00717E1F">
      <w:pPr>
        <w:ind w:firstLine="0"/>
        <w:jc w:val="both"/>
      </w:pPr>
    </w:p>
    <w:p w:rsidR="0096045F" w:rsidRDefault="0096045F" w:rsidP="00717E1F">
      <w:pPr>
        <w:ind w:firstLine="0"/>
        <w:jc w:val="both"/>
      </w:pPr>
    </w:p>
    <w:p w:rsidR="0096045F" w:rsidRDefault="0096045F" w:rsidP="00717E1F">
      <w:pPr>
        <w:ind w:firstLine="0"/>
        <w:jc w:val="both"/>
      </w:pPr>
    </w:p>
    <w:p w:rsidR="0096045F" w:rsidRDefault="0096045F" w:rsidP="00717E1F">
      <w:pPr>
        <w:ind w:firstLine="0"/>
        <w:jc w:val="both"/>
      </w:pPr>
    </w:p>
    <w:p w:rsidR="0096045F" w:rsidRDefault="0096045F" w:rsidP="00717E1F">
      <w:pPr>
        <w:ind w:firstLine="0"/>
        <w:jc w:val="both"/>
      </w:pPr>
    </w:p>
    <w:p w:rsidR="0096045F" w:rsidRDefault="0096045F" w:rsidP="00717E1F">
      <w:pPr>
        <w:ind w:firstLine="0"/>
        <w:jc w:val="both"/>
      </w:pPr>
    </w:p>
    <w:p w:rsidR="0096045F" w:rsidRDefault="0096045F" w:rsidP="00717E1F">
      <w:pPr>
        <w:ind w:firstLine="0"/>
        <w:jc w:val="both"/>
      </w:pPr>
    </w:p>
    <w:p w:rsidR="0096045F" w:rsidRDefault="0096045F" w:rsidP="00717E1F">
      <w:pPr>
        <w:ind w:firstLine="0"/>
        <w:jc w:val="both"/>
      </w:pPr>
    </w:p>
    <w:p w:rsidR="0096045F" w:rsidRDefault="0096045F" w:rsidP="00717E1F">
      <w:pPr>
        <w:ind w:firstLine="0"/>
        <w:jc w:val="both"/>
      </w:pPr>
    </w:p>
    <w:p w:rsidR="0096045F" w:rsidRDefault="0096045F" w:rsidP="00717E1F">
      <w:pPr>
        <w:ind w:firstLine="0"/>
        <w:jc w:val="both"/>
      </w:pPr>
    </w:p>
    <w:p w:rsidR="0096045F" w:rsidRDefault="0096045F" w:rsidP="00717E1F">
      <w:pPr>
        <w:ind w:firstLine="0"/>
        <w:jc w:val="both"/>
      </w:pPr>
    </w:p>
    <w:p w:rsidR="0096045F" w:rsidRDefault="0096045F" w:rsidP="00717E1F">
      <w:pPr>
        <w:ind w:firstLine="0"/>
        <w:jc w:val="both"/>
      </w:pPr>
    </w:p>
    <w:p w:rsidR="0096045F" w:rsidRDefault="0096045F" w:rsidP="00717E1F">
      <w:pPr>
        <w:ind w:firstLine="0"/>
        <w:jc w:val="both"/>
      </w:pPr>
    </w:p>
    <w:p w:rsidR="0096045F" w:rsidRDefault="0096045F" w:rsidP="00717E1F">
      <w:pPr>
        <w:ind w:firstLine="0"/>
        <w:jc w:val="both"/>
      </w:pPr>
    </w:p>
    <w:p w:rsidR="0096045F" w:rsidRDefault="0096045F" w:rsidP="00717E1F">
      <w:pPr>
        <w:ind w:firstLine="0"/>
        <w:jc w:val="both"/>
      </w:pPr>
    </w:p>
    <w:p w:rsidR="0096045F" w:rsidRDefault="0096045F" w:rsidP="00717E1F">
      <w:pPr>
        <w:ind w:firstLine="0"/>
        <w:jc w:val="both"/>
      </w:pPr>
    </w:p>
    <w:p w:rsidR="0096045F" w:rsidRDefault="0096045F" w:rsidP="0096045F">
      <w:pPr>
        <w:ind w:firstLine="0"/>
        <w:jc w:val="center"/>
        <w:rPr>
          <w:rFonts w:eastAsiaTheme="minorHAnsi"/>
          <w:b/>
          <w:i/>
        </w:rPr>
      </w:pPr>
      <w:r>
        <w:rPr>
          <w:rFonts w:eastAsiaTheme="minorHAnsi"/>
          <w:b/>
          <w:i/>
        </w:rPr>
        <w:t>Introduction</w:t>
      </w:r>
    </w:p>
    <w:p w:rsidR="0096045F" w:rsidRDefault="0096045F" w:rsidP="0096045F">
      <w:pPr>
        <w:ind w:firstLine="0"/>
        <w:jc w:val="center"/>
        <w:rPr>
          <w:rFonts w:eastAsiaTheme="minorHAnsi"/>
          <w:b/>
          <w:i/>
        </w:rPr>
      </w:pPr>
    </w:p>
    <w:p w:rsidR="00551F4B" w:rsidRDefault="00C47649" w:rsidP="00B57BF7">
      <w:pPr>
        <w:spacing w:line="360" w:lineRule="auto"/>
        <w:ind w:firstLine="0"/>
        <w:jc w:val="both"/>
      </w:pPr>
      <w:r>
        <w:rPr>
          <w:rFonts w:eastAsiaTheme="minorHAnsi"/>
        </w:rPr>
        <w:t xml:space="preserve">Studying the problem of national identity is a complex problem mostly because of complexity and dynamics of the very phenomena which comprise the backbone of this notion, as well as a multitude of meaning and quality of their connection which can have different forms and meanings. The entire concept of identity, as it is understood in this paper, consists of the notion of  </w:t>
      </w:r>
      <w:r>
        <w:rPr>
          <w:rFonts w:eastAsiaTheme="minorHAnsi"/>
          <w:i/>
        </w:rPr>
        <w:t xml:space="preserve">identity </w:t>
      </w:r>
      <w:r>
        <w:rPr>
          <w:rFonts w:eastAsiaTheme="minorHAnsi"/>
        </w:rPr>
        <w:t xml:space="preserve"> as an individual and collective phenomenon which is defined by belonging to and owning certain forms, some of which may be more important than others, “…identity is </w:t>
      </w:r>
      <w:r w:rsidR="00F520F1">
        <w:rPr>
          <w:rFonts w:eastAsiaTheme="minorHAnsi"/>
        </w:rPr>
        <w:t>at the same time a process and a system because, in its nature, it is dynamic, yet aims at balance in the process of presenting oneself which is aimed at and adjusted to others” (</w:t>
      </w:r>
      <w:proofErr w:type="spellStart"/>
      <w:r w:rsidR="00F520F1">
        <w:rPr>
          <w:rFonts w:eastAsiaTheme="minorHAnsi"/>
        </w:rPr>
        <w:t>Stojkovic</w:t>
      </w:r>
      <w:proofErr w:type="spellEnd"/>
      <w:r w:rsidR="00F520F1">
        <w:rPr>
          <w:rFonts w:eastAsiaTheme="minorHAnsi"/>
        </w:rPr>
        <w:t>, 2008, pp24-25). Identity of not just individuals (personal identity) but also the group (</w:t>
      </w:r>
      <w:r w:rsidR="007E6C6B">
        <w:rPr>
          <w:rFonts w:eastAsiaTheme="minorHAnsi"/>
        </w:rPr>
        <w:t>collective identity, cultural identity) is, therefore,  based in the culture</w:t>
      </w:r>
      <w:r w:rsidR="003F1CAC">
        <w:rPr>
          <w:rFonts w:eastAsiaTheme="minorHAnsi"/>
        </w:rPr>
        <w:t xml:space="preserve">, independent of the individual’s or group’s will that only receives meaning after being expressed in relation to other individuals or groups of people. Identity is the result of interactions form which a person takes out the system of identification and self-evaluation on the basis of which they determine their place in the world around them. Hence, individual or </w:t>
      </w:r>
      <w:r w:rsidR="003F1CAC">
        <w:rPr>
          <w:rFonts w:eastAsiaTheme="minorHAnsi"/>
          <w:i/>
        </w:rPr>
        <w:t xml:space="preserve">personal  identity entails </w:t>
      </w:r>
      <w:r w:rsidR="003F1CAC" w:rsidRPr="003F1CAC">
        <w:rPr>
          <w:rFonts w:eastAsiaTheme="minorHAnsi"/>
        </w:rPr>
        <w:t xml:space="preserve">consciousness on oneself </w:t>
      </w:r>
      <w:r w:rsidR="003F1CAC">
        <w:rPr>
          <w:rFonts w:eastAsiaTheme="minorHAnsi"/>
        </w:rPr>
        <w:t>as being different from everyone else (</w:t>
      </w:r>
      <w:proofErr w:type="spellStart"/>
      <w:r w:rsidR="003F1CAC">
        <w:rPr>
          <w:rFonts w:eastAsiaTheme="minorHAnsi"/>
        </w:rPr>
        <w:t>Golubovic</w:t>
      </w:r>
      <w:proofErr w:type="spellEnd"/>
      <w:r w:rsidR="003F1CAC">
        <w:rPr>
          <w:rFonts w:eastAsiaTheme="minorHAnsi"/>
        </w:rPr>
        <w:t xml:space="preserve">,  1999) In modern societies </w:t>
      </w:r>
      <w:r w:rsidR="003F1CAC">
        <w:rPr>
          <w:rFonts w:eastAsiaTheme="minorHAnsi"/>
          <w:i/>
        </w:rPr>
        <w:t xml:space="preserve">collective identity </w:t>
      </w:r>
      <w:r w:rsidR="003F1CAC">
        <w:t>plays an important role</w:t>
      </w:r>
      <w:r w:rsidR="006257B2">
        <w:t>, creating an essential social cohesion of the groups clustered around some common categories (Bernstein, 2005). We can therefore note that there are two dimensions: a unique personal identity and collective, common identity, ergo, every human identity is social identity (</w:t>
      </w:r>
      <w:proofErr w:type="spellStart"/>
      <w:r w:rsidR="006257B2">
        <w:t>Golubovic</w:t>
      </w:r>
      <w:proofErr w:type="spellEnd"/>
      <w:r w:rsidR="006257B2">
        <w:t>, 1999).</w:t>
      </w:r>
    </w:p>
    <w:p w:rsidR="006257B2" w:rsidRDefault="006257B2" w:rsidP="006257B2">
      <w:pPr>
        <w:spacing w:line="360" w:lineRule="auto"/>
        <w:ind w:firstLine="0"/>
        <w:jc w:val="both"/>
        <w:rPr>
          <w:rFonts w:eastAsiaTheme="minorHAnsi"/>
        </w:rPr>
      </w:pPr>
      <w:r>
        <w:rPr>
          <w:rFonts w:eastAsiaTheme="minorHAnsi"/>
        </w:rPr>
        <w:t>National awareness, i.e. the sense of belonging to a nation enables an individual to identify with a social group. This is how social identity is developed, as part of self-motion which comes form the person’s knowledge of their membership in a social group (groups), together with values and emotional meaning in connection to this unity. (</w:t>
      </w:r>
      <w:proofErr w:type="spellStart"/>
      <w:r>
        <w:rPr>
          <w:rFonts w:eastAsiaTheme="minorHAnsi"/>
        </w:rPr>
        <w:t>Phinney</w:t>
      </w:r>
      <w:proofErr w:type="spellEnd"/>
      <w:r>
        <w:rPr>
          <w:rFonts w:eastAsiaTheme="minorHAnsi"/>
        </w:rPr>
        <w:t xml:space="preserve">, 1990). Groups people identify which are various. Authors agree that social identity of an individual falls on two processes: recognizing own similarity with the members of the group and perception of differences with regard to the members of other groups (Francesco, </w:t>
      </w:r>
      <w:proofErr w:type="spellStart"/>
      <w:r>
        <w:rPr>
          <w:rFonts w:eastAsiaTheme="minorHAnsi"/>
        </w:rPr>
        <w:t>Kozopeljic</w:t>
      </w:r>
      <w:proofErr w:type="spellEnd"/>
      <w:r>
        <w:rPr>
          <w:rFonts w:eastAsiaTheme="minorHAnsi"/>
        </w:rPr>
        <w:t xml:space="preserve">, </w:t>
      </w:r>
      <w:proofErr w:type="spellStart"/>
      <w:r>
        <w:rPr>
          <w:rFonts w:eastAsiaTheme="minorHAnsi"/>
        </w:rPr>
        <w:t>Majstorovic</w:t>
      </w:r>
      <w:proofErr w:type="spellEnd"/>
      <w:r>
        <w:rPr>
          <w:rFonts w:eastAsiaTheme="minorHAnsi"/>
        </w:rPr>
        <w:t xml:space="preserve">, </w:t>
      </w:r>
      <w:proofErr w:type="spellStart"/>
      <w:r>
        <w:rPr>
          <w:rFonts w:eastAsiaTheme="minorHAnsi"/>
        </w:rPr>
        <w:t>Mihic</w:t>
      </w:r>
      <w:proofErr w:type="spellEnd"/>
      <w:r>
        <w:rPr>
          <w:rFonts w:eastAsiaTheme="minorHAnsi"/>
        </w:rPr>
        <w:t>, 2002), and also bearing in mind that an individual creates self image based on his own traits and the traits of the group he belongs to, he tends to see the group he belongs to as positive.</w:t>
      </w:r>
    </w:p>
    <w:p w:rsidR="006257B2" w:rsidRDefault="006257B2" w:rsidP="006257B2">
      <w:pPr>
        <w:spacing w:line="360" w:lineRule="auto"/>
        <w:ind w:firstLine="0"/>
        <w:jc w:val="both"/>
        <w:rPr>
          <w:rFonts w:eastAsiaTheme="minorHAnsi"/>
        </w:rPr>
      </w:pPr>
      <w:r>
        <w:rPr>
          <w:rFonts w:eastAsiaTheme="minorHAnsi"/>
        </w:rPr>
        <w:lastRenderedPageBreak/>
        <w:t xml:space="preserve">In the context of ever-changing education discourse, starting with the proposition that the main determinant of success and prosperity of a modern society is quality of human and social capital which is accomplished in the process of education, improvement of quality of education and teachers is one of the imperative goals that each country sets itself ( </w:t>
      </w:r>
      <w:proofErr w:type="spellStart"/>
      <w:r>
        <w:rPr>
          <w:rFonts w:eastAsiaTheme="minorHAnsi"/>
        </w:rPr>
        <w:t>Zaltkovic</w:t>
      </w:r>
      <w:proofErr w:type="spellEnd"/>
      <w:r>
        <w:rPr>
          <w:rFonts w:eastAsiaTheme="minorHAnsi"/>
        </w:rPr>
        <w:t xml:space="preserve">, </w:t>
      </w:r>
      <w:proofErr w:type="spellStart"/>
      <w:r>
        <w:rPr>
          <w:rFonts w:eastAsiaTheme="minorHAnsi"/>
        </w:rPr>
        <w:t>Petrovic</w:t>
      </w:r>
      <w:proofErr w:type="spellEnd"/>
      <w:r>
        <w:rPr>
          <w:rFonts w:eastAsiaTheme="minorHAnsi"/>
        </w:rPr>
        <w:t>, 2016). Hence, being a teacher is a growing challenge nowadays. We are talking about general competences:  subject competences, teaching- didactic-methodology competences and psychological competences (</w:t>
      </w:r>
      <w:proofErr w:type="spellStart"/>
      <w:r>
        <w:rPr>
          <w:rFonts w:eastAsiaTheme="minorHAnsi"/>
        </w:rPr>
        <w:t>Pirsl</w:t>
      </w:r>
      <w:proofErr w:type="spellEnd"/>
      <w:r>
        <w:rPr>
          <w:rFonts w:eastAsiaTheme="minorHAnsi"/>
        </w:rPr>
        <w:t>, 2007). In the array of the competences teacher should acquire, within their education and later professional work, for today’s modern society, a need arises for a teacher who will be capable of creating a positive class environment for a more quality interaction, pro-social behaviour and social sensitivity among students, other teachers and parents of different nationalities. Thus, a teacher who possesses these traits is capable of developing intercultural competence and implement intercultural education having constantly in mind the versatility of different cultures and the possibility of their interactions (</w:t>
      </w:r>
      <w:proofErr w:type="spellStart"/>
      <w:r w:rsidR="006F6B01">
        <w:rPr>
          <w:rFonts w:eastAsiaTheme="minorHAnsi"/>
        </w:rPr>
        <w:t>Jelacic</w:t>
      </w:r>
      <w:proofErr w:type="spellEnd"/>
      <w:r w:rsidR="006F6B01">
        <w:rPr>
          <w:rFonts w:eastAsiaTheme="minorHAnsi"/>
        </w:rPr>
        <w:t>, 2011</w:t>
      </w:r>
      <w:r>
        <w:rPr>
          <w:rFonts w:eastAsiaTheme="minorHAnsi"/>
        </w:rPr>
        <w:t>)</w:t>
      </w:r>
      <w:r w:rsidR="006F6B01">
        <w:rPr>
          <w:rFonts w:eastAsiaTheme="minorHAnsi"/>
        </w:rPr>
        <w:t>.Curricula at the faculties of education should provide the students with the information and experiences needed for their successful in socially and culturally diverse classrooms. Given that the teachers will work with students of different cultural backgrounds, it is important that the teachers become aware of  individual cultural perspective (</w:t>
      </w:r>
      <w:proofErr w:type="spellStart"/>
      <w:r w:rsidR="006F6B01">
        <w:rPr>
          <w:rFonts w:eastAsiaTheme="minorHAnsi"/>
        </w:rPr>
        <w:t>Hrvatic</w:t>
      </w:r>
      <w:proofErr w:type="spellEnd"/>
      <w:r w:rsidR="006F6B01">
        <w:rPr>
          <w:rFonts w:eastAsiaTheme="minorHAnsi"/>
        </w:rPr>
        <w:t xml:space="preserve">, </w:t>
      </w:r>
      <w:proofErr w:type="spellStart"/>
      <w:r w:rsidR="006F6B01">
        <w:rPr>
          <w:rFonts w:eastAsiaTheme="minorHAnsi"/>
        </w:rPr>
        <w:t>Prisl</w:t>
      </w:r>
      <w:proofErr w:type="spellEnd"/>
      <w:r w:rsidR="006F6B01">
        <w:rPr>
          <w:rFonts w:eastAsiaTheme="minorHAnsi"/>
        </w:rPr>
        <w:t xml:space="preserve">, 2005) and to consider different forms of cultural diversity work </w:t>
      </w:r>
      <w:r>
        <w:rPr>
          <w:rFonts w:eastAsiaTheme="minorHAnsi"/>
        </w:rPr>
        <w:t xml:space="preserve"> and think about different forms of cultural diversity. Respect and acceptance of the differences with which we meet in a particular society and culture, different from our own, requires the ability of accepting different views of the world. (</w:t>
      </w:r>
      <w:proofErr w:type="spellStart"/>
      <w:r>
        <w:rPr>
          <w:rFonts w:eastAsiaTheme="minorHAnsi"/>
        </w:rPr>
        <w:t>Petrovic</w:t>
      </w:r>
      <w:proofErr w:type="spellEnd"/>
      <w:r>
        <w:rPr>
          <w:rFonts w:eastAsiaTheme="minorHAnsi"/>
        </w:rPr>
        <w:t>, 2104).</w:t>
      </w:r>
    </w:p>
    <w:p w:rsidR="006257B2" w:rsidRDefault="006257B2" w:rsidP="006257B2">
      <w:pPr>
        <w:spacing w:line="360" w:lineRule="auto"/>
        <w:ind w:firstLine="0"/>
        <w:jc w:val="both"/>
        <w:rPr>
          <w:rFonts w:eastAsiaTheme="minorHAnsi"/>
        </w:rPr>
      </w:pPr>
    </w:p>
    <w:p w:rsidR="006257B2" w:rsidRPr="003F1CAC" w:rsidRDefault="006257B2" w:rsidP="00B57BF7">
      <w:pPr>
        <w:spacing w:line="360" w:lineRule="auto"/>
        <w:ind w:firstLine="0"/>
        <w:jc w:val="both"/>
      </w:pPr>
    </w:p>
    <w:p w:rsidR="00E63B53" w:rsidRDefault="00E63B53" w:rsidP="00E63B53">
      <w:pPr>
        <w:spacing w:line="360" w:lineRule="auto"/>
        <w:ind w:firstLine="0"/>
        <w:jc w:val="center"/>
        <w:rPr>
          <w:rFonts w:eastAsiaTheme="minorHAnsi"/>
        </w:rPr>
      </w:pPr>
    </w:p>
    <w:p w:rsidR="00E63B53" w:rsidRDefault="00E63B53" w:rsidP="00E63B53">
      <w:pPr>
        <w:spacing w:line="360" w:lineRule="auto"/>
        <w:ind w:firstLine="0"/>
        <w:jc w:val="center"/>
        <w:rPr>
          <w:rFonts w:eastAsiaTheme="minorHAnsi"/>
        </w:rPr>
      </w:pPr>
      <w:r>
        <w:rPr>
          <w:rFonts w:eastAsiaTheme="minorHAnsi"/>
        </w:rPr>
        <w:t>National identity and nationalism</w:t>
      </w:r>
    </w:p>
    <w:p w:rsidR="00E63B53" w:rsidRDefault="00E63B53" w:rsidP="00E63B53">
      <w:pPr>
        <w:spacing w:line="360" w:lineRule="auto"/>
        <w:ind w:firstLine="0"/>
        <w:jc w:val="both"/>
        <w:rPr>
          <w:rFonts w:eastAsiaTheme="minorHAnsi"/>
        </w:rPr>
      </w:pPr>
    </w:p>
    <w:p w:rsidR="00573A91" w:rsidRDefault="006257B2" w:rsidP="00E63B53">
      <w:pPr>
        <w:spacing w:line="360" w:lineRule="auto"/>
        <w:ind w:firstLine="0"/>
        <w:jc w:val="both"/>
        <w:rPr>
          <w:rFonts w:eastAsiaTheme="minorHAnsi"/>
        </w:rPr>
      </w:pPr>
      <w:r>
        <w:rPr>
          <w:rFonts w:eastAsiaTheme="minorHAnsi"/>
        </w:rPr>
        <w:t xml:space="preserve">Identity comprises of personal traits (individual identity) and social affiliations (collective identity). </w:t>
      </w:r>
      <w:r w:rsidR="00630D9F">
        <w:rPr>
          <w:rFonts w:eastAsiaTheme="minorHAnsi"/>
        </w:rPr>
        <w:t>National identity  is an i</w:t>
      </w:r>
      <w:r>
        <w:rPr>
          <w:rFonts w:eastAsiaTheme="minorHAnsi"/>
        </w:rPr>
        <w:t>ntegral part of the collective identity</w:t>
      </w:r>
      <w:r w:rsidR="00630D9F">
        <w:rPr>
          <w:rFonts w:eastAsiaTheme="minorHAnsi"/>
        </w:rPr>
        <w:t>, the sense of belonging to a particular ethnic group, territorial and genealogical self-definition of an individual (</w:t>
      </w:r>
      <w:proofErr w:type="spellStart"/>
      <w:r w:rsidR="00630D9F">
        <w:rPr>
          <w:rFonts w:eastAsiaTheme="minorHAnsi"/>
        </w:rPr>
        <w:t>Francesko</w:t>
      </w:r>
      <w:proofErr w:type="spellEnd"/>
      <w:r w:rsidR="00630D9F">
        <w:rPr>
          <w:rFonts w:eastAsiaTheme="minorHAnsi"/>
        </w:rPr>
        <w:t xml:space="preserve">, </w:t>
      </w:r>
      <w:proofErr w:type="spellStart"/>
      <w:r w:rsidR="00630D9F">
        <w:rPr>
          <w:rFonts w:eastAsiaTheme="minorHAnsi"/>
        </w:rPr>
        <w:t>Kozopeljic</w:t>
      </w:r>
      <w:proofErr w:type="spellEnd"/>
      <w:r w:rsidR="00630D9F">
        <w:rPr>
          <w:rFonts w:eastAsiaTheme="minorHAnsi"/>
        </w:rPr>
        <w:t xml:space="preserve">, </w:t>
      </w:r>
      <w:proofErr w:type="spellStart"/>
      <w:r w:rsidR="00630D9F">
        <w:rPr>
          <w:rFonts w:eastAsiaTheme="minorHAnsi"/>
        </w:rPr>
        <w:t>Majstorovic</w:t>
      </w:r>
      <w:proofErr w:type="spellEnd"/>
      <w:r w:rsidR="00630D9F">
        <w:rPr>
          <w:rFonts w:eastAsiaTheme="minorHAnsi"/>
        </w:rPr>
        <w:t xml:space="preserve">, </w:t>
      </w:r>
      <w:proofErr w:type="spellStart"/>
      <w:r w:rsidR="00630D9F">
        <w:rPr>
          <w:rFonts w:eastAsiaTheme="minorHAnsi"/>
        </w:rPr>
        <w:t>Mihic</w:t>
      </w:r>
      <w:proofErr w:type="spellEnd"/>
      <w:r w:rsidR="00630D9F">
        <w:rPr>
          <w:rFonts w:eastAsiaTheme="minorHAnsi"/>
        </w:rPr>
        <w:t xml:space="preserve">, 2002). </w:t>
      </w:r>
    </w:p>
    <w:p w:rsidR="003B7548" w:rsidRDefault="003B7548" w:rsidP="00E63B53">
      <w:pPr>
        <w:spacing w:line="360" w:lineRule="auto"/>
        <w:ind w:firstLine="0"/>
        <w:jc w:val="both"/>
        <w:rPr>
          <w:rFonts w:eastAsiaTheme="minorHAnsi"/>
        </w:rPr>
      </w:pPr>
      <w:r>
        <w:rPr>
          <w:rFonts w:eastAsiaTheme="minorHAnsi"/>
        </w:rPr>
        <w:t xml:space="preserve">National identity in more </w:t>
      </w:r>
      <w:r w:rsidR="00511439">
        <w:rPr>
          <w:rFonts w:eastAsiaTheme="minorHAnsi"/>
        </w:rPr>
        <w:t>traditional</w:t>
      </w:r>
      <w:r>
        <w:rPr>
          <w:rFonts w:eastAsiaTheme="minorHAnsi"/>
        </w:rPr>
        <w:t xml:space="preserve"> societies </w:t>
      </w:r>
      <w:r w:rsidR="00511439">
        <w:rPr>
          <w:rFonts w:eastAsiaTheme="minorHAnsi"/>
        </w:rPr>
        <w:t>represents</w:t>
      </w:r>
      <w:r>
        <w:rPr>
          <w:rFonts w:eastAsiaTheme="minorHAnsi"/>
        </w:rPr>
        <w:t xml:space="preserve"> the most significant form of social </w:t>
      </w:r>
      <w:r w:rsidR="00511439">
        <w:rPr>
          <w:rFonts w:eastAsiaTheme="minorHAnsi"/>
        </w:rPr>
        <w:t>and</w:t>
      </w:r>
      <w:r>
        <w:rPr>
          <w:rFonts w:eastAsiaTheme="minorHAnsi"/>
        </w:rPr>
        <w:t xml:space="preserve"> individual identity (</w:t>
      </w:r>
      <w:proofErr w:type="spellStart"/>
      <w:r>
        <w:rPr>
          <w:rFonts w:eastAsiaTheme="minorHAnsi"/>
        </w:rPr>
        <w:t>Radivojevic</w:t>
      </w:r>
      <w:proofErr w:type="spellEnd"/>
      <w:r>
        <w:rPr>
          <w:rFonts w:eastAsiaTheme="minorHAnsi"/>
        </w:rPr>
        <w:t>, 2008)</w:t>
      </w:r>
      <w:r w:rsidR="00573A91">
        <w:rPr>
          <w:rFonts w:eastAsiaTheme="minorHAnsi"/>
        </w:rPr>
        <w:t xml:space="preserve">, thus it is said that each individual belongs to the nation they </w:t>
      </w:r>
      <w:r w:rsidR="008C1546">
        <w:rPr>
          <w:rFonts w:eastAsiaTheme="minorHAnsi"/>
        </w:rPr>
        <w:t>feel they belong to</w:t>
      </w:r>
      <w:r w:rsidR="00573A91">
        <w:rPr>
          <w:rFonts w:eastAsiaTheme="minorHAnsi"/>
        </w:rPr>
        <w:t xml:space="preserve"> themselves. (</w:t>
      </w:r>
      <w:proofErr w:type="spellStart"/>
      <w:r w:rsidR="00573A91">
        <w:rPr>
          <w:rFonts w:eastAsiaTheme="minorHAnsi"/>
        </w:rPr>
        <w:t>Altermatt</w:t>
      </w:r>
      <w:proofErr w:type="spellEnd"/>
      <w:r w:rsidR="00573A91">
        <w:rPr>
          <w:rFonts w:eastAsiaTheme="minorHAnsi"/>
        </w:rPr>
        <w:t>, 199</w:t>
      </w:r>
      <w:r w:rsidR="008C1546">
        <w:rPr>
          <w:rFonts w:eastAsiaTheme="minorHAnsi"/>
        </w:rPr>
        <w:t xml:space="preserve">6; according to </w:t>
      </w:r>
      <w:proofErr w:type="spellStart"/>
      <w:r w:rsidR="008C1546">
        <w:rPr>
          <w:rFonts w:eastAsiaTheme="minorHAnsi"/>
        </w:rPr>
        <w:t>Kordic</w:t>
      </w:r>
      <w:proofErr w:type="spellEnd"/>
      <w:r w:rsidR="008C1546">
        <w:rPr>
          <w:rFonts w:eastAsiaTheme="minorHAnsi"/>
        </w:rPr>
        <w:t>, 2010). T</w:t>
      </w:r>
      <w:r w:rsidR="00573A91">
        <w:rPr>
          <w:rFonts w:eastAsiaTheme="minorHAnsi"/>
        </w:rPr>
        <w:t xml:space="preserve">he sense of </w:t>
      </w:r>
      <w:r w:rsidR="00511439">
        <w:rPr>
          <w:rFonts w:eastAsiaTheme="minorHAnsi"/>
        </w:rPr>
        <w:t>belonging</w:t>
      </w:r>
      <w:r w:rsidR="00573A91">
        <w:rPr>
          <w:rFonts w:eastAsiaTheme="minorHAnsi"/>
        </w:rPr>
        <w:t xml:space="preserve"> to a nation sometimes turns into nationalism which lays on absolute loyalty to </w:t>
      </w:r>
      <w:r w:rsidR="00573A91">
        <w:rPr>
          <w:rFonts w:eastAsiaTheme="minorHAnsi"/>
        </w:rPr>
        <w:lastRenderedPageBreak/>
        <w:t xml:space="preserve">one’s nation. </w:t>
      </w:r>
      <w:r w:rsidR="00630D9F">
        <w:rPr>
          <w:rFonts w:eastAsiaTheme="minorHAnsi"/>
        </w:rPr>
        <w:t>I</w:t>
      </w:r>
      <w:r w:rsidR="00857BF2">
        <w:rPr>
          <w:rFonts w:eastAsiaTheme="minorHAnsi"/>
        </w:rPr>
        <w:t xml:space="preserve">t is a belief or a system of beliefs that the nation </w:t>
      </w:r>
      <w:r w:rsidR="00511439">
        <w:rPr>
          <w:rFonts w:eastAsiaTheme="minorHAnsi"/>
        </w:rPr>
        <w:t>itself</w:t>
      </w:r>
      <w:r w:rsidR="00857BF2">
        <w:rPr>
          <w:rFonts w:eastAsiaTheme="minorHAnsi"/>
        </w:rPr>
        <w:t xml:space="preserve"> is more important from all other social g</w:t>
      </w:r>
      <w:r w:rsidR="00246531">
        <w:rPr>
          <w:rFonts w:eastAsiaTheme="minorHAnsi"/>
        </w:rPr>
        <w:t>roups that a person belongs to- more important than family, city, tribe, class, etc. (</w:t>
      </w:r>
      <w:proofErr w:type="spellStart"/>
      <w:r w:rsidR="00246531">
        <w:rPr>
          <w:rFonts w:eastAsiaTheme="minorHAnsi"/>
        </w:rPr>
        <w:t>Zvonarevic</w:t>
      </w:r>
      <w:proofErr w:type="spellEnd"/>
      <w:r w:rsidR="00246531">
        <w:rPr>
          <w:rFonts w:eastAsiaTheme="minorHAnsi"/>
        </w:rPr>
        <w:t xml:space="preserve">, 1978). National feeling is </w:t>
      </w:r>
      <w:r w:rsidR="00511439">
        <w:rPr>
          <w:rFonts w:eastAsiaTheme="minorHAnsi"/>
        </w:rPr>
        <w:t>strengthened</w:t>
      </w:r>
      <w:r w:rsidR="00246531">
        <w:rPr>
          <w:rFonts w:eastAsiaTheme="minorHAnsi"/>
        </w:rPr>
        <w:t xml:space="preserve"> through language, culture, citizenship, national mythologies and alike, which can be </w:t>
      </w:r>
      <w:r w:rsidR="00511439">
        <w:rPr>
          <w:rFonts w:eastAsiaTheme="minorHAnsi"/>
        </w:rPr>
        <w:t>present</w:t>
      </w:r>
      <w:r w:rsidR="00246531">
        <w:rPr>
          <w:rFonts w:eastAsiaTheme="minorHAnsi"/>
        </w:rPr>
        <w:t xml:space="preserve"> and visible and which an individual can easily </w:t>
      </w:r>
      <w:r w:rsidR="00511439">
        <w:rPr>
          <w:rFonts w:eastAsiaTheme="minorHAnsi"/>
        </w:rPr>
        <w:t>perceive</w:t>
      </w:r>
      <w:r w:rsidR="00246531">
        <w:rPr>
          <w:rFonts w:eastAsiaTheme="minorHAnsi"/>
        </w:rPr>
        <w:t xml:space="preserve">. On the one hand, nationalism is a strong national awareness that entails love </w:t>
      </w:r>
      <w:r w:rsidR="00511439">
        <w:rPr>
          <w:rFonts w:eastAsiaTheme="minorHAnsi"/>
        </w:rPr>
        <w:t>towards</w:t>
      </w:r>
      <w:r w:rsidR="00246531">
        <w:rPr>
          <w:rFonts w:eastAsiaTheme="minorHAnsi"/>
        </w:rPr>
        <w:t xml:space="preserve"> one’s nation, solid knowledge of the national history and culture, </w:t>
      </w:r>
      <w:r w:rsidR="00511439">
        <w:rPr>
          <w:rFonts w:eastAsiaTheme="minorHAnsi"/>
        </w:rPr>
        <w:t>displaying</w:t>
      </w:r>
      <w:r w:rsidR="00E97109">
        <w:rPr>
          <w:rFonts w:eastAsiaTheme="minorHAnsi"/>
        </w:rPr>
        <w:t xml:space="preserve"> national symbols, national </w:t>
      </w:r>
      <w:r w:rsidR="00511439">
        <w:rPr>
          <w:rFonts w:eastAsiaTheme="minorHAnsi"/>
        </w:rPr>
        <w:t>pride</w:t>
      </w:r>
      <w:r w:rsidR="00E97109">
        <w:rPr>
          <w:rFonts w:eastAsiaTheme="minorHAnsi"/>
        </w:rPr>
        <w:t xml:space="preserve"> and avid </w:t>
      </w:r>
      <w:r w:rsidR="00406A81">
        <w:rPr>
          <w:rFonts w:eastAsiaTheme="minorHAnsi"/>
        </w:rPr>
        <w:t>support of  national prosperity (the synonym is allegiance). Often the term patriotism or allegiance is used in the broadest of ways and denotes positive relationship of an individual or groups towards  their homeland, as terms closely related to nationalism.</w:t>
      </w:r>
      <w:r w:rsidR="00630D9F">
        <w:rPr>
          <w:rFonts w:eastAsiaTheme="minorHAnsi"/>
        </w:rPr>
        <w:t xml:space="preserve"> On the other hand, nationalism can have a negative connotation, as judging other cultures based on comparison with one’s own culture, without acknowledging the other culture’s  specifics, meanings and values (ethnic centrism).</w:t>
      </w:r>
    </w:p>
    <w:p w:rsidR="00630D9F" w:rsidRDefault="00630D9F" w:rsidP="00250A7C">
      <w:pPr>
        <w:spacing w:line="360" w:lineRule="auto"/>
        <w:ind w:firstLine="708"/>
        <w:jc w:val="both"/>
        <w:rPr>
          <w:rFonts w:eastAsiaTheme="minorHAnsi"/>
        </w:rPr>
      </w:pPr>
      <w:r>
        <w:rPr>
          <w:rFonts w:eastAsiaTheme="minorHAnsi"/>
        </w:rPr>
        <w:t>To avo</w:t>
      </w:r>
      <w:r w:rsidR="0070213A">
        <w:rPr>
          <w:rFonts w:eastAsiaTheme="minorHAnsi"/>
        </w:rPr>
        <w:t>id negative forms of national allegiance, it is vital  that we always maintain balance between keeping  individual and national identity, which requires the individual to resist its instrumentalisation and manipulation. This means that there is an ability to empathize with other identities, with variedness  of the social surroundings is not perceived by and individual as danger</w:t>
      </w:r>
      <w:r w:rsidR="00DF494E">
        <w:rPr>
          <w:rFonts w:eastAsiaTheme="minorHAnsi"/>
        </w:rPr>
        <w:t xml:space="preserve"> or source of fear. This open character builds open identity, as opposed to the closed one (</w:t>
      </w:r>
      <w:r w:rsidR="0070213A">
        <w:rPr>
          <w:rFonts w:eastAsiaTheme="minorHAnsi"/>
        </w:rPr>
        <w:t xml:space="preserve"> </w:t>
      </w:r>
      <w:proofErr w:type="spellStart"/>
      <w:r w:rsidR="00DF494E">
        <w:rPr>
          <w:rFonts w:eastAsiaTheme="minorHAnsi"/>
        </w:rPr>
        <w:t>Majer</w:t>
      </w:r>
      <w:proofErr w:type="spellEnd"/>
      <w:r w:rsidR="00DF494E">
        <w:rPr>
          <w:rFonts w:eastAsiaTheme="minorHAnsi"/>
        </w:rPr>
        <w:t>, 2009).</w:t>
      </w:r>
    </w:p>
    <w:p w:rsidR="00AF0CB3" w:rsidRDefault="00AF0CB3" w:rsidP="00B57BF7">
      <w:pPr>
        <w:spacing w:line="360" w:lineRule="auto"/>
        <w:ind w:firstLine="0"/>
        <w:jc w:val="both"/>
        <w:rPr>
          <w:rFonts w:eastAsiaTheme="minorHAnsi"/>
        </w:rPr>
      </w:pPr>
    </w:p>
    <w:p w:rsidR="00AF0CB3" w:rsidRDefault="00AF0CB3" w:rsidP="00AF0CB3">
      <w:pPr>
        <w:spacing w:line="360" w:lineRule="auto"/>
        <w:ind w:firstLine="0"/>
        <w:jc w:val="center"/>
        <w:rPr>
          <w:rFonts w:eastAsiaTheme="minorHAnsi"/>
          <w:b/>
        </w:rPr>
      </w:pPr>
      <w:r w:rsidRPr="00AF0CB3">
        <w:rPr>
          <w:rFonts w:eastAsiaTheme="minorHAnsi"/>
          <w:b/>
        </w:rPr>
        <w:t>Overview of previous research</w:t>
      </w:r>
    </w:p>
    <w:p w:rsidR="00AF0CB3" w:rsidRDefault="00250A7C" w:rsidP="00AF0CB3">
      <w:pPr>
        <w:spacing w:line="360" w:lineRule="auto"/>
        <w:ind w:firstLine="0"/>
        <w:jc w:val="center"/>
        <w:rPr>
          <w:rFonts w:eastAsiaTheme="minorHAnsi"/>
          <w:b/>
        </w:rPr>
      </w:pPr>
      <w:r>
        <w:rPr>
          <w:rFonts w:eastAsiaTheme="minorHAnsi"/>
          <w:b/>
        </w:rPr>
        <w:tab/>
      </w:r>
    </w:p>
    <w:p w:rsidR="00AF0CB3" w:rsidRDefault="0070213A" w:rsidP="00250A7C">
      <w:pPr>
        <w:spacing w:line="360" w:lineRule="auto"/>
        <w:ind w:firstLine="708"/>
        <w:jc w:val="both"/>
        <w:rPr>
          <w:rFonts w:eastAsiaTheme="minorHAnsi"/>
        </w:rPr>
      </w:pPr>
      <w:r>
        <w:rPr>
          <w:rFonts w:eastAsiaTheme="minorHAnsi"/>
        </w:rPr>
        <w:t xml:space="preserve">The </w:t>
      </w:r>
      <w:r w:rsidR="00AF0CB3">
        <w:rPr>
          <w:rFonts w:eastAsiaTheme="minorHAnsi"/>
        </w:rPr>
        <w:t xml:space="preserve">subject </w:t>
      </w:r>
      <w:r>
        <w:rPr>
          <w:rFonts w:eastAsiaTheme="minorHAnsi"/>
        </w:rPr>
        <w:t xml:space="preserve">of national identity </w:t>
      </w:r>
      <w:r w:rsidR="00AF0CB3">
        <w:rPr>
          <w:rFonts w:eastAsiaTheme="minorHAnsi"/>
        </w:rPr>
        <w:t xml:space="preserve">has been researched in several attempts in </w:t>
      </w:r>
      <w:r>
        <w:rPr>
          <w:rFonts w:eastAsiaTheme="minorHAnsi"/>
        </w:rPr>
        <w:t>the area of Croatia, Bosnia and Herzegovina and Serbia</w:t>
      </w:r>
      <w:r w:rsidR="00AF0CB3">
        <w:rPr>
          <w:rFonts w:eastAsiaTheme="minorHAnsi"/>
        </w:rPr>
        <w:t xml:space="preserve">, using different instruments and working with different samples. Also, within various research </w:t>
      </w:r>
      <w:r w:rsidR="00D253AA">
        <w:rPr>
          <w:rFonts w:eastAsiaTheme="minorHAnsi"/>
        </w:rPr>
        <w:t xml:space="preserve">different social </w:t>
      </w:r>
      <w:r w:rsidR="00E44712">
        <w:rPr>
          <w:rFonts w:eastAsiaTheme="minorHAnsi"/>
        </w:rPr>
        <w:t>constructs</w:t>
      </w:r>
      <w:r w:rsidR="00D253AA">
        <w:rPr>
          <w:rFonts w:eastAsiaTheme="minorHAnsi"/>
        </w:rPr>
        <w:t xml:space="preserve"> have </w:t>
      </w:r>
      <w:r w:rsidR="00E44712">
        <w:rPr>
          <w:rFonts w:eastAsiaTheme="minorHAnsi"/>
        </w:rPr>
        <w:t>been</w:t>
      </w:r>
      <w:r w:rsidR="00D253AA">
        <w:rPr>
          <w:rFonts w:eastAsiaTheme="minorHAnsi"/>
        </w:rPr>
        <w:t xml:space="preserve"> connected to national identity</w:t>
      </w:r>
      <w:r>
        <w:rPr>
          <w:rFonts w:eastAsiaTheme="minorHAnsi"/>
        </w:rPr>
        <w:t xml:space="preserve"> (</w:t>
      </w:r>
      <w:proofErr w:type="spellStart"/>
      <w:r w:rsidRPr="0070213A">
        <w:rPr>
          <w:rFonts w:eastAsiaTheme="minorHAnsi"/>
        </w:rPr>
        <w:t>Krina</w:t>
      </w:r>
      <w:r>
        <w:rPr>
          <w:rFonts w:eastAsiaTheme="minorHAnsi"/>
        </w:rPr>
        <w:t>z</w:t>
      </w:r>
      <w:r w:rsidRPr="0070213A">
        <w:rPr>
          <w:rFonts w:eastAsiaTheme="minorHAnsi"/>
        </w:rPr>
        <w:t>ec</w:t>
      </w:r>
      <w:proofErr w:type="spellEnd"/>
      <w:r w:rsidRPr="0070213A">
        <w:rPr>
          <w:rFonts w:eastAsiaTheme="minorHAnsi"/>
        </w:rPr>
        <w:t xml:space="preserve">, 2008; </w:t>
      </w:r>
      <w:proofErr w:type="spellStart"/>
      <w:r w:rsidRPr="0070213A">
        <w:rPr>
          <w:rFonts w:eastAsiaTheme="minorHAnsi"/>
        </w:rPr>
        <w:t>Radivojevi</w:t>
      </w:r>
      <w:r>
        <w:rPr>
          <w:rFonts w:eastAsiaTheme="minorHAnsi"/>
        </w:rPr>
        <w:t>c</w:t>
      </w:r>
      <w:proofErr w:type="spellEnd"/>
      <w:r w:rsidRPr="0070213A">
        <w:rPr>
          <w:rFonts w:eastAsiaTheme="minorHAnsi"/>
        </w:rPr>
        <w:t xml:space="preserve">, 2008; </w:t>
      </w:r>
      <w:r>
        <w:rPr>
          <w:rFonts w:eastAsiaTheme="minorHAnsi"/>
        </w:rPr>
        <w:t>St</w:t>
      </w:r>
      <w:r w:rsidRPr="0070213A">
        <w:rPr>
          <w:rFonts w:eastAsiaTheme="minorHAnsi"/>
        </w:rPr>
        <w:t>rangarić,2014;Tofant, 2003</w:t>
      </w:r>
      <w:r>
        <w:rPr>
          <w:rFonts w:eastAsiaTheme="minorHAnsi"/>
        </w:rPr>
        <w:t>). Also</w:t>
      </w:r>
      <w:r w:rsidR="00D253AA">
        <w:rPr>
          <w:rFonts w:eastAsiaTheme="minorHAnsi"/>
        </w:rPr>
        <w:t xml:space="preserve">, within the research of the connection between national </w:t>
      </w:r>
      <w:r w:rsidR="00E44712">
        <w:rPr>
          <w:rFonts w:eastAsiaTheme="minorHAnsi"/>
        </w:rPr>
        <w:t>identity</w:t>
      </w:r>
      <w:r w:rsidR="00D253AA">
        <w:rPr>
          <w:rFonts w:eastAsiaTheme="minorHAnsi"/>
        </w:rPr>
        <w:t xml:space="preserve"> and and religiousness (</w:t>
      </w:r>
      <w:proofErr w:type="spellStart"/>
      <w:r w:rsidR="00D253AA">
        <w:rPr>
          <w:rFonts w:eastAsiaTheme="minorHAnsi"/>
        </w:rPr>
        <w:t>Strangaric</w:t>
      </w:r>
      <w:proofErr w:type="spellEnd"/>
      <w:r w:rsidR="00D253AA">
        <w:rPr>
          <w:rFonts w:eastAsiaTheme="minorHAnsi"/>
        </w:rPr>
        <w:t xml:space="preserve">, 2014) on the sample of the students of Teaching colleges, (N=238), a </w:t>
      </w:r>
      <w:r w:rsidR="00E44712">
        <w:rPr>
          <w:rFonts w:eastAsiaTheme="minorHAnsi"/>
        </w:rPr>
        <w:t>positive</w:t>
      </w:r>
      <w:r w:rsidR="00D253AA">
        <w:rPr>
          <w:rFonts w:eastAsiaTheme="minorHAnsi"/>
        </w:rPr>
        <w:t xml:space="preserve"> </w:t>
      </w:r>
      <w:r w:rsidR="00E44712">
        <w:rPr>
          <w:rFonts w:eastAsiaTheme="minorHAnsi"/>
        </w:rPr>
        <w:t>relation</w:t>
      </w:r>
      <w:r w:rsidR="00D253AA">
        <w:rPr>
          <w:rFonts w:eastAsiaTheme="minorHAnsi"/>
        </w:rPr>
        <w:t xml:space="preserve"> between the two construct has been established. National identity was measured by the NAIT scale, </w:t>
      </w:r>
      <w:r w:rsidR="008C1546">
        <w:rPr>
          <w:rFonts w:eastAsiaTheme="minorHAnsi"/>
        </w:rPr>
        <w:t xml:space="preserve">whose total showed a moderate </w:t>
      </w:r>
      <w:r w:rsidR="00F10F87">
        <w:rPr>
          <w:rFonts w:eastAsiaTheme="minorHAnsi"/>
        </w:rPr>
        <w:t>strength</w:t>
      </w:r>
      <w:r w:rsidR="008C1546">
        <w:rPr>
          <w:rFonts w:eastAsiaTheme="minorHAnsi"/>
        </w:rPr>
        <w:t xml:space="preserve">. </w:t>
      </w:r>
      <w:r w:rsidR="00DF494E">
        <w:rPr>
          <w:rFonts w:eastAsiaTheme="minorHAnsi"/>
        </w:rPr>
        <w:t xml:space="preserve">Hypothesis in this research were related to expectance of moderately expressed national identity, with high levels of religiousness as well as positive correlation of national identity and the degree of religiousness.  </w:t>
      </w:r>
      <w:r w:rsidR="00D253AA">
        <w:rPr>
          <w:rFonts w:eastAsiaTheme="minorHAnsi"/>
        </w:rPr>
        <w:t xml:space="preserve">The results obtained </w:t>
      </w:r>
      <w:r w:rsidR="008316CB">
        <w:rPr>
          <w:rFonts w:eastAsiaTheme="minorHAnsi"/>
        </w:rPr>
        <w:t xml:space="preserve"> do not coincide with the hypotheses laid out. The </w:t>
      </w:r>
      <w:r w:rsidR="00E44712">
        <w:rPr>
          <w:rFonts w:eastAsiaTheme="minorHAnsi"/>
        </w:rPr>
        <w:t>results</w:t>
      </w:r>
      <w:r w:rsidR="008316CB">
        <w:rPr>
          <w:rFonts w:eastAsiaTheme="minorHAnsi"/>
        </w:rPr>
        <w:t xml:space="preserve"> </w:t>
      </w:r>
      <w:r w:rsidR="00D253AA">
        <w:rPr>
          <w:rFonts w:eastAsiaTheme="minorHAnsi"/>
        </w:rPr>
        <w:t xml:space="preserve">from this suitable sample have confirmed that connecting with national lineage is still present and that such </w:t>
      </w:r>
      <w:r w:rsidR="00E44712">
        <w:rPr>
          <w:rFonts w:eastAsiaTheme="minorHAnsi"/>
        </w:rPr>
        <w:t>social</w:t>
      </w:r>
      <w:r w:rsidR="00D253AA">
        <w:rPr>
          <w:rFonts w:eastAsiaTheme="minorHAnsi"/>
        </w:rPr>
        <w:t xml:space="preserve"> </w:t>
      </w:r>
      <w:r w:rsidR="00D253AA">
        <w:rPr>
          <w:rFonts w:eastAsiaTheme="minorHAnsi"/>
        </w:rPr>
        <w:lastRenderedPageBreak/>
        <w:t xml:space="preserve">classification </w:t>
      </w:r>
      <w:r w:rsidR="009A3A1F">
        <w:rPr>
          <w:rFonts w:eastAsiaTheme="minorHAnsi"/>
        </w:rPr>
        <w:t>have not yet been surpassed, it has also shown that the bigger the degree of religiousness, the stronger the national identity is expressed.</w:t>
      </w:r>
    </w:p>
    <w:p w:rsidR="009A3A1F" w:rsidRDefault="009A3A1F" w:rsidP="00250A7C">
      <w:pPr>
        <w:spacing w:line="360" w:lineRule="auto"/>
        <w:ind w:firstLine="708"/>
        <w:jc w:val="both"/>
        <w:rPr>
          <w:rFonts w:eastAsiaTheme="minorHAnsi"/>
        </w:rPr>
      </w:pPr>
      <w:r>
        <w:rPr>
          <w:rFonts w:eastAsiaTheme="minorHAnsi"/>
        </w:rPr>
        <w:t>Another research (</w:t>
      </w:r>
      <w:proofErr w:type="spellStart"/>
      <w:r>
        <w:rPr>
          <w:rFonts w:eastAsiaTheme="minorHAnsi"/>
        </w:rPr>
        <w:t>Radivojevic</w:t>
      </w:r>
      <w:proofErr w:type="spellEnd"/>
      <w:r>
        <w:rPr>
          <w:rFonts w:eastAsiaTheme="minorHAnsi"/>
        </w:rPr>
        <w:t xml:space="preserve">, 2008) conducted on a larger sample (N=4310) students of the eighth grade of elementary school </w:t>
      </w:r>
      <w:r w:rsidR="00FE0943">
        <w:rPr>
          <w:rFonts w:eastAsiaTheme="minorHAnsi"/>
        </w:rPr>
        <w:t xml:space="preserve">students and second and fourth grade of secondary school, examined the state of </w:t>
      </w:r>
      <w:r w:rsidR="00E44712">
        <w:rPr>
          <w:rFonts w:eastAsiaTheme="minorHAnsi"/>
        </w:rPr>
        <w:t>inner</w:t>
      </w:r>
      <w:r w:rsidR="00FE0943">
        <w:rPr>
          <w:rFonts w:eastAsiaTheme="minorHAnsi"/>
        </w:rPr>
        <w:t xml:space="preserve">-ethnic relationship of the young in the province of  Vojvodina and their relationship towards national identity. It has been established that national identity looses in significance with the young in Vojvodina as a form of social </w:t>
      </w:r>
      <w:r w:rsidR="00E44712">
        <w:rPr>
          <w:rFonts w:eastAsiaTheme="minorHAnsi"/>
        </w:rPr>
        <w:t>identify</w:t>
      </w:r>
      <w:r w:rsidR="00FE0943">
        <w:rPr>
          <w:rFonts w:eastAsiaTheme="minorHAnsi"/>
        </w:rPr>
        <w:t xml:space="preserve"> as well as a source of personal </w:t>
      </w:r>
      <w:r w:rsidR="00E44712">
        <w:rPr>
          <w:rFonts w:eastAsiaTheme="minorHAnsi"/>
        </w:rPr>
        <w:t>identity</w:t>
      </w:r>
      <w:r w:rsidR="00FE0943">
        <w:rPr>
          <w:rFonts w:eastAsiaTheme="minorHAnsi"/>
        </w:rPr>
        <w:t xml:space="preserve">. 60.88% of the subjects feel entirely as members of </w:t>
      </w:r>
      <w:r w:rsidR="00E44712">
        <w:rPr>
          <w:rFonts w:eastAsiaTheme="minorHAnsi"/>
        </w:rPr>
        <w:t>their</w:t>
      </w:r>
      <w:r w:rsidR="00FE0943">
        <w:rPr>
          <w:rFonts w:eastAsiaTheme="minorHAnsi"/>
        </w:rPr>
        <w:t xml:space="preserve"> nation, and one-third of subjects consider  that national identity holds no value for them personally. This percentage is identical, </w:t>
      </w:r>
      <w:r w:rsidR="00E44712">
        <w:rPr>
          <w:rFonts w:eastAsiaTheme="minorHAnsi"/>
        </w:rPr>
        <w:t>regardless</w:t>
      </w:r>
      <w:r w:rsidR="00FE0943">
        <w:rPr>
          <w:rFonts w:eastAsiaTheme="minorHAnsi"/>
        </w:rPr>
        <w:t xml:space="preserve"> of whether the subjects attend classes in more languages or only one language. Interestingly enough, this research has also established that students who take religious education classes identify themselves more with their nation than the students who attend civic education classes. </w:t>
      </w:r>
      <w:r w:rsidR="008316CB">
        <w:rPr>
          <w:rFonts w:eastAsiaTheme="minorHAnsi"/>
        </w:rPr>
        <w:t xml:space="preserve">The results obtained can classify the multi-ethnic </w:t>
      </w:r>
      <w:r w:rsidR="00E44712">
        <w:rPr>
          <w:rFonts w:eastAsiaTheme="minorHAnsi"/>
        </w:rPr>
        <w:t>relations</w:t>
      </w:r>
      <w:r w:rsidR="008316CB">
        <w:rPr>
          <w:rFonts w:eastAsiaTheme="minorHAnsi"/>
        </w:rPr>
        <w:t xml:space="preserve"> between the young as satisfactory, the young in Vojvodina are multi-ethnically socialized and living in multi-ethnic Vojvodina has made it a natural environment for them. (</w:t>
      </w:r>
      <w:proofErr w:type="spellStart"/>
      <w:r w:rsidR="00E44712">
        <w:rPr>
          <w:rFonts w:eastAsiaTheme="minorHAnsi"/>
        </w:rPr>
        <w:t>R</w:t>
      </w:r>
      <w:r w:rsidR="008316CB">
        <w:rPr>
          <w:rFonts w:eastAsiaTheme="minorHAnsi"/>
        </w:rPr>
        <w:t>adivojevic</w:t>
      </w:r>
      <w:proofErr w:type="spellEnd"/>
      <w:r w:rsidR="008316CB">
        <w:rPr>
          <w:rFonts w:eastAsiaTheme="minorHAnsi"/>
        </w:rPr>
        <w:t xml:space="preserve">, 2008). </w:t>
      </w:r>
    </w:p>
    <w:p w:rsidR="00DF494E" w:rsidRDefault="00DF494E" w:rsidP="00250A7C">
      <w:pPr>
        <w:spacing w:line="360" w:lineRule="auto"/>
        <w:ind w:firstLine="708"/>
        <w:jc w:val="both"/>
        <w:rPr>
          <w:rFonts w:eastAsiaTheme="minorHAnsi"/>
        </w:rPr>
      </w:pPr>
      <w:r>
        <w:rPr>
          <w:rFonts w:eastAsiaTheme="minorHAnsi"/>
        </w:rPr>
        <w:t xml:space="preserve">Such a result was </w:t>
      </w:r>
      <w:proofErr w:type="spellStart"/>
      <w:r>
        <w:rPr>
          <w:rFonts w:eastAsiaTheme="minorHAnsi"/>
        </w:rPr>
        <w:t>gaine</w:t>
      </w:r>
      <w:proofErr w:type="spellEnd"/>
      <w:r>
        <w:rPr>
          <w:rFonts w:eastAsiaTheme="minorHAnsi"/>
        </w:rPr>
        <w:t xml:space="preserve"> din a research of young secondary-school students in 2006 which aimed at proving what frames of social identity are adopted by the young (N=1244). As many as half subjects consider belonging to their nation very important, and a third considers it important (</w:t>
      </w:r>
      <w:proofErr w:type="spellStart"/>
      <w:r>
        <w:rPr>
          <w:rFonts w:eastAsiaTheme="minorHAnsi"/>
        </w:rPr>
        <w:t>Miladinovic</w:t>
      </w:r>
      <w:proofErr w:type="spellEnd"/>
      <w:r>
        <w:rPr>
          <w:rFonts w:eastAsiaTheme="minorHAnsi"/>
        </w:rPr>
        <w:t xml:space="preserve">, 2006).  </w:t>
      </w:r>
    </w:p>
    <w:p w:rsidR="008316CB" w:rsidRDefault="008316CB" w:rsidP="00250A7C">
      <w:pPr>
        <w:spacing w:line="360" w:lineRule="auto"/>
        <w:ind w:firstLine="708"/>
        <w:jc w:val="both"/>
        <w:rPr>
          <w:rFonts w:eastAsiaTheme="minorHAnsi"/>
        </w:rPr>
      </w:pPr>
      <w:r>
        <w:rPr>
          <w:rFonts w:eastAsiaTheme="minorHAnsi"/>
        </w:rPr>
        <w:t xml:space="preserve">A battery of tests, which used the NAIT instrument (National Identity Scales) </w:t>
      </w:r>
      <w:r w:rsidR="00C908C2">
        <w:rPr>
          <w:rFonts w:eastAsiaTheme="minorHAnsi"/>
        </w:rPr>
        <w:t>was conducted in 2003 (</w:t>
      </w:r>
      <w:proofErr w:type="spellStart"/>
      <w:r w:rsidR="00C908C2">
        <w:rPr>
          <w:rFonts w:eastAsiaTheme="minorHAnsi"/>
        </w:rPr>
        <w:t>Tofant</w:t>
      </w:r>
      <w:proofErr w:type="spellEnd"/>
      <w:r w:rsidR="00C908C2">
        <w:rPr>
          <w:rFonts w:eastAsiaTheme="minorHAnsi"/>
        </w:rPr>
        <w:t xml:space="preserve">, 2003) at a sample of (N=361) Croatian students with the aim of establishing the </w:t>
      </w:r>
      <w:r w:rsidR="00E44712">
        <w:rPr>
          <w:rFonts w:eastAsiaTheme="minorHAnsi"/>
        </w:rPr>
        <w:t>relationship</w:t>
      </w:r>
      <w:r w:rsidR="00C908C2">
        <w:rPr>
          <w:rFonts w:eastAsiaTheme="minorHAnsi"/>
        </w:rPr>
        <w:t xml:space="preserve"> between national identity and personal and collective self-esteem. It has been shown that the two measures of </w:t>
      </w:r>
      <w:r w:rsidR="00E44712">
        <w:rPr>
          <w:rFonts w:eastAsiaTheme="minorHAnsi"/>
        </w:rPr>
        <w:t>national</w:t>
      </w:r>
      <w:r w:rsidR="00C908C2">
        <w:rPr>
          <w:rFonts w:eastAsiaTheme="minorHAnsi"/>
        </w:rPr>
        <w:t xml:space="preserve"> identity are in highly-</w:t>
      </w:r>
      <w:r w:rsidR="00E44712">
        <w:rPr>
          <w:rFonts w:eastAsiaTheme="minorHAnsi"/>
        </w:rPr>
        <w:t>positive</w:t>
      </w:r>
      <w:r w:rsidR="00C908C2">
        <w:rPr>
          <w:rFonts w:eastAsiaTheme="minorHAnsi"/>
        </w:rPr>
        <w:t xml:space="preserve"> </w:t>
      </w:r>
      <w:r w:rsidR="00E44712">
        <w:rPr>
          <w:rFonts w:eastAsiaTheme="minorHAnsi"/>
        </w:rPr>
        <w:t>correlational</w:t>
      </w:r>
      <w:r w:rsidR="00C908C2">
        <w:rPr>
          <w:rFonts w:eastAsiaTheme="minorHAnsi"/>
        </w:rPr>
        <w:t xml:space="preserve"> and that personal </w:t>
      </w:r>
      <w:r w:rsidR="00E44712">
        <w:rPr>
          <w:rFonts w:eastAsiaTheme="minorHAnsi"/>
        </w:rPr>
        <w:t>self</w:t>
      </w:r>
      <w:r w:rsidR="00C908C2">
        <w:rPr>
          <w:rFonts w:eastAsiaTheme="minorHAnsi"/>
        </w:rPr>
        <w:t xml:space="preserve">-esteem is not related to either of them, while collective self-esteem is high, positive correlation with  both. Collective self-esteem has, in large, contributed to explaining </w:t>
      </w:r>
      <w:r w:rsidR="00E44712">
        <w:rPr>
          <w:rFonts w:eastAsiaTheme="minorHAnsi"/>
        </w:rPr>
        <w:t>national</w:t>
      </w:r>
      <w:r w:rsidR="00C908C2">
        <w:rPr>
          <w:rFonts w:eastAsiaTheme="minorHAnsi"/>
        </w:rPr>
        <w:t xml:space="preserve"> identity in relation with socio-</w:t>
      </w:r>
      <w:r w:rsidR="00E44712">
        <w:rPr>
          <w:rFonts w:eastAsiaTheme="minorHAnsi"/>
        </w:rPr>
        <w:t>demographic</w:t>
      </w:r>
      <w:r w:rsidR="00C908C2">
        <w:rPr>
          <w:rFonts w:eastAsiaTheme="minorHAnsi"/>
        </w:rPr>
        <w:t xml:space="preserve"> characteristics (age, education and gender) and religion.</w:t>
      </w:r>
    </w:p>
    <w:p w:rsidR="00C908C2" w:rsidRDefault="00C908C2" w:rsidP="00250A7C">
      <w:pPr>
        <w:spacing w:line="360" w:lineRule="auto"/>
        <w:ind w:firstLine="708"/>
        <w:jc w:val="both"/>
        <w:rPr>
          <w:rFonts w:eastAsiaTheme="minorHAnsi"/>
        </w:rPr>
      </w:pPr>
      <w:r>
        <w:rPr>
          <w:rFonts w:eastAsiaTheme="minorHAnsi"/>
        </w:rPr>
        <w:t>Within another research</w:t>
      </w:r>
      <w:r w:rsidR="004637D4">
        <w:rPr>
          <w:rFonts w:eastAsiaTheme="minorHAnsi"/>
        </w:rPr>
        <w:t xml:space="preserve"> (</w:t>
      </w:r>
      <w:proofErr w:type="spellStart"/>
      <w:r w:rsidR="004637D4">
        <w:rPr>
          <w:rFonts w:eastAsiaTheme="minorHAnsi"/>
        </w:rPr>
        <w:t>Krizanec</w:t>
      </w:r>
      <w:proofErr w:type="spellEnd"/>
      <w:r w:rsidR="004637D4">
        <w:rPr>
          <w:rFonts w:eastAsiaTheme="minorHAnsi"/>
        </w:rPr>
        <w:t xml:space="preserve">, 2008) this NAIT instrument was used – National Identity Scale, where  on a sample (N=312) it  attempted to </w:t>
      </w:r>
      <w:r w:rsidR="00E44712">
        <w:rPr>
          <w:rFonts w:eastAsiaTheme="minorHAnsi"/>
        </w:rPr>
        <w:t>ascertain</w:t>
      </w:r>
      <w:r w:rsidR="004637D4">
        <w:rPr>
          <w:rFonts w:eastAsiaTheme="minorHAnsi"/>
        </w:rPr>
        <w:t xml:space="preserve"> the </w:t>
      </w:r>
      <w:r w:rsidR="00E44712">
        <w:rPr>
          <w:rFonts w:eastAsiaTheme="minorHAnsi"/>
        </w:rPr>
        <w:t>relationship</w:t>
      </w:r>
      <w:r w:rsidR="004637D4">
        <w:rPr>
          <w:rFonts w:eastAsiaTheme="minorHAnsi"/>
        </w:rPr>
        <w:t xml:space="preserve"> between national identity and </w:t>
      </w:r>
      <w:proofErr w:type="spellStart"/>
      <w:r w:rsidR="00E44712">
        <w:rPr>
          <w:rFonts w:eastAsiaTheme="minorHAnsi"/>
        </w:rPr>
        <w:t>allocentrism</w:t>
      </w:r>
      <w:proofErr w:type="spellEnd"/>
      <w:r w:rsidR="004637D4">
        <w:rPr>
          <w:rFonts w:eastAsiaTheme="minorHAnsi"/>
        </w:rPr>
        <w:t xml:space="preserve"> and </w:t>
      </w:r>
      <w:proofErr w:type="spellStart"/>
      <w:r w:rsidR="004637D4">
        <w:rPr>
          <w:rFonts w:eastAsiaTheme="minorHAnsi"/>
        </w:rPr>
        <w:t>idiocentrism</w:t>
      </w:r>
      <w:proofErr w:type="spellEnd"/>
      <w:r w:rsidR="004637D4">
        <w:rPr>
          <w:rFonts w:eastAsiaTheme="minorHAnsi"/>
        </w:rPr>
        <w:t xml:space="preserve">. </w:t>
      </w:r>
      <w:proofErr w:type="spellStart"/>
      <w:r w:rsidR="004637D4">
        <w:rPr>
          <w:rFonts w:eastAsiaTheme="minorHAnsi"/>
        </w:rPr>
        <w:t>Allocentrism</w:t>
      </w:r>
      <w:proofErr w:type="spellEnd"/>
      <w:r w:rsidR="004637D4">
        <w:rPr>
          <w:rFonts w:eastAsiaTheme="minorHAnsi"/>
        </w:rPr>
        <w:t xml:space="preserve"> can </w:t>
      </w:r>
      <w:r w:rsidR="004D0967">
        <w:rPr>
          <w:rFonts w:eastAsiaTheme="minorHAnsi"/>
        </w:rPr>
        <w:t xml:space="preserve">be defined as a collection of values containing strong connection of an individual to members of one or more collectives (e.g. family, colleagues, tribe, nation), where one sees oneself primarily as a  member of the collective, one is primarily motivated by norms and obligations set by the collective and is ready </w:t>
      </w:r>
      <w:r w:rsidR="004D0967">
        <w:rPr>
          <w:rFonts w:eastAsiaTheme="minorHAnsi"/>
        </w:rPr>
        <w:lastRenderedPageBreak/>
        <w:t xml:space="preserve">to put those goals in the first place. </w:t>
      </w:r>
      <w:proofErr w:type="spellStart"/>
      <w:r w:rsidR="00A16BD0">
        <w:rPr>
          <w:rFonts w:eastAsiaTheme="minorHAnsi"/>
        </w:rPr>
        <w:t>Idiocentrism</w:t>
      </w:r>
      <w:proofErr w:type="spellEnd"/>
      <w:r w:rsidR="00A16BD0">
        <w:rPr>
          <w:rFonts w:eastAsiaTheme="minorHAnsi"/>
        </w:rPr>
        <w:t xml:space="preserve"> is a collection of values according to which an individual sees himself as autonomous and independent in relation to the collective, they give advantage to personal goals rather than collective goals. It has been </w:t>
      </w:r>
      <w:r w:rsidR="00E44712">
        <w:rPr>
          <w:rFonts w:eastAsiaTheme="minorHAnsi"/>
        </w:rPr>
        <w:t>shown</w:t>
      </w:r>
      <w:r w:rsidR="00A16BD0">
        <w:rPr>
          <w:rFonts w:eastAsiaTheme="minorHAnsi"/>
        </w:rPr>
        <w:t xml:space="preserve"> that </w:t>
      </w:r>
      <w:r w:rsidR="00DA7620">
        <w:rPr>
          <w:rFonts w:eastAsiaTheme="minorHAnsi"/>
        </w:rPr>
        <w:t xml:space="preserve">degree of national identity </w:t>
      </w:r>
      <w:r w:rsidR="00E44712">
        <w:rPr>
          <w:rFonts w:eastAsiaTheme="minorHAnsi"/>
        </w:rPr>
        <w:t>measured</w:t>
      </w:r>
      <w:r w:rsidR="00DA7620">
        <w:rPr>
          <w:rFonts w:eastAsiaTheme="minorHAnsi"/>
        </w:rPr>
        <w:t xml:space="preserve"> by NAIT </w:t>
      </w:r>
      <w:r w:rsidR="00E44712">
        <w:rPr>
          <w:rFonts w:eastAsiaTheme="minorHAnsi"/>
        </w:rPr>
        <w:t>questionnaire</w:t>
      </w:r>
      <w:r w:rsidR="00DA7620">
        <w:rPr>
          <w:rFonts w:eastAsiaTheme="minorHAnsi"/>
        </w:rPr>
        <w:t xml:space="preserve"> in light positive correlation to vertical </w:t>
      </w:r>
      <w:proofErr w:type="spellStart"/>
      <w:r w:rsidR="00DA7620">
        <w:rPr>
          <w:rFonts w:eastAsiaTheme="minorHAnsi"/>
        </w:rPr>
        <w:t>idiocentrism</w:t>
      </w:r>
      <w:proofErr w:type="spellEnd"/>
      <w:r w:rsidR="00DA7620">
        <w:rPr>
          <w:rFonts w:eastAsiaTheme="minorHAnsi"/>
        </w:rPr>
        <w:t xml:space="preserve"> and </w:t>
      </w:r>
      <w:proofErr w:type="spellStart"/>
      <w:r w:rsidR="00DA7620">
        <w:rPr>
          <w:rFonts w:eastAsiaTheme="minorHAnsi"/>
        </w:rPr>
        <w:t>allocentrism</w:t>
      </w:r>
      <w:proofErr w:type="spellEnd"/>
      <w:r w:rsidR="00DA7620">
        <w:rPr>
          <w:rFonts w:eastAsiaTheme="minorHAnsi"/>
        </w:rPr>
        <w:t xml:space="preserve">  (</w:t>
      </w:r>
      <w:r w:rsidR="00E44712">
        <w:rPr>
          <w:rFonts w:eastAsiaTheme="minorHAnsi"/>
        </w:rPr>
        <w:t>hierarchy</w:t>
      </w:r>
      <w:r w:rsidR="00DA7620">
        <w:rPr>
          <w:rFonts w:eastAsiaTheme="minorHAnsi"/>
        </w:rPr>
        <w:t xml:space="preserve"> is vital here), while horizontal </w:t>
      </w:r>
      <w:proofErr w:type="spellStart"/>
      <w:r w:rsidR="00DA7620">
        <w:rPr>
          <w:rFonts w:eastAsiaTheme="minorHAnsi"/>
        </w:rPr>
        <w:t>idiocentrism</w:t>
      </w:r>
      <w:proofErr w:type="spellEnd"/>
      <w:r w:rsidR="00DA7620">
        <w:rPr>
          <w:rFonts w:eastAsiaTheme="minorHAnsi"/>
        </w:rPr>
        <w:t xml:space="preserve"> (equality in social relations) and national identity do not correlate mutually.</w:t>
      </w:r>
    </w:p>
    <w:p w:rsidR="00DA7620" w:rsidRDefault="00DA7620" w:rsidP="00DA7620">
      <w:pPr>
        <w:spacing w:line="360" w:lineRule="auto"/>
        <w:ind w:firstLine="0"/>
        <w:jc w:val="center"/>
        <w:rPr>
          <w:rFonts w:eastAsiaTheme="minorHAnsi"/>
          <w:b/>
        </w:rPr>
      </w:pPr>
    </w:p>
    <w:p w:rsidR="00DA7620" w:rsidRDefault="00DA7620" w:rsidP="00DA7620">
      <w:pPr>
        <w:spacing w:line="360" w:lineRule="auto"/>
        <w:ind w:firstLine="0"/>
        <w:jc w:val="center"/>
        <w:rPr>
          <w:rFonts w:eastAsiaTheme="minorHAnsi"/>
          <w:b/>
        </w:rPr>
      </w:pPr>
      <w:r>
        <w:rPr>
          <w:rFonts w:eastAsiaTheme="minorHAnsi"/>
          <w:b/>
        </w:rPr>
        <w:t>Method</w:t>
      </w:r>
    </w:p>
    <w:p w:rsidR="000F44E5" w:rsidRDefault="00DA7620" w:rsidP="00250A7C">
      <w:pPr>
        <w:spacing w:line="360" w:lineRule="auto"/>
        <w:ind w:firstLine="708"/>
        <w:jc w:val="both"/>
        <w:rPr>
          <w:rFonts w:eastAsiaTheme="minorHAnsi"/>
        </w:rPr>
      </w:pPr>
      <w:r w:rsidRPr="00DA7620">
        <w:rPr>
          <w:rFonts w:eastAsiaTheme="minorHAnsi"/>
        </w:rPr>
        <w:t xml:space="preserve">Future teachers and </w:t>
      </w:r>
      <w:r w:rsidR="00E44712" w:rsidRPr="008C1546">
        <w:rPr>
          <w:rFonts w:eastAsiaTheme="minorHAnsi"/>
        </w:rPr>
        <w:t>kindergarten</w:t>
      </w:r>
      <w:r w:rsidRPr="008C1546">
        <w:rPr>
          <w:rFonts w:eastAsiaTheme="minorHAnsi"/>
        </w:rPr>
        <w:t xml:space="preserve"> teachers represent</w:t>
      </w:r>
      <w:r>
        <w:rPr>
          <w:rFonts w:eastAsiaTheme="minorHAnsi"/>
        </w:rPr>
        <w:t xml:space="preserve"> role-models for </w:t>
      </w:r>
      <w:r w:rsidR="00250A7C">
        <w:rPr>
          <w:rFonts w:eastAsiaTheme="minorHAnsi"/>
        </w:rPr>
        <w:t>learning</w:t>
      </w:r>
      <w:r>
        <w:rPr>
          <w:rFonts w:eastAsiaTheme="minorHAnsi"/>
        </w:rPr>
        <w:t xml:space="preserve"> to the children they work with. Therefore, it is necessary through social learning (</w:t>
      </w:r>
      <w:r w:rsidR="00E44712">
        <w:rPr>
          <w:rFonts w:eastAsiaTheme="minorHAnsi"/>
        </w:rPr>
        <w:t>especially</w:t>
      </w:r>
      <w:r>
        <w:rPr>
          <w:rFonts w:eastAsiaTheme="minorHAnsi"/>
        </w:rPr>
        <w:t xml:space="preserve"> learning through models) for children to acquire attitudes and forms of behaviour which will allow them to become tolerant to differences of all types but also respect their </w:t>
      </w:r>
      <w:r w:rsidR="00E44712">
        <w:rPr>
          <w:rFonts w:eastAsiaTheme="minorHAnsi"/>
        </w:rPr>
        <w:t>identity</w:t>
      </w:r>
      <w:r w:rsidR="00174AC0">
        <w:rPr>
          <w:rFonts w:eastAsiaTheme="minorHAnsi"/>
        </w:rPr>
        <w:t xml:space="preserve">. That is why we deemed suitable to examine the degree of </w:t>
      </w:r>
      <w:r w:rsidR="00F10F87">
        <w:rPr>
          <w:rFonts w:eastAsiaTheme="minorHAnsi"/>
        </w:rPr>
        <w:t>strength</w:t>
      </w:r>
      <w:r w:rsidR="008C1546">
        <w:rPr>
          <w:rFonts w:eastAsiaTheme="minorHAnsi"/>
        </w:rPr>
        <w:t xml:space="preserve"> of expression</w:t>
      </w:r>
      <w:r w:rsidR="00174AC0">
        <w:rPr>
          <w:rFonts w:eastAsiaTheme="minorHAnsi"/>
        </w:rPr>
        <w:t xml:space="preserve"> of </w:t>
      </w:r>
      <w:r w:rsidR="00E44712">
        <w:rPr>
          <w:rFonts w:eastAsiaTheme="minorHAnsi"/>
        </w:rPr>
        <w:t>national</w:t>
      </w:r>
      <w:r w:rsidR="00174AC0">
        <w:rPr>
          <w:rFonts w:eastAsiaTheme="minorHAnsi"/>
        </w:rPr>
        <w:t xml:space="preserve"> </w:t>
      </w:r>
      <w:r w:rsidR="00E44712">
        <w:rPr>
          <w:rFonts w:eastAsiaTheme="minorHAnsi"/>
        </w:rPr>
        <w:t>identity</w:t>
      </w:r>
      <w:r w:rsidR="00174AC0">
        <w:rPr>
          <w:rFonts w:eastAsiaTheme="minorHAnsi"/>
        </w:rPr>
        <w:t xml:space="preserve"> with future teachers and kindergarten teachers in two different countries: Serbia and Slovakia. Slovakia is a part of the </w:t>
      </w:r>
      <w:r w:rsidR="00E44712">
        <w:rPr>
          <w:rFonts w:eastAsiaTheme="minorHAnsi"/>
        </w:rPr>
        <w:t>European</w:t>
      </w:r>
      <w:r w:rsidR="00174AC0">
        <w:rPr>
          <w:rFonts w:eastAsiaTheme="minorHAnsi"/>
        </w:rPr>
        <w:t xml:space="preserve"> Union and has not been through a dramatic dissolution </w:t>
      </w:r>
      <w:r w:rsidR="00DF494E">
        <w:rPr>
          <w:rFonts w:eastAsiaTheme="minorHAnsi"/>
        </w:rPr>
        <w:t xml:space="preserve">process of the ex SFRJ </w:t>
      </w:r>
      <w:r w:rsidR="00174AC0">
        <w:rPr>
          <w:rFonts w:eastAsiaTheme="minorHAnsi"/>
        </w:rPr>
        <w:t>like Serbia</w:t>
      </w:r>
      <w:r w:rsidR="00DF494E">
        <w:rPr>
          <w:rFonts w:eastAsiaTheme="minorHAnsi"/>
        </w:rPr>
        <w:t xml:space="preserve"> (although there was the separation of Czec</w:t>
      </w:r>
      <w:r w:rsidR="00250A7C">
        <w:rPr>
          <w:rFonts w:eastAsiaTheme="minorHAnsi"/>
        </w:rPr>
        <w:t>h Republic</w:t>
      </w:r>
      <w:r w:rsidR="00DF494E">
        <w:rPr>
          <w:rFonts w:eastAsiaTheme="minorHAnsi"/>
        </w:rPr>
        <w:t xml:space="preserve"> and Slovakia)</w:t>
      </w:r>
      <w:r w:rsidR="00174AC0">
        <w:rPr>
          <w:rFonts w:eastAsiaTheme="minorHAnsi"/>
        </w:rPr>
        <w:t xml:space="preserve">, and </w:t>
      </w:r>
      <w:r w:rsidR="00E44712">
        <w:rPr>
          <w:rFonts w:eastAsiaTheme="minorHAnsi"/>
        </w:rPr>
        <w:t>has a</w:t>
      </w:r>
      <w:r w:rsidR="00174AC0">
        <w:rPr>
          <w:rFonts w:eastAsiaTheme="minorHAnsi"/>
        </w:rPr>
        <w:t xml:space="preserve"> relatively stable surroundings.</w:t>
      </w:r>
      <w:r w:rsidR="000F44E5">
        <w:rPr>
          <w:rFonts w:eastAsiaTheme="minorHAnsi"/>
        </w:rPr>
        <w:t xml:space="preserve"> Both countries have undergone, or are undergoing democratic changes in the post-socialist society. In Slovakia, there are fast globalization processes </w:t>
      </w:r>
      <w:r w:rsidR="00174AC0">
        <w:rPr>
          <w:rFonts w:eastAsiaTheme="minorHAnsi"/>
        </w:rPr>
        <w:t xml:space="preserve"> </w:t>
      </w:r>
      <w:r w:rsidR="000F44E5">
        <w:rPr>
          <w:rFonts w:eastAsiaTheme="minorHAnsi"/>
        </w:rPr>
        <w:t>and multi-culturalisation and the problems of integrating different social groups into a relatively stable society are arising (</w:t>
      </w:r>
      <w:proofErr w:type="spellStart"/>
      <w:r w:rsidR="000F44E5" w:rsidRPr="000F44E5">
        <w:rPr>
          <w:rFonts w:eastAsiaTheme="minorHAnsi"/>
        </w:rPr>
        <w:t>Kariková</w:t>
      </w:r>
      <w:proofErr w:type="spellEnd"/>
      <w:r w:rsidR="000F44E5" w:rsidRPr="000F44E5">
        <w:rPr>
          <w:rFonts w:eastAsiaTheme="minorHAnsi"/>
        </w:rPr>
        <w:t xml:space="preserve">,  </w:t>
      </w:r>
      <w:proofErr w:type="spellStart"/>
      <w:r w:rsidR="000F44E5" w:rsidRPr="000F44E5">
        <w:rPr>
          <w:rFonts w:eastAsiaTheme="minorHAnsi"/>
        </w:rPr>
        <w:t>Šimoniová</w:t>
      </w:r>
      <w:proofErr w:type="spellEnd"/>
      <w:r w:rsidR="000F44E5" w:rsidRPr="000F44E5">
        <w:rPr>
          <w:rFonts w:eastAsiaTheme="minorHAnsi"/>
        </w:rPr>
        <w:t xml:space="preserve">- </w:t>
      </w:r>
      <w:proofErr w:type="spellStart"/>
      <w:r w:rsidR="000F44E5" w:rsidRPr="000F44E5">
        <w:rPr>
          <w:rFonts w:eastAsiaTheme="minorHAnsi"/>
        </w:rPr>
        <w:t>Černáková</w:t>
      </w:r>
      <w:proofErr w:type="spellEnd"/>
      <w:r w:rsidR="000F44E5" w:rsidRPr="000F44E5">
        <w:rPr>
          <w:rFonts w:eastAsiaTheme="minorHAnsi"/>
        </w:rPr>
        <w:t>, 2017</w:t>
      </w:r>
      <w:r w:rsidR="000F44E5">
        <w:rPr>
          <w:rFonts w:eastAsiaTheme="minorHAnsi"/>
        </w:rPr>
        <w:t xml:space="preserve">). Migrant crisis which is unfolding within the European Union is highlighting the need for finding new forms of community in the society, including national identity as part of the collective identity. Serbia is economically less-developed, nationally and culturally speaking, more homogenous, still in the economic transition, and probably approaches the matter of national identity in a different way. </w:t>
      </w:r>
    </w:p>
    <w:p w:rsidR="00174AC0" w:rsidRDefault="00174AC0" w:rsidP="00250A7C">
      <w:pPr>
        <w:spacing w:line="360" w:lineRule="auto"/>
        <w:ind w:firstLine="708"/>
        <w:jc w:val="both"/>
        <w:rPr>
          <w:rFonts w:eastAsiaTheme="minorHAnsi"/>
        </w:rPr>
      </w:pPr>
      <w:r>
        <w:rPr>
          <w:rFonts w:eastAsiaTheme="minorHAnsi"/>
        </w:rPr>
        <w:t xml:space="preserve">The topic of research is </w:t>
      </w:r>
      <w:r w:rsidR="00E44712">
        <w:rPr>
          <w:rFonts w:eastAsiaTheme="minorHAnsi"/>
        </w:rPr>
        <w:t>determining</w:t>
      </w:r>
      <w:r>
        <w:rPr>
          <w:rFonts w:eastAsiaTheme="minorHAnsi"/>
        </w:rPr>
        <w:t xml:space="preserve"> differences between the degree of expression of national identity of the students of faculties of education in Sombor And </w:t>
      </w:r>
      <w:proofErr w:type="spellStart"/>
      <w:r>
        <w:rPr>
          <w:rFonts w:eastAsiaTheme="minorHAnsi"/>
        </w:rPr>
        <w:t>Banska</w:t>
      </w:r>
      <w:proofErr w:type="spellEnd"/>
      <w:r>
        <w:rPr>
          <w:rFonts w:eastAsiaTheme="minorHAnsi"/>
        </w:rPr>
        <w:t xml:space="preserve"> Bistrica (Slovakia). Total result in NAIT </w:t>
      </w:r>
      <w:r w:rsidR="00E44712">
        <w:rPr>
          <w:rFonts w:eastAsiaTheme="minorHAnsi"/>
        </w:rPr>
        <w:t>questionnaire</w:t>
      </w:r>
      <w:r>
        <w:rPr>
          <w:rFonts w:eastAsiaTheme="minorHAnsi"/>
        </w:rPr>
        <w:t xml:space="preserve"> was checked, the structure of factors of both </w:t>
      </w:r>
      <w:r w:rsidR="00E44712">
        <w:rPr>
          <w:rFonts w:eastAsiaTheme="minorHAnsi"/>
        </w:rPr>
        <w:t>questionnaires</w:t>
      </w:r>
      <w:r>
        <w:rPr>
          <w:rFonts w:eastAsiaTheme="minorHAnsi"/>
        </w:rPr>
        <w:t xml:space="preserve"> </w:t>
      </w:r>
      <w:r w:rsidR="00E44712">
        <w:rPr>
          <w:rFonts w:eastAsiaTheme="minorHAnsi"/>
        </w:rPr>
        <w:t>and</w:t>
      </w:r>
      <w:r>
        <w:rPr>
          <w:rFonts w:eastAsiaTheme="minorHAnsi"/>
        </w:rPr>
        <w:t xml:space="preserve"> analysis of the item were done. </w:t>
      </w:r>
    </w:p>
    <w:p w:rsidR="00174AC0" w:rsidRDefault="00174AC0" w:rsidP="008C1546">
      <w:pPr>
        <w:spacing w:line="360" w:lineRule="auto"/>
        <w:ind w:firstLine="708"/>
        <w:jc w:val="both"/>
        <w:rPr>
          <w:rFonts w:eastAsiaTheme="minorHAnsi"/>
        </w:rPr>
      </w:pPr>
      <w:r>
        <w:rPr>
          <w:rFonts w:eastAsiaTheme="minorHAnsi"/>
        </w:rPr>
        <w:t xml:space="preserve">Research included 163 subjects of both genders </w:t>
      </w:r>
      <w:r w:rsidR="00E44712">
        <w:rPr>
          <w:rFonts w:eastAsiaTheme="minorHAnsi"/>
        </w:rPr>
        <w:t>studying</w:t>
      </w:r>
      <w:r w:rsidR="00FD0974">
        <w:rPr>
          <w:rFonts w:eastAsiaTheme="minorHAnsi"/>
        </w:rPr>
        <w:t xml:space="preserve"> at </w:t>
      </w:r>
      <w:r w:rsidR="00E44712">
        <w:rPr>
          <w:rFonts w:eastAsiaTheme="minorHAnsi"/>
        </w:rPr>
        <w:t>the</w:t>
      </w:r>
      <w:r w:rsidR="00FD0974">
        <w:rPr>
          <w:rFonts w:eastAsiaTheme="minorHAnsi"/>
        </w:rPr>
        <w:t xml:space="preserve"> </w:t>
      </w:r>
      <w:r w:rsidR="00E44712">
        <w:rPr>
          <w:rFonts w:eastAsiaTheme="minorHAnsi"/>
        </w:rPr>
        <w:t>faculties</w:t>
      </w:r>
      <w:r w:rsidR="00FD0974">
        <w:rPr>
          <w:rFonts w:eastAsiaTheme="minorHAnsi"/>
        </w:rPr>
        <w:t xml:space="preserve"> of education in all years of basic academic studies </w:t>
      </w:r>
      <w:r w:rsidR="000F44E5">
        <w:rPr>
          <w:rFonts w:eastAsiaTheme="minorHAnsi"/>
        </w:rPr>
        <w:t xml:space="preserve"> for school teachers and pre-school teachers (form the first to the fourth year) at the Faculty of Education  in Sombor and </w:t>
      </w:r>
      <w:proofErr w:type="spellStart"/>
      <w:r w:rsidR="000F44E5">
        <w:rPr>
          <w:rFonts w:eastAsiaTheme="minorHAnsi"/>
        </w:rPr>
        <w:t>Banska</w:t>
      </w:r>
      <w:proofErr w:type="spellEnd"/>
      <w:r w:rsidR="000F44E5">
        <w:rPr>
          <w:rFonts w:eastAsiaTheme="minorHAnsi"/>
        </w:rPr>
        <w:t xml:space="preserve"> Bistrica.</w:t>
      </w:r>
      <w:r w:rsidR="00FD0974">
        <w:rPr>
          <w:rFonts w:eastAsiaTheme="minorHAnsi"/>
        </w:rPr>
        <w:t xml:space="preserve"> </w:t>
      </w:r>
      <w:r>
        <w:rPr>
          <w:rFonts w:eastAsiaTheme="minorHAnsi"/>
        </w:rPr>
        <w:t xml:space="preserve"> </w:t>
      </w:r>
      <w:r w:rsidR="00FD0974">
        <w:rPr>
          <w:rFonts w:eastAsiaTheme="minorHAnsi"/>
        </w:rPr>
        <w:t xml:space="preserve">Each group had 12% of male subjects and 88% of females, which </w:t>
      </w:r>
      <w:r w:rsidR="008C1546">
        <w:rPr>
          <w:rFonts w:eastAsiaTheme="minorHAnsi"/>
        </w:rPr>
        <w:t>which realistically depicts the state at the</w:t>
      </w:r>
      <w:r w:rsidR="00FD0974">
        <w:rPr>
          <w:rFonts w:eastAsiaTheme="minorHAnsi"/>
        </w:rPr>
        <w:t xml:space="preserve"> faculties of education. </w:t>
      </w:r>
      <w:r w:rsidR="00E44712">
        <w:rPr>
          <w:rFonts w:eastAsiaTheme="minorHAnsi"/>
        </w:rPr>
        <w:t>Comparative</w:t>
      </w:r>
      <w:r w:rsidR="00FD0974">
        <w:rPr>
          <w:rFonts w:eastAsiaTheme="minorHAnsi"/>
        </w:rPr>
        <w:t xml:space="preserve"> analyses were therefore, only aimed at issue</w:t>
      </w:r>
      <w:r>
        <w:rPr>
          <w:rFonts w:eastAsiaTheme="minorHAnsi"/>
        </w:rPr>
        <w:t xml:space="preserve"> </w:t>
      </w:r>
      <w:r w:rsidR="00FD0974">
        <w:rPr>
          <w:rFonts w:eastAsiaTheme="minorHAnsi"/>
        </w:rPr>
        <w:t>o</w:t>
      </w:r>
      <w:r w:rsidR="00C52B4B">
        <w:rPr>
          <w:rFonts w:eastAsiaTheme="minorHAnsi"/>
        </w:rPr>
        <w:t>f</w:t>
      </w:r>
      <w:r w:rsidR="00FD0974">
        <w:rPr>
          <w:rFonts w:eastAsiaTheme="minorHAnsi"/>
        </w:rPr>
        <w:t xml:space="preserve"> </w:t>
      </w:r>
      <w:r w:rsidR="00E44712">
        <w:rPr>
          <w:rFonts w:eastAsiaTheme="minorHAnsi"/>
        </w:rPr>
        <w:t>intercultural</w:t>
      </w:r>
      <w:r w:rsidR="00FD0974">
        <w:rPr>
          <w:rFonts w:eastAsiaTheme="minorHAnsi"/>
        </w:rPr>
        <w:t xml:space="preserve"> comparison.</w:t>
      </w:r>
      <w:r w:rsidR="000F44E5">
        <w:rPr>
          <w:rFonts w:eastAsiaTheme="minorHAnsi"/>
        </w:rPr>
        <w:t xml:space="preserve"> The authors of the research are aware of the limitations of such sample and that </w:t>
      </w:r>
      <w:r w:rsidR="000F44E5">
        <w:rPr>
          <w:rFonts w:eastAsiaTheme="minorHAnsi"/>
        </w:rPr>
        <w:lastRenderedPageBreak/>
        <w:t xml:space="preserve">generalizations of findings about the population of Slovak and Serbian students  </w:t>
      </w:r>
      <w:r w:rsidR="00EA01CD">
        <w:rPr>
          <w:rFonts w:eastAsiaTheme="minorHAnsi"/>
        </w:rPr>
        <w:t>can only be done with minimal certainty.</w:t>
      </w:r>
    </w:p>
    <w:p w:rsidR="00EA01CD" w:rsidRDefault="00FD0974" w:rsidP="008C1546">
      <w:pPr>
        <w:spacing w:line="360" w:lineRule="auto"/>
        <w:ind w:firstLine="708"/>
        <w:jc w:val="both"/>
        <w:rPr>
          <w:rFonts w:eastAsiaTheme="minorHAnsi"/>
        </w:rPr>
      </w:pPr>
      <w:r>
        <w:rPr>
          <w:rFonts w:eastAsiaTheme="minorHAnsi"/>
        </w:rPr>
        <w:t xml:space="preserve">As instrument, a </w:t>
      </w:r>
      <w:r w:rsidR="00E44712">
        <w:rPr>
          <w:rFonts w:eastAsiaTheme="minorHAnsi"/>
        </w:rPr>
        <w:t>questionnaire</w:t>
      </w:r>
      <w:r>
        <w:rPr>
          <w:rFonts w:eastAsiaTheme="minorHAnsi"/>
        </w:rPr>
        <w:t xml:space="preserve"> called Scale of National Identity was used (</w:t>
      </w:r>
      <w:proofErr w:type="spellStart"/>
      <w:r>
        <w:rPr>
          <w:rFonts w:eastAsiaTheme="minorHAnsi"/>
        </w:rPr>
        <w:t>Corkalo</w:t>
      </w:r>
      <w:proofErr w:type="spellEnd"/>
      <w:r>
        <w:rPr>
          <w:rFonts w:eastAsiaTheme="minorHAnsi"/>
        </w:rPr>
        <w:t xml:space="preserve">, </w:t>
      </w:r>
      <w:proofErr w:type="spellStart"/>
      <w:r>
        <w:rPr>
          <w:rFonts w:eastAsiaTheme="minorHAnsi"/>
        </w:rPr>
        <w:t>Kamenov</w:t>
      </w:r>
      <w:proofErr w:type="spellEnd"/>
      <w:r>
        <w:rPr>
          <w:rFonts w:eastAsiaTheme="minorHAnsi"/>
        </w:rPr>
        <w:t xml:space="preserve">, 1998). In further research, the </w:t>
      </w:r>
      <w:r w:rsidR="00E44712">
        <w:rPr>
          <w:rFonts w:eastAsiaTheme="minorHAnsi"/>
        </w:rPr>
        <w:t>term</w:t>
      </w:r>
      <w:r>
        <w:rPr>
          <w:rFonts w:eastAsiaTheme="minorHAnsi"/>
        </w:rPr>
        <w:t xml:space="preserve"> NAIT is used. It contains 27 items and the subjects are asked to </w:t>
      </w:r>
      <w:r w:rsidR="00B64A47">
        <w:rPr>
          <w:rFonts w:eastAsiaTheme="minorHAnsi"/>
        </w:rPr>
        <w:t xml:space="preserve">rate </w:t>
      </w:r>
      <w:r w:rsidR="00E44712">
        <w:rPr>
          <w:rFonts w:eastAsiaTheme="minorHAnsi"/>
        </w:rPr>
        <w:t>one</w:t>
      </w:r>
      <w:r w:rsidR="00B64A47">
        <w:rPr>
          <w:rFonts w:eastAsiaTheme="minorHAnsi"/>
        </w:rPr>
        <w:t xml:space="preserve"> five-degree scale </w:t>
      </w:r>
      <w:r w:rsidR="006A64B9">
        <w:rPr>
          <w:rFonts w:eastAsiaTheme="minorHAnsi"/>
        </w:rPr>
        <w:t xml:space="preserve">of Likert-type scale mark the degree to which they agree with a </w:t>
      </w:r>
      <w:r w:rsidR="00E44712">
        <w:rPr>
          <w:rFonts w:eastAsiaTheme="minorHAnsi"/>
        </w:rPr>
        <w:t>given</w:t>
      </w:r>
      <w:r w:rsidR="006A64B9">
        <w:rPr>
          <w:rFonts w:eastAsiaTheme="minorHAnsi"/>
        </w:rPr>
        <w:t xml:space="preserve"> statement. </w:t>
      </w:r>
      <w:r w:rsidR="00E44712">
        <w:rPr>
          <w:rFonts w:eastAsiaTheme="minorHAnsi"/>
        </w:rPr>
        <w:t>The</w:t>
      </w:r>
      <w:r w:rsidR="006A64B9">
        <w:rPr>
          <w:rFonts w:eastAsiaTheme="minorHAnsi"/>
        </w:rPr>
        <w:t xml:space="preserve"> results range from 27 to 135 points and higher result means that national identity is </w:t>
      </w:r>
      <w:r w:rsidR="00E44712">
        <w:rPr>
          <w:rFonts w:eastAsiaTheme="minorHAnsi"/>
        </w:rPr>
        <w:t>strongly</w:t>
      </w:r>
      <w:r w:rsidR="006A64B9">
        <w:rPr>
          <w:rFonts w:eastAsiaTheme="minorHAnsi"/>
        </w:rPr>
        <w:t xml:space="preserve"> expressed. According to authors of the </w:t>
      </w:r>
      <w:r w:rsidR="00E44712">
        <w:rPr>
          <w:rFonts w:eastAsiaTheme="minorHAnsi"/>
        </w:rPr>
        <w:t>questionnaire</w:t>
      </w:r>
      <w:r w:rsidR="006A64B9">
        <w:rPr>
          <w:rFonts w:eastAsiaTheme="minorHAnsi"/>
        </w:rPr>
        <w:t>, four factor stand out in relation to structure of the factors:</w:t>
      </w:r>
    </w:p>
    <w:p w:rsidR="00EA01CD" w:rsidRDefault="006A64B9" w:rsidP="00EA01CD">
      <w:pPr>
        <w:pStyle w:val="ListParagraph"/>
        <w:numPr>
          <w:ilvl w:val="0"/>
          <w:numId w:val="5"/>
        </w:numPr>
        <w:spacing w:line="360" w:lineRule="auto"/>
        <w:jc w:val="both"/>
        <w:rPr>
          <w:rFonts w:eastAsiaTheme="minorHAnsi"/>
        </w:rPr>
      </w:pPr>
      <w:r w:rsidRPr="00EA01CD">
        <w:rPr>
          <w:rFonts w:eastAsiaTheme="minorHAnsi"/>
        </w:rPr>
        <w:t xml:space="preserve">a sense of distinguished national belonging, </w:t>
      </w:r>
    </w:p>
    <w:p w:rsidR="00EA01CD" w:rsidRDefault="006A64B9" w:rsidP="00EA01CD">
      <w:pPr>
        <w:pStyle w:val="ListParagraph"/>
        <w:numPr>
          <w:ilvl w:val="0"/>
          <w:numId w:val="5"/>
        </w:numPr>
        <w:spacing w:line="360" w:lineRule="auto"/>
        <w:jc w:val="both"/>
        <w:rPr>
          <w:rFonts w:eastAsiaTheme="minorHAnsi"/>
        </w:rPr>
      </w:pPr>
      <w:r w:rsidRPr="00EA01CD">
        <w:rPr>
          <w:rFonts w:eastAsiaTheme="minorHAnsi"/>
        </w:rPr>
        <w:t xml:space="preserve">nationalism or </w:t>
      </w:r>
      <w:r w:rsidR="00C651C8" w:rsidRPr="00EA01CD">
        <w:rPr>
          <w:rFonts w:eastAsiaTheme="minorHAnsi"/>
        </w:rPr>
        <w:t xml:space="preserve">or excluded national affection, </w:t>
      </w:r>
    </w:p>
    <w:p w:rsidR="00EA01CD" w:rsidRDefault="00C651C8" w:rsidP="00EA01CD">
      <w:pPr>
        <w:pStyle w:val="ListParagraph"/>
        <w:numPr>
          <w:ilvl w:val="0"/>
          <w:numId w:val="5"/>
        </w:numPr>
        <w:spacing w:line="360" w:lineRule="auto"/>
        <w:jc w:val="both"/>
        <w:rPr>
          <w:rFonts w:eastAsiaTheme="minorHAnsi"/>
        </w:rPr>
      </w:pPr>
      <w:r w:rsidRPr="00EA01CD">
        <w:rPr>
          <w:rFonts w:eastAsiaTheme="minorHAnsi"/>
        </w:rPr>
        <w:t xml:space="preserve">loyalty to a nation and </w:t>
      </w:r>
    </w:p>
    <w:p w:rsidR="00EA01CD" w:rsidRDefault="00C651C8" w:rsidP="00EA01CD">
      <w:pPr>
        <w:pStyle w:val="ListParagraph"/>
        <w:numPr>
          <w:ilvl w:val="0"/>
          <w:numId w:val="5"/>
        </w:numPr>
        <w:spacing w:line="360" w:lineRule="auto"/>
        <w:jc w:val="both"/>
        <w:rPr>
          <w:rFonts w:eastAsiaTheme="minorHAnsi"/>
        </w:rPr>
      </w:pPr>
      <w:r w:rsidRPr="00EA01CD">
        <w:rPr>
          <w:rFonts w:eastAsiaTheme="minorHAnsi"/>
        </w:rPr>
        <w:t xml:space="preserve">cosmopolitanism. </w:t>
      </w:r>
    </w:p>
    <w:p w:rsidR="00FD0974" w:rsidRDefault="00C651C8" w:rsidP="00EA01CD">
      <w:pPr>
        <w:spacing w:line="360" w:lineRule="auto"/>
        <w:jc w:val="both"/>
        <w:rPr>
          <w:rFonts w:eastAsiaTheme="minorHAnsi"/>
        </w:rPr>
      </w:pPr>
      <w:r w:rsidRPr="00EA01CD">
        <w:rPr>
          <w:rFonts w:eastAsiaTheme="minorHAnsi"/>
        </w:rPr>
        <w:t xml:space="preserve">For the purpose of this research the </w:t>
      </w:r>
      <w:r w:rsidR="00E44712" w:rsidRPr="00EA01CD">
        <w:rPr>
          <w:rFonts w:eastAsiaTheme="minorHAnsi"/>
        </w:rPr>
        <w:t>questionnaire</w:t>
      </w:r>
      <w:r w:rsidRPr="00EA01CD">
        <w:rPr>
          <w:rFonts w:eastAsiaTheme="minorHAnsi"/>
        </w:rPr>
        <w:t xml:space="preserve"> was translated to </w:t>
      </w:r>
      <w:r w:rsidR="00D13DD3" w:rsidRPr="00EA01CD">
        <w:rPr>
          <w:rFonts w:eastAsiaTheme="minorHAnsi"/>
        </w:rPr>
        <w:t>Slovak</w:t>
      </w:r>
      <w:r w:rsidR="00EA01CD">
        <w:rPr>
          <w:rFonts w:eastAsiaTheme="minorHAnsi"/>
        </w:rPr>
        <w:t xml:space="preserve"> by co-authors of the paper, both native speakers of Slovak language. </w:t>
      </w:r>
    </w:p>
    <w:p w:rsidR="00EA01CD" w:rsidRDefault="00EA01CD" w:rsidP="00EA01CD">
      <w:pPr>
        <w:spacing w:line="360" w:lineRule="auto"/>
        <w:jc w:val="both"/>
        <w:rPr>
          <w:rFonts w:eastAsiaTheme="minorHAnsi"/>
        </w:rPr>
      </w:pPr>
      <w:r>
        <w:rPr>
          <w:rFonts w:eastAsiaTheme="minorHAnsi"/>
        </w:rPr>
        <w:t>The research started with these basic assumptions:</w:t>
      </w:r>
    </w:p>
    <w:p w:rsidR="00EA01CD" w:rsidRDefault="00EA01CD" w:rsidP="00EA01CD">
      <w:pPr>
        <w:pStyle w:val="ListParagraph"/>
        <w:numPr>
          <w:ilvl w:val="0"/>
          <w:numId w:val="6"/>
        </w:numPr>
        <w:spacing w:line="360" w:lineRule="auto"/>
        <w:jc w:val="both"/>
        <w:rPr>
          <w:rFonts w:eastAsiaTheme="minorHAnsi"/>
        </w:rPr>
      </w:pPr>
      <w:r>
        <w:rPr>
          <w:rFonts w:eastAsiaTheme="minorHAnsi"/>
        </w:rPr>
        <w:t>National identity as one dimension will be strongly present with students from Sombor who are Serb nationals</w:t>
      </w:r>
    </w:p>
    <w:p w:rsidR="00EA01CD" w:rsidRDefault="00EA01CD" w:rsidP="00EA01CD">
      <w:pPr>
        <w:pStyle w:val="ListParagraph"/>
        <w:numPr>
          <w:ilvl w:val="0"/>
          <w:numId w:val="6"/>
        </w:numPr>
        <w:spacing w:line="360" w:lineRule="auto"/>
        <w:jc w:val="both"/>
        <w:rPr>
          <w:rFonts w:eastAsiaTheme="minorHAnsi"/>
        </w:rPr>
      </w:pPr>
      <w:r>
        <w:rPr>
          <w:rFonts w:eastAsiaTheme="minorHAnsi"/>
        </w:rPr>
        <w:t>Factor analysis will give different factor solutions in both groups of suspects</w:t>
      </w:r>
    </w:p>
    <w:p w:rsidR="00EA01CD" w:rsidRPr="00EA01CD" w:rsidRDefault="00EA01CD" w:rsidP="00EA01CD">
      <w:pPr>
        <w:pStyle w:val="ListParagraph"/>
        <w:numPr>
          <w:ilvl w:val="0"/>
          <w:numId w:val="6"/>
        </w:numPr>
        <w:spacing w:line="360" w:lineRule="auto"/>
        <w:jc w:val="both"/>
        <w:rPr>
          <w:rFonts w:eastAsiaTheme="minorHAnsi"/>
        </w:rPr>
      </w:pPr>
      <w:r>
        <w:rPr>
          <w:rFonts w:eastAsiaTheme="minorHAnsi"/>
        </w:rPr>
        <w:t xml:space="preserve">The factor explaining nationalism will explain an higher variance percentage with students form Sombor.  </w:t>
      </w:r>
    </w:p>
    <w:p w:rsidR="00EA01CD" w:rsidRPr="00EA01CD" w:rsidRDefault="00EA01CD" w:rsidP="00EA01CD">
      <w:pPr>
        <w:spacing w:line="360" w:lineRule="auto"/>
        <w:jc w:val="both"/>
        <w:rPr>
          <w:rFonts w:eastAsiaTheme="minorHAnsi"/>
        </w:rPr>
      </w:pPr>
    </w:p>
    <w:p w:rsidR="00C651C8" w:rsidRDefault="00C651C8" w:rsidP="00DA7620">
      <w:pPr>
        <w:spacing w:line="360" w:lineRule="auto"/>
        <w:ind w:firstLine="0"/>
        <w:jc w:val="both"/>
        <w:rPr>
          <w:rFonts w:eastAsiaTheme="minorHAnsi"/>
        </w:rPr>
      </w:pPr>
    </w:p>
    <w:p w:rsidR="00C651C8" w:rsidRDefault="00C651C8" w:rsidP="00C651C8">
      <w:pPr>
        <w:spacing w:line="360" w:lineRule="auto"/>
        <w:ind w:firstLine="0"/>
        <w:jc w:val="center"/>
        <w:rPr>
          <w:rFonts w:eastAsiaTheme="minorHAnsi"/>
          <w:b/>
        </w:rPr>
      </w:pPr>
      <w:r>
        <w:rPr>
          <w:rFonts w:eastAsiaTheme="minorHAnsi"/>
          <w:b/>
        </w:rPr>
        <w:t>Results and Discussion</w:t>
      </w:r>
    </w:p>
    <w:p w:rsidR="00C52B4B" w:rsidRDefault="00C52B4B" w:rsidP="00C651C8">
      <w:pPr>
        <w:spacing w:line="360" w:lineRule="auto"/>
        <w:ind w:firstLine="0"/>
        <w:jc w:val="center"/>
        <w:rPr>
          <w:rFonts w:eastAsiaTheme="minorHAnsi"/>
          <w:b/>
        </w:rPr>
      </w:pPr>
    </w:p>
    <w:p w:rsidR="00C651C8" w:rsidRDefault="00C651C8" w:rsidP="00250A7C">
      <w:pPr>
        <w:spacing w:line="360" w:lineRule="auto"/>
        <w:ind w:firstLine="708"/>
        <w:jc w:val="both"/>
        <w:rPr>
          <w:rFonts w:eastAsiaTheme="minorHAnsi"/>
        </w:rPr>
      </w:pPr>
      <w:r>
        <w:rPr>
          <w:rFonts w:eastAsiaTheme="minorHAnsi"/>
        </w:rPr>
        <w:t xml:space="preserve">Results </w:t>
      </w:r>
      <w:r w:rsidR="0075150C">
        <w:rPr>
          <w:rFonts w:eastAsiaTheme="minorHAnsi"/>
        </w:rPr>
        <w:t xml:space="preserve">will be shown in the total NAIT </w:t>
      </w:r>
      <w:r w:rsidR="00E44712">
        <w:rPr>
          <w:rFonts w:eastAsiaTheme="minorHAnsi"/>
        </w:rPr>
        <w:t>questionnaire</w:t>
      </w:r>
      <w:r w:rsidR="0075150C">
        <w:rPr>
          <w:rFonts w:eastAsiaTheme="minorHAnsi"/>
        </w:rPr>
        <w:t xml:space="preserve"> score, some of the most important results of the factor analysis  on both samples of the subjects and analysis of the </w:t>
      </w:r>
      <w:r w:rsidR="00E44712">
        <w:rPr>
          <w:rFonts w:eastAsiaTheme="minorHAnsi"/>
        </w:rPr>
        <w:t>questionnaire</w:t>
      </w:r>
      <w:r w:rsidR="0075150C">
        <w:rPr>
          <w:rFonts w:eastAsiaTheme="minorHAnsi"/>
        </w:rPr>
        <w:t xml:space="preserve"> items. Both samples have </w:t>
      </w:r>
      <w:r w:rsidR="00660E33">
        <w:rPr>
          <w:rFonts w:eastAsiaTheme="minorHAnsi"/>
        </w:rPr>
        <w:t xml:space="preserve">shown high internal consistency, the value of </w:t>
      </w:r>
      <w:proofErr w:type="spellStart"/>
      <w:r w:rsidR="00660E33">
        <w:rPr>
          <w:rFonts w:eastAsiaTheme="minorHAnsi"/>
        </w:rPr>
        <w:t>Cronblach</w:t>
      </w:r>
      <w:proofErr w:type="spellEnd"/>
      <w:r w:rsidR="00660E33">
        <w:rPr>
          <w:rFonts w:eastAsiaTheme="minorHAnsi"/>
        </w:rPr>
        <w:t xml:space="preserve"> alpha at a sample of Serbian students 0.923 and at the sample of </w:t>
      </w:r>
      <w:r w:rsidR="00D13DD3">
        <w:rPr>
          <w:rFonts w:eastAsiaTheme="minorHAnsi"/>
        </w:rPr>
        <w:t>Slovak</w:t>
      </w:r>
      <w:r w:rsidR="00660E33">
        <w:rPr>
          <w:rFonts w:eastAsiaTheme="minorHAnsi"/>
        </w:rPr>
        <w:t xml:space="preserve"> students 0.872, which tells us of the quality of the measuring instrument.</w:t>
      </w:r>
    </w:p>
    <w:p w:rsidR="00660E33" w:rsidRDefault="00660E33" w:rsidP="00250A7C">
      <w:pPr>
        <w:spacing w:line="360" w:lineRule="auto"/>
        <w:ind w:firstLine="708"/>
        <w:jc w:val="both"/>
        <w:rPr>
          <w:rFonts w:eastAsiaTheme="minorHAnsi"/>
        </w:rPr>
      </w:pPr>
      <w:r>
        <w:rPr>
          <w:rFonts w:eastAsiaTheme="minorHAnsi"/>
        </w:rPr>
        <w:t xml:space="preserve">Since the factor </w:t>
      </w:r>
      <w:r w:rsidR="00E44712">
        <w:rPr>
          <w:rFonts w:eastAsiaTheme="minorHAnsi"/>
        </w:rPr>
        <w:t>analysis</w:t>
      </w:r>
      <w:r>
        <w:rPr>
          <w:rFonts w:eastAsiaTheme="minorHAnsi"/>
        </w:rPr>
        <w:t xml:space="preserve"> showed that with both samples the</w:t>
      </w:r>
      <w:r w:rsidR="00594E0C">
        <w:rPr>
          <w:rFonts w:eastAsiaTheme="minorHAnsi"/>
        </w:rPr>
        <w:t xml:space="preserve"> factors are mutually </w:t>
      </w:r>
      <w:r w:rsidR="00E44712">
        <w:rPr>
          <w:rFonts w:eastAsiaTheme="minorHAnsi"/>
        </w:rPr>
        <w:t>dependent</w:t>
      </w:r>
      <w:r w:rsidR="00594E0C">
        <w:rPr>
          <w:rFonts w:eastAsiaTheme="minorHAnsi"/>
        </w:rPr>
        <w:t xml:space="preserve">, we can compare both samples based on the total NAIT </w:t>
      </w:r>
      <w:r w:rsidR="00E44712">
        <w:rPr>
          <w:rFonts w:eastAsiaTheme="minorHAnsi"/>
        </w:rPr>
        <w:t>questionnaire</w:t>
      </w:r>
      <w:r w:rsidR="00594E0C">
        <w:rPr>
          <w:rFonts w:eastAsiaTheme="minorHAnsi"/>
        </w:rPr>
        <w:t xml:space="preserve"> score. A higher score in the </w:t>
      </w:r>
      <w:r w:rsidR="00E44712">
        <w:rPr>
          <w:rFonts w:eastAsiaTheme="minorHAnsi"/>
        </w:rPr>
        <w:t>questionnaire</w:t>
      </w:r>
      <w:r w:rsidR="00594E0C">
        <w:rPr>
          <w:rFonts w:eastAsiaTheme="minorHAnsi"/>
        </w:rPr>
        <w:t xml:space="preserve"> means stronger feeling of national </w:t>
      </w:r>
      <w:r w:rsidR="00E44712">
        <w:rPr>
          <w:rFonts w:eastAsiaTheme="minorHAnsi"/>
        </w:rPr>
        <w:t>identity</w:t>
      </w:r>
      <w:r w:rsidR="00594E0C">
        <w:rPr>
          <w:rFonts w:eastAsiaTheme="minorHAnsi"/>
        </w:rPr>
        <w:t xml:space="preserve">. That is </w:t>
      </w:r>
      <w:r w:rsidR="00E44712">
        <w:rPr>
          <w:rFonts w:eastAsiaTheme="minorHAnsi"/>
        </w:rPr>
        <w:t>why</w:t>
      </w:r>
      <w:r w:rsidR="00594E0C">
        <w:rPr>
          <w:rFonts w:eastAsiaTheme="minorHAnsi"/>
        </w:rPr>
        <w:t xml:space="preserve"> some items were scored contrariwise.</w:t>
      </w:r>
    </w:p>
    <w:p w:rsidR="00594E0C" w:rsidRDefault="00594E0C" w:rsidP="00250A7C">
      <w:pPr>
        <w:spacing w:line="360" w:lineRule="auto"/>
        <w:ind w:firstLine="708"/>
        <w:jc w:val="both"/>
        <w:rPr>
          <w:rFonts w:eastAsiaTheme="minorHAnsi"/>
        </w:rPr>
      </w:pPr>
      <w:r>
        <w:rPr>
          <w:rFonts w:eastAsiaTheme="minorHAnsi"/>
        </w:rPr>
        <w:lastRenderedPageBreak/>
        <w:t>The total score ranges from 27 to 135 points. Serbian students</w:t>
      </w:r>
      <w:r w:rsidR="00845DCB">
        <w:rPr>
          <w:rFonts w:eastAsiaTheme="minorHAnsi"/>
        </w:rPr>
        <w:t xml:space="preserve"> from Sombor </w:t>
      </w:r>
      <w:r>
        <w:rPr>
          <w:rFonts w:eastAsiaTheme="minorHAnsi"/>
        </w:rPr>
        <w:t xml:space="preserve"> have, on average, 76.11 and </w:t>
      </w:r>
      <w:r w:rsidR="00D13DD3">
        <w:rPr>
          <w:rFonts w:eastAsiaTheme="minorHAnsi"/>
        </w:rPr>
        <w:t>Slovak</w:t>
      </w:r>
      <w:r>
        <w:rPr>
          <w:rFonts w:eastAsiaTheme="minorHAnsi"/>
        </w:rPr>
        <w:t xml:space="preserve"> students 88.97. Comparison of Serbian and </w:t>
      </w:r>
      <w:r w:rsidR="00D13DD3">
        <w:rPr>
          <w:rFonts w:eastAsiaTheme="minorHAnsi"/>
        </w:rPr>
        <w:t>Slovak</w:t>
      </w:r>
      <w:r>
        <w:rPr>
          <w:rFonts w:eastAsiaTheme="minorHAnsi"/>
        </w:rPr>
        <w:t xml:space="preserve"> students</w:t>
      </w:r>
      <w:r w:rsidR="00845DCB">
        <w:rPr>
          <w:rFonts w:eastAsiaTheme="minorHAnsi"/>
        </w:rPr>
        <w:t xml:space="preserve"> from </w:t>
      </w:r>
      <w:proofErr w:type="spellStart"/>
      <w:r w:rsidR="00845DCB">
        <w:rPr>
          <w:rFonts w:eastAsiaTheme="minorHAnsi"/>
        </w:rPr>
        <w:t>Banska</w:t>
      </w:r>
      <w:proofErr w:type="spellEnd"/>
      <w:r w:rsidR="00845DCB">
        <w:rPr>
          <w:rFonts w:eastAsiaTheme="minorHAnsi"/>
        </w:rPr>
        <w:t xml:space="preserve"> Bistrica</w:t>
      </w:r>
      <w:r>
        <w:rPr>
          <w:rFonts w:eastAsiaTheme="minorHAnsi"/>
        </w:rPr>
        <w:t xml:space="preserve"> was made with the aid of </w:t>
      </w:r>
      <w:r w:rsidRPr="00C52B4B">
        <w:rPr>
          <w:rFonts w:eastAsiaTheme="minorHAnsi"/>
        </w:rPr>
        <w:t>Student’s T-test of two independent samples. With Serbian students</w:t>
      </w:r>
      <w:r w:rsidR="00845DCB">
        <w:rPr>
          <w:rFonts w:eastAsiaTheme="minorHAnsi"/>
        </w:rPr>
        <w:t xml:space="preserve"> from Sombor</w:t>
      </w:r>
      <w:r w:rsidRPr="00C52B4B">
        <w:rPr>
          <w:rFonts w:eastAsiaTheme="minorHAnsi"/>
        </w:rPr>
        <w:t>, average value in the</w:t>
      </w:r>
      <w:r>
        <w:rPr>
          <w:rFonts w:eastAsiaTheme="minorHAnsi"/>
        </w:rPr>
        <w:t xml:space="preserve"> </w:t>
      </w:r>
      <w:r w:rsidR="00E44712">
        <w:rPr>
          <w:rFonts w:eastAsiaTheme="minorHAnsi"/>
        </w:rPr>
        <w:t>questionnaire</w:t>
      </w:r>
      <w:r>
        <w:rPr>
          <w:rFonts w:eastAsiaTheme="minorHAnsi"/>
        </w:rPr>
        <w:t xml:space="preserve"> was 2.81 and with </w:t>
      </w:r>
      <w:r w:rsidR="00D13DD3">
        <w:rPr>
          <w:rFonts w:eastAsiaTheme="minorHAnsi"/>
        </w:rPr>
        <w:t>Slovak</w:t>
      </w:r>
      <w:r>
        <w:rPr>
          <w:rFonts w:eastAsiaTheme="minorHAnsi"/>
        </w:rPr>
        <w:t xml:space="preserve"> students</w:t>
      </w:r>
      <w:r w:rsidR="00845DCB">
        <w:rPr>
          <w:rFonts w:eastAsiaTheme="minorHAnsi"/>
        </w:rPr>
        <w:t xml:space="preserve"> from </w:t>
      </w:r>
      <w:proofErr w:type="spellStart"/>
      <w:r w:rsidR="00845DCB">
        <w:rPr>
          <w:rFonts w:eastAsiaTheme="minorHAnsi"/>
        </w:rPr>
        <w:t>Banska</w:t>
      </w:r>
      <w:proofErr w:type="spellEnd"/>
      <w:r w:rsidR="00845DCB">
        <w:rPr>
          <w:rFonts w:eastAsiaTheme="minorHAnsi"/>
        </w:rPr>
        <w:t xml:space="preserve"> Bistrica</w:t>
      </w:r>
      <w:r>
        <w:rPr>
          <w:rFonts w:eastAsiaTheme="minorHAnsi"/>
        </w:rPr>
        <w:t xml:space="preserve">, 3.30 and statistically, they differ significantly by 0.001. In both samples there are actually average values of the expressed sense of national identity (the value of about 3), but </w:t>
      </w:r>
      <w:r w:rsidR="00D13DD3">
        <w:rPr>
          <w:rFonts w:eastAsiaTheme="minorHAnsi"/>
        </w:rPr>
        <w:t>Slovak</w:t>
      </w:r>
      <w:r>
        <w:rPr>
          <w:rFonts w:eastAsiaTheme="minorHAnsi"/>
        </w:rPr>
        <w:t xml:space="preserve"> students come closer to the moderately expressed sense of national identity. In the group of Serbian students the standard deviation is higher, which tells us of more evident and larger differences between the </w:t>
      </w:r>
      <w:r w:rsidR="00E44712">
        <w:rPr>
          <w:rFonts w:eastAsiaTheme="minorHAnsi"/>
        </w:rPr>
        <w:t>subjects ‘answers</w:t>
      </w:r>
      <w:r>
        <w:rPr>
          <w:rFonts w:eastAsiaTheme="minorHAnsi"/>
        </w:rPr>
        <w:t xml:space="preserve">. </w:t>
      </w:r>
    </w:p>
    <w:p w:rsidR="00594E0C" w:rsidRDefault="00594E0C" w:rsidP="00660E33">
      <w:pPr>
        <w:spacing w:line="360" w:lineRule="auto"/>
        <w:ind w:firstLine="0"/>
        <w:jc w:val="both"/>
        <w:rPr>
          <w:rFonts w:eastAsiaTheme="minorHAnsi"/>
        </w:rPr>
      </w:pPr>
    </w:p>
    <w:p w:rsidR="00DA7620" w:rsidRDefault="00594E0C" w:rsidP="00594E0C">
      <w:pPr>
        <w:spacing w:line="360" w:lineRule="auto"/>
        <w:ind w:firstLine="0"/>
        <w:jc w:val="both"/>
        <w:rPr>
          <w:rFonts w:eastAsiaTheme="minorHAnsi"/>
        </w:rPr>
      </w:pPr>
      <w:r>
        <w:rPr>
          <w:rFonts w:eastAsiaTheme="minorHAnsi"/>
        </w:rPr>
        <w:t xml:space="preserve">Table 1: Comparison of total score in the NAIT </w:t>
      </w:r>
      <w:r w:rsidR="00E44712">
        <w:rPr>
          <w:rFonts w:eastAsiaTheme="minorHAnsi"/>
        </w:rPr>
        <w:t>questionnaire</w:t>
      </w:r>
      <w:r>
        <w:rPr>
          <w:rFonts w:eastAsiaTheme="minorHAnsi"/>
        </w:rPr>
        <w:t>.</w:t>
      </w:r>
    </w:p>
    <w:tbl>
      <w:tblPr>
        <w:tblStyle w:val="TableGrid"/>
        <w:tblW w:w="10142" w:type="dxa"/>
        <w:tblInd w:w="-667" w:type="dxa"/>
        <w:tblLook w:val="04A0" w:firstRow="1" w:lastRow="0" w:firstColumn="1" w:lastColumn="0" w:noHBand="0" w:noVBand="1"/>
      </w:tblPr>
      <w:tblGrid>
        <w:gridCol w:w="1589"/>
        <w:gridCol w:w="1087"/>
        <w:gridCol w:w="1264"/>
        <w:gridCol w:w="1309"/>
        <w:gridCol w:w="1354"/>
        <w:gridCol w:w="1123"/>
        <w:gridCol w:w="1123"/>
        <w:gridCol w:w="1293"/>
      </w:tblGrid>
      <w:tr w:rsidR="00D47D2F" w:rsidTr="00250A7C">
        <w:trPr>
          <w:trHeight w:val="582"/>
        </w:trPr>
        <w:tc>
          <w:tcPr>
            <w:tcW w:w="1589" w:type="dxa"/>
            <w:tcBorders>
              <w:top w:val="single" w:sz="4" w:space="0" w:color="auto"/>
              <w:left w:val="single" w:sz="4" w:space="0" w:color="auto"/>
              <w:bottom w:val="single" w:sz="4" w:space="0" w:color="auto"/>
              <w:right w:val="single" w:sz="4" w:space="0" w:color="auto"/>
            </w:tcBorders>
          </w:tcPr>
          <w:p w:rsidR="00D47D2F" w:rsidRDefault="00D47D2F" w:rsidP="00D47D2F">
            <w:pPr>
              <w:autoSpaceDE w:val="0"/>
              <w:autoSpaceDN w:val="0"/>
              <w:adjustRightInd w:val="0"/>
              <w:spacing w:before="120" w:after="120" w:line="360" w:lineRule="auto"/>
              <w:ind w:firstLine="0"/>
              <w:jc w:val="both"/>
              <w:rPr>
                <w:bCs/>
                <w:lang w:val="de-DE"/>
              </w:rPr>
            </w:pPr>
          </w:p>
        </w:tc>
        <w:tc>
          <w:tcPr>
            <w:tcW w:w="1087" w:type="dxa"/>
            <w:tcBorders>
              <w:top w:val="single" w:sz="4" w:space="0" w:color="auto"/>
              <w:left w:val="single" w:sz="4" w:space="0" w:color="auto"/>
              <w:bottom w:val="single" w:sz="4" w:space="0" w:color="auto"/>
              <w:right w:val="single" w:sz="4" w:space="0" w:color="auto"/>
            </w:tcBorders>
            <w:hideMark/>
          </w:tcPr>
          <w:p w:rsidR="00D47D2F" w:rsidRDefault="00D47D2F" w:rsidP="00D47D2F">
            <w:pPr>
              <w:autoSpaceDE w:val="0"/>
              <w:autoSpaceDN w:val="0"/>
              <w:adjustRightInd w:val="0"/>
              <w:spacing w:before="120" w:after="120" w:line="360" w:lineRule="auto"/>
              <w:ind w:firstLine="0"/>
              <w:jc w:val="both"/>
              <w:rPr>
                <w:bCs/>
                <w:lang w:val="de-DE"/>
              </w:rPr>
            </w:pPr>
            <w:r>
              <w:rPr>
                <w:bCs/>
                <w:lang w:val="de-DE"/>
              </w:rPr>
              <w:t>N*</w:t>
            </w:r>
          </w:p>
        </w:tc>
        <w:tc>
          <w:tcPr>
            <w:tcW w:w="1264" w:type="dxa"/>
            <w:tcBorders>
              <w:top w:val="single" w:sz="4" w:space="0" w:color="auto"/>
              <w:left w:val="single" w:sz="4" w:space="0" w:color="auto"/>
              <w:bottom w:val="single" w:sz="4" w:space="0" w:color="auto"/>
              <w:right w:val="single" w:sz="4" w:space="0" w:color="auto"/>
            </w:tcBorders>
            <w:hideMark/>
          </w:tcPr>
          <w:p w:rsidR="00D47D2F" w:rsidRDefault="00D47D2F" w:rsidP="00D47D2F">
            <w:pPr>
              <w:autoSpaceDE w:val="0"/>
              <w:autoSpaceDN w:val="0"/>
              <w:adjustRightInd w:val="0"/>
              <w:spacing w:before="120" w:after="120" w:line="360" w:lineRule="auto"/>
              <w:ind w:firstLine="0"/>
              <w:jc w:val="both"/>
              <w:rPr>
                <w:bCs/>
                <w:lang w:val="de-DE"/>
              </w:rPr>
            </w:pPr>
            <w:r>
              <w:rPr>
                <w:bCs/>
                <w:lang w:val="de-DE"/>
              </w:rPr>
              <w:t>AS</w:t>
            </w:r>
          </w:p>
        </w:tc>
        <w:tc>
          <w:tcPr>
            <w:tcW w:w="1309" w:type="dxa"/>
            <w:tcBorders>
              <w:top w:val="single" w:sz="4" w:space="0" w:color="auto"/>
              <w:left w:val="single" w:sz="4" w:space="0" w:color="auto"/>
              <w:bottom w:val="single" w:sz="4" w:space="0" w:color="auto"/>
              <w:right w:val="single" w:sz="4" w:space="0" w:color="auto"/>
            </w:tcBorders>
            <w:hideMark/>
          </w:tcPr>
          <w:p w:rsidR="00D47D2F" w:rsidRDefault="00D47D2F" w:rsidP="00D47D2F">
            <w:pPr>
              <w:autoSpaceDE w:val="0"/>
              <w:autoSpaceDN w:val="0"/>
              <w:adjustRightInd w:val="0"/>
              <w:spacing w:before="120" w:after="120" w:line="360" w:lineRule="auto"/>
              <w:ind w:firstLine="0"/>
              <w:jc w:val="both"/>
              <w:rPr>
                <w:bCs/>
                <w:lang w:val="de-DE"/>
              </w:rPr>
            </w:pPr>
            <w:r>
              <w:rPr>
                <w:bCs/>
                <w:lang w:val="de-DE"/>
              </w:rPr>
              <w:t>SD</w:t>
            </w:r>
          </w:p>
        </w:tc>
        <w:tc>
          <w:tcPr>
            <w:tcW w:w="1354" w:type="dxa"/>
            <w:tcBorders>
              <w:top w:val="single" w:sz="4" w:space="0" w:color="auto"/>
              <w:left w:val="single" w:sz="4" w:space="0" w:color="auto"/>
              <w:bottom w:val="single" w:sz="4" w:space="0" w:color="auto"/>
              <w:right w:val="single" w:sz="4" w:space="0" w:color="auto"/>
            </w:tcBorders>
            <w:hideMark/>
          </w:tcPr>
          <w:p w:rsidR="00D47D2F" w:rsidRDefault="00D47D2F" w:rsidP="00D47D2F">
            <w:pPr>
              <w:autoSpaceDE w:val="0"/>
              <w:autoSpaceDN w:val="0"/>
              <w:adjustRightInd w:val="0"/>
              <w:spacing w:before="120" w:after="120" w:line="360" w:lineRule="auto"/>
              <w:ind w:firstLine="0"/>
              <w:jc w:val="both"/>
              <w:rPr>
                <w:bCs/>
                <w:lang w:val="de-DE"/>
              </w:rPr>
            </w:pPr>
            <w:r>
              <w:rPr>
                <w:bCs/>
                <w:lang w:val="de-DE"/>
              </w:rPr>
              <w:t>t</w:t>
            </w:r>
          </w:p>
        </w:tc>
        <w:tc>
          <w:tcPr>
            <w:tcW w:w="1123" w:type="dxa"/>
            <w:tcBorders>
              <w:top w:val="single" w:sz="4" w:space="0" w:color="auto"/>
              <w:left w:val="single" w:sz="4" w:space="0" w:color="auto"/>
              <w:bottom w:val="single" w:sz="4" w:space="0" w:color="auto"/>
              <w:right w:val="single" w:sz="4" w:space="0" w:color="auto"/>
            </w:tcBorders>
          </w:tcPr>
          <w:p w:rsidR="00D47D2F" w:rsidRDefault="00D47D2F" w:rsidP="00D47D2F">
            <w:pPr>
              <w:autoSpaceDE w:val="0"/>
              <w:autoSpaceDN w:val="0"/>
              <w:adjustRightInd w:val="0"/>
              <w:spacing w:before="120" w:after="120" w:line="360" w:lineRule="auto"/>
              <w:ind w:firstLine="0"/>
              <w:jc w:val="both"/>
              <w:rPr>
                <w:bCs/>
                <w:lang w:val="de-DE"/>
              </w:rPr>
            </w:pPr>
            <w:proofErr w:type="spellStart"/>
            <w:r>
              <w:rPr>
                <w:bCs/>
                <w:lang w:val="de-DE"/>
              </w:rPr>
              <w:t>Df</w:t>
            </w:r>
            <w:proofErr w:type="spellEnd"/>
          </w:p>
        </w:tc>
        <w:tc>
          <w:tcPr>
            <w:tcW w:w="1123" w:type="dxa"/>
            <w:tcBorders>
              <w:top w:val="single" w:sz="4" w:space="0" w:color="auto"/>
              <w:left w:val="single" w:sz="4" w:space="0" w:color="auto"/>
              <w:bottom w:val="single" w:sz="4" w:space="0" w:color="auto"/>
              <w:right w:val="single" w:sz="4" w:space="0" w:color="auto"/>
            </w:tcBorders>
          </w:tcPr>
          <w:p w:rsidR="00D47D2F" w:rsidRDefault="00D47D2F" w:rsidP="00D47D2F">
            <w:pPr>
              <w:autoSpaceDE w:val="0"/>
              <w:autoSpaceDN w:val="0"/>
              <w:adjustRightInd w:val="0"/>
              <w:spacing w:before="120" w:after="120" w:line="360" w:lineRule="auto"/>
              <w:ind w:firstLine="0"/>
              <w:jc w:val="both"/>
              <w:rPr>
                <w:bCs/>
                <w:lang w:val="de-DE"/>
              </w:rPr>
            </w:pPr>
            <w:r>
              <w:rPr>
                <w:bCs/>
                <w:lang w:val="de-DE"/>
              </w:rPr>
              <w:t>P</w:t>
            </w:r>
          </w:p>
        </w:tc>
        <w:tc>
          <w:tcPr>
            <w:tcW w:w="1293" w:type="dxa"/>
          </w:tcPr>
          <w:p w:rsidR="00D47D2F" w:rsidRDefault="00D47D2F" w:rsidP="00D47D2F">
            <w:pPr>
              <w:autoSpaceDE w:val="0"/>
              <w:autoSpaceDN w:val="0"/>
              <w:adjustRightInd w:val="0"/>
              <w:spacing w:before="120" w:after="120" w:line="360" w:lineRule="auto"/>
              <w:ind w:firstLine="0"/>
              <w:jc w:val="both"/>
              <w:rPr>
                <w:bCs/>
                <w:lang w:val="de-DE"/>
              </w:rPr>
            </w:pPr>
            <w:r>
              <w:rPr>
                <w:bCs/>
                <w:lang w:val="de-DE"/>
              </w:rPr>
              <w:t>d</w:t>
            </w:r>
          </w:p>
        </w:tc>
      </w:tr>
      <w:tr w:rsidR="00D47D2F" w:rsidTr="00250A7C">
        <w:trPr>
          <w:trHeight w:val="961"/>
        </w:trPr>
        <w:tc>
          <w:tcPr>
            <w:tcW w:w="1589" w:type="dxa"/>
            <w:tcBorders>
              <w:top w:val="single" w:sz="4" w:space="0" w:color="auto"/>
              <w:left w:val="single" w:sz="4" w:space="0" w:color="auto"/>
              <w:bottom w:val="single" w:sz="4" w:space="0" w:color="auto"/>
              <w:right w:val="single" w:sz="4" w:space="0" w:color="auto"/>
            </w:tcBorders>
            <w:hideMark/>
          </w:tcPr>
          <w:p w:rsidR="00D47D2F" w:rsidRDefault="00D47D2F" w:rsidP="00D47D2F">
            <w:pPr>
              <w:autoSpaceDE w:val="0"/>
              <w:autoSpaceDN w:val="0"/>
              <w:adjustRightInd w:val="0"/>
              <w:spacing w:before="120" w:after="120" w:line="360" w:lineRule="auto"/>
              <w:ind w:firstLine="0"/>
              <w:jc w:val="both"/>
              <w:rPr>
                <w:bCs/>
              </w:rPr>
            </w:pPr>
            <w:r>
              <w:rPr>
                <w:bCs/>
              </w:rPr>
              <w:t xml:space="preserve">Students from Sombor </w:t>
            </w:r>
          </w:p>
        </w:tc>
        <w:tc>
          <w:tcPr>
            <w:tcW w:w="1087" w:type="dxa"/>
            <w:tcBorders>
              <w:top w:val="single" w:sz="4" w:space="0" w:color="auto"/>
              <w:left w:val="single" w:sz="4" w:space="0" w:color="auto"/>
              <w:bottom w:val="single" w:sz="4" w:space="0" w:color="auto"/>
              <w:right w:val="single" w:sz="4" w:space="0" w:color="auto"/>
            </w:tcBorders>
            <w:hideMark/>
          </w:tcPr>
          <w:p w:rsidR="00D47D2F" w:rsidRDefault="00D47D2F" w:rsidP="00D47D2F">
            <w:pPr>
              <w:autoSpaceDE w:val="0"/>
              <w:autoSpaceDN w:val="0"/>
              <w:adjustRightInd w:val="0"/>
              <w:spacing w:before="120" w:after="120" w:line="360" w:lineRule="auto"/>
              <w:ind w:firstLine="0"/>
              <w:jc w:val="both"/>
              <w:rPr>
                <w:bCs/>
                <w:lang w:val="de-DE"/>
              </w:rPr>
            </w:pPr>
            <w:r>
              <w:rPr>
                <w:bCs/>
                <w:lang w:val="de-DE"/>
              </w:rPr>
              <w:t>144</w:t>
            </w:r>
          </w:p>
        </w:tc>
        <w:tc>
          <w:tcPr>
            <w:tcW w:w="1264" w:type="dxa"/>
            <w:tcBorders>
              <w:top w:val="single" w:sz="4" w:space="0" w:color="auto"/>
              <w:left w:val="single" w:sz="4" w:space="0" w:color="auto"/>
              <w:bottom w:val="single" w:sz="4" w:space="0" w:color="auto"/>
              <w:right w:val="single" w:sz="4" w:space="0" w:color="auto"/>
            </w:tcBorders>
            <w:hideMark/>
          </w:tcPr>
          <w:p w:rsidR="00D47D2F" w:rsidRDefault="00D47D2F" w:rsidP="00D47D2F">
            <w:pPr>
              <w:autoSpaceDE w:val="0"/>
              <w:autoSpaceDN w:val="0"/>
              <w:adjustRightInd w:val="0"/>
              <w:spacing w:before="120" w:after="120" w:line="360" w:lineRule="auto"/>
              <w:ind w:firstLine="0"/>
              <w:jc w:val="both"/>
              <w:rPr>
                <w:bCs/>
                <w:lang w:val="de-DE"/>
              </w:rPr>
            </w:pPr>
            <w:r>
              <w:rPr>
                <w:bCs/>
                <w:lang w:val="de-DE"/>
              </w:rPr>
              <w:t>76,11</w:t>
            </w:r>
          </w:p>
        </w:tc>
        <w:tc>
          <w:tcPr>
            <w:tcW w:w="1309" w:type="dxa"/>
            <w:tcBorders>
              <w:top w:val="single" w:sz="4" w:space="0" w:color="auto"/>
              <w:left w:val="single" w:sz="4" w:space="0" w:color="auto"/>
              <w:bottom w:val="single" w:sz="4" w:space="0" w:color="auto"/>
              <w:right w:val="single" w:sz="4" w:space="0" w:color="auto"/>
            </w:tcBorders>
            <w:hideMark/>
          </w:tcPr>
          <w:p w:rsidR="00D47D2F" w:rsidRDefault="00D47D2F" w:rsidP="00D47D2F">
            <w:pPr>
              <w:autoSpaceDE w:val="0"/>
              <w:autoSpaceDN w:val="0"/>
              <w:adjustRightInd w:val="0"/>
              <w:spacing w:before="120" w:after="120" w:line="360" w:lineRule="auto"/>
              <w:ind w:firstLine="0"/>
              <w:jc w:val="both"/>
              <w:rPr>
                <w:bCs/>
                <w:lang w:val="de-DE"/>
              </w:rPr>
            </w:pPr>
            <w:r>
              <w:rPr>
                <w:bCs/>
                <w:lang w:val="de-DE"/>
              </w:rPr>
              <w:t>18,69</w:t>
            </w:r>
          </w:p>
        </w:tc>
        <w:tc>
          <w:tcPr>
            <w:tcW w:w="1354" w:type="dxa"/>
            <w:vMerge w:val="restart"/>
            <w:tcBorders>
              <w:top w:val="single" w:sz="4" w:space="0" w:color="auto"/>
              <w:left w:val="single" w:sz="4" w:space="0" w:color="auto"/>
              <w:bottom w:val="single" w:sz="4" w:space="0" w:color="auto"/>
              <w:right w:val="single" w:sz="4" w:space="0" w:color="auto"/>
            </w:tcBorders>
          </w:tcPr>
          <w:p w:rsidR="00D47D2F" w:rsidRDefault="00D47D2F" w:rsidP="00D47D2F">
            <w:pPr>
              <w:autoSpaceDE w:val="0"/>
              <w:autoSpaceDN w:val="0"/>
              <w:adjustRightInd w:val="0"/>
              <w:spacing w:before="120" w:after="120" w:line="360" w:lineRule="auto"/>
              <w:ind w:firstLine="0"/>
              <w:jc w:val="both"/>
              <w:rPr>
                <w:bCs/>
                <w:lang w:val="de-DE"/>
              </w:rPr>
            </w:pPr>
            <w:r>
              <w:rPr>
                <w:bCs/>
                <w:lang w:val="de-DE"/>
              </w:rPr>
              <w:t>6,640</w:t>
            </w:r>
          </w:p>
        </w:tc>
        <w:tc>
          <w:tcPr>
            <w:tcW w:w="1123" w:type="dxa"/>
            <w:vMerge w:val="restart"/>
            <w:tcBorders>
              <w:top w:val="single" w:sz="4" w:space="0" w:color="auto"/>
              <w:left w:val="single" w:sz="4" w:space="0" w:color="auto"/>
              <w:right w:val="single" w:sz="4" w:space="0" w:color="auto"/>
            </w:tcBorders>
          </w:tcPr>
          <w:p w:rsidR="00D47D2F" w:rsidRDefault="00D47D2F" w:rsidP="00D47D2F">
            <w:pPr>
              <w:autoSpaceDE w:val="0"/>
              <w:autoSpaceDN w:val="0"/>
              <w:adjustRightInd w:val="0"/>
              <w:spacing w:before="120" w:after="120" w:line="360" w:lineRule="auto"/>
              <w:ind w:firstLine="0"/>
              <w:jc w:val="both"/>
              <w:rPr>
                <w:bCs/>
                <w:lang w:val="de-DE"/>
              </w:rPr>
            </w:pPr>
            <w:r>
              <w:rPr>
                <w:bCs/>
                <w:lang w:val="de-DE"/>
              </w:rPr>
              <w:t>270.7</w:t>
            </w:r>
          </w:p>
        </w:tc>
        <w:tc>
          <w:tcPr>
            <w:tcW w:w="1123" w:type="dxa"/>
            <w:vMerge w:val="restart"/>
            <w:tcBorders>
              <w:top w:val="single" w:sz="4" w:space="0" w:color="auto"/>
              <w:left w:val="single" w:sz="4" w:space="0" w:color="auto"/>
              <w:right w:val="single" w:sz="4" w:space="0" w:color="auto"/>
            </w:tcBorders>
          </w:tcPr>
          <w:p w:rsidR="00D47D2F" w:rsidRDefault="00D47D2F" w:rsidP="00D47D2F">
            <w:pPr>
              <w:autoSpaceDE w:val="0"/>
              <w:autoSpaceDN w:val="0"/>
              <w:adjustRightInd w:val="0"/>
              <w:spacing w:before="120" w:after="120" w:line="360" w:lineRule="auto"/>
              <w:ind w:firstLine="0"/>
              <w:jc w:val="both"/>
              <w:rPr>
                <w:bCs/>
                <w:lang w:val="de-DE"/>
              </w:rPr>
            </w:pPr>
            <w:r>
              <w:rPr>
                <w:bCs/>
                <w:lang w:val="de-DE"/>
              </w:rPr>
              <w:t>≤ 0,001</w:t>
            </w:r>
          </w:p>
        </w:tc>
        <w:tc>
          <w:tcPr>
            <w:tcW w:w="1293" w:type="dxa"/>
            <w:vMerge w:val="restart"/>
          </w:tcPr>
          <w:p w:rsidR="00D47D2F" w:rsidRDefault="00D47D2F" w:rsidP="00D47D2F">
            <w:pPr>
              <w:autoSpaceDE w:val="0"/>
              <w:autoSpaceDN w:val="0"/>
              <w:adjustRightInd w:val="0"/>
              <w:spacing w:before="120" w:after="120" w:line="360" w:lineRule="auto"/>
              <w:ind w:firstLine="0"/>
              <w:jc w:val="both"/>
              <w:rPr>
                <w:bCs/>
                <w:lang w:val="de-DE"/>
              </w:rPr>
            </w:pPr>
            <w:r>
              <w:rPr>
                <w:bCs/>
                <w:lang w:val="de-DE"/>
              </w:rPr>
              <w:t>0.765</w:t>
            </w:r>
          </w:p>
        </w:tc>
      </w:tr>
      <w:tr w:rsidR="00D47D2F" w:rsidTr="00250A7C">
        <w:trPr>
          <w:trHeight w:val="1327"/>
        </w:trPr>
        <w:tc>
          <w:tcPr>
            <w:tcW w:w="1589" w:type="dxa"/>
            <w:tcBorders>
              <w:top w:val="single" w:sz="4" w:space="0" w:color="auto"/>
              <w:left w:val="single" w:sz="4" w:space="0" w:color="auto"/>
              <w:bottom w:val="single" w:sz="4" w:space="0" w:color="auto"/>
              <w:right w:val="single" w:sz="4" w:space="0" w:color="auto"/>
            </w:tcBorders>
            <w:hideMark/>
          </w:tcPr>
          <w:p w:rsidR="00D47D2F" w:rsidRDefault="00D47D2F" w:rsidP="00D47D2F">
            <w:pPr>
              <w:autoSpaceDE w:val="0"/>
              <w:autoSpaceDN w:val="0"/>
              <w:adjustRightInd w:val="0"/>
              <w:spacing w:before="120" w:after="120" w:line="360" w:lineRule="auto"/>
              <w:ind w:firstLine="0"/>
              <w:jc w:val="both"/>
              <w:rPr>
                <w:bCs/>
              </w:rPr>
            </w:pPr>
            <w:r>
              <w:rPr>
                <w:bCs/>
              </w:rPr>
              <w:t xml:space="preserve">Students from </w:t>
            </w:r>
            <w:proofErr w:type="spellStart"/>
            <w:r>
              <w:rPr>
                <w:bCs/>
              </w:rPr>
              <w:t>Banska</w:t>
            </w:r>
            <w:proofErr w:type="spellEnd"/>
            <w:r>
              <w:rPr>
                <w:bCs/>
              </w:rPr>
              <w:t xml:space="preserve"> Bistrica</w:t>
            </w:r>
          </w:p>
        </w:tc>
        <w:tc>
          <w:tcPr>
            <w:tcW w:w="1087" w:type="dxa"/>
            <w:tcBorders>
              <w:top w:val="single" w:sz="4" w:space="0" w:color="auto"/>
              <w:left w:val="single" w:sz="4" w:space="0" w:color="auto"/>
              <w:bottom w:val="single" w:sz="4" w:space="0" w:color="auto"/>
              <w:right w:val="single" w:sz="4" w:space="0" w:color="auto"/>
            </w:tcBorders>
            <w:hideMark/>
          </w:tcPr>
          <w:p w:rsidR="00D47D2F" w:rsidRDefault="00D47D2F" w:rsidP="00D47D2F">
            <w:pPr>
              <w:autoSpaceDE w:val="0"/>
              <w:autoSpaceDN w:val="0"/>
              <w:adjustRightInd w:val="0"/>
              <w:spacing w:before="120" w:after="120" w:line="360" w:lineRule="auto"/>
              <w:ind w:firstLine="0"/>
              <w:jc w:val="both"/>
              <w:rPr>
                <w:bCs/>
                <w:lang w:val="de-DE"/>
              </w:rPr>
            </w:pPr>
            <w:r>
              <w:rPr>
                <w:bCs/>
                <w:lang w:val="de-DE"/>
              </w:rPr>
              <w:t>163</w:t>
            </w:r>
          </w:p>
        </w:tc>
        <w:tc>
          <w:tcPr>
            <w:tcW w:w="1264" w:type="dxa"/>
            <w:tcBorders>
              <w:top w:val="single" w:sz="4" w:space="0" w:color="auto"/>
              <w:left w:val="single" w:sz="4" w:space="0" w:color="auto"/>
              <w:bottom w:val="single" w:sz="4" w:space="0" w:color="auto"/>
              <w:right w:val="single" w:sz="4" w:space="0" w:color="auto"/>
            </w:tcBorders>
            <w:hideMark/>
          </w:tcPr>
          <w:p w:rsidR="00D47D2F" w:rsidRDefault="00D47D2F" w:rsidP="00D47D2F">
            <w:pPr>
              <w:autoSpaceDE w:val="0"/>
              <w:autoSpaceDN w:val="0"/>
              <w:adjustRightInd w:val="0"/>
              <w:spacing w:before="120" w:after="120" w:line="360" w:lineRule="auto"/>
              <w:ind w:firstLine="0"/>
              <w:jc w:val="both"/>
              <w:rPr>
                <w:bCs/>
                <w:lang w:val="de-DE"/>
              </w:rPr>
            </w:pPr>
            <w:r>
              <w:rPr>
                <w:bCs/>
                <w:lang w:val="de-DE"/>
              </w:rPr>
              <w:t>88,97</w:t>
            </w:r>
          </w:p>
        </w:tc>
        <w:tc>
          <w:tcPr>
            <w:tcW w:w="1309" w:type="dxa"/>
            <w:tcBorders>
              <w:top w:val="single" w:sz="4" w:space="0" w:color="auto"/>
              <w:left w:val="single" w:sz="4" w:space="0" w:color="auto"/>
              <w:bottom w:val="single" w:sz="4" w:space="0" w:color="auto"/>
              <w:right w:val="single" w:sz="4" w:space="0" w:color="auto"/>
            </w:tcBorders>
            <w:hideMark/>
          </w:tcPr>
          <w:p w:rsidR="00D47D2F" w:rsidRDefault="00D47D2F" w:rsidP="00D47D2F">
            <w:pPr>
              <w:autoSpaceDE w:val="0"/>
              <w:autoSpaceDN w:val="0"/>
              <w:adjustRightInd w:val="0"/>
              <w:spacing w:before="120" w:after="120" w:line="360" w:lineRule="auto"/>
              <w:ind w:firstLine="0"/>
              <w:jc w:val="both"/>
              <w:rPr>
                <w:bCs/>
                <w:lang w:val="de-DE"/>
              </w:rPr>
            </w:pPr>
            <w:r>
              <w:rPr>
                <w:bCs/>
                <w:lang w:val="de-DE"/>
              </w:rPr>
              <w:t>14,71</w:t>
            </w:r>
          </w:p>
        </w:tc>
        <w:tc>
          <w:tcPr>
            <w:tcW w:w="1354" w:type="dxa"/>
            <w:vMerge/>
            <w:tcBorders>
              <w:top w:val="single" w:sz="4" w:space="0" w:color="auto"/>
              <w:left w:val="single" w:sz="4" w:space="0" w:color="auto"/>
              <w:bottom w:val="single" w:sz="4" w:space="0" w:color="auto"/>
              <w:right w:val="single" w:sz="4" w:space="0" w:color="auto"/>
            </w:tcBorders>
            <w:vAlign w:val="center"/>
            <w:hideMark/>
          </w:tcPr>
          <w:p w:rsidR="00D47D2F" w:rsidRDefault="00D47D2F" w:rsidP="00D47D2F">
            <w:pPr>
              <w:ind w:firstLine="0"/>
              <w:rPr>
                <w:bCs/>
                <w:lang w:val="de-DE"/>
              </w:rPr>
            </w:pPr>
          </w:p>
        </w:tc>
        <w:tc>
          <w:tcPr>
            <w:tcW w:w="1123" w:type="dxa"/>
            <w:vMerge/>
            <w:tcBorders>
              <w:left w:val="single" w:sz="4" w:space="0" w:color="auto"/>
              <w:bottom w:val="single" w:sz="4" w:space="0" w:color="auto"/>
              <w:right w:val="single" w:sz="4" w:space="0" w:color="auto"/>
            </w:tcBorders>
          </w:tcPr>
          <w:p w:rsidR="00D47D2F" w:rsidRDefault="00D47D2F" w:rsidP="00D47D2F">
            <w:pPr>
              <w:ind w:firstLine="0"/>
              <w:rPr>
                <w:bCs/>
                <w:lang w:val="de-DE"/>
              </w:rPr>
            </w:pPr>
          </w:p>
        </w:tc>
        <w:tc>
          <w:tcPr>
            <w:tcW w:w="1123" w:type="dxa"/>
            <w:vMerge/>
            <w:tcBorders>
              <w:left w:val="single" w:sz="4" w:space="0" w:color="auto"/>
              <w:bottom w:val="single" w:sz="4" w:space="0" w:color="auto"/>
              <w:right w:val="single" w:sz="4" w:space="0" w:color="auto"/>
            </w:tcBorders>
          </w:tcPr>
          <w:p w:rsidR="00D47D2F" w:rsidRDefault="00D47D2F" w:rsidP="00D47D2F">
            <w:pPr>
              <w:ind w:firstLine="0"/>
              <w:rPr>
                <w:bCs/>
                <w:lang w:val="de-DE"/>
              </w:rPr>
            </w:pPr>
          </w:p>
        </w:tc>
        <w:tc>
          <w:tcPr>
            <w:tcW w:w="0" w:type="auto"/>
            <w:vMerge/>
            <w:vAlign w:val="center"/>
          </w:tcPr>
          <w:p w:rsidR="00D47D2F" w:rsidRDefault="00D47D2F" w:rsidP="00D47D2F">
            <w:pPr>
              <w:ind w:firstLine="0"/>
              <w:rPr>
                <w:bCs/>
                <w:lang w:val="de-DE"/>
              </w:rPr>
            </w:pPr>
          </w:p>
        </w:tc>
      </w:tr>
    </w:tbl>
    <w:p w:rsidR="00594E0C" w:rsidRDefault="00845DCB" w:rsidP="00594E0C">
      <w:pPr>
        <w:spacing w:line="360" w:lineRule="auto"/>
        <w:ind w:firstLine="0"/>
        <w:jc w:val="both"/>
        <w:rPr>
          <w:rFonts w:eastAsiaTheme="minorHAnsi"/>
          <w:sz w:val="20"/>
          <w:szCs w:val="20"/>
        </w:rPr>
      </w:pPr>
      <w:r w:rsidRPr="00845DCB">
        <w:rPr>
          <w:rFonts w:eastAsiaTheme="minorHAnsi"/>
          <w:sz w:val="20"/>
          <w:szCs w:val="20"/>
        </w:rPr>
        <w:t xml:space="preserve">*N-number of subjects, AS-arithmetic middle, SD-standard deviation, t- test result </w:t>
      </w:r>
      <w:proofErr w:type="spellStart"/>
      <w:r w:rsidRPr="00845DCB">
        <w:rPr>
          <w:rFonts w:eastAsiaTheme="minorHAnsi"/>
          <w:sz w:val="20"/>
          <w:szCs w:val="20"/>
        </w:rPr>
        <w:t>Df</w:t>
      </w:r>
      <w:proofErr w:type="spellEnd"/>
      <w:r w:rsidRPr="00845DCB">
        <w:rPr>
          <w:rFonts w:eastAsiaTheme="minorHAnsi"/>
          <w:sz w:val="20"/>
          <w:szCs w:val="20"/>
        </w:rPr>
        <w:t>- freedom degree number p- level of the significance of differences, d- effect size</w:t>
      </w:r>
    </w:p>
    <w:p w:rsidR="00845DCB" w:rsidRPr="00845DCB" w:rsidRDefault="00845DCB" w:rsidP="00250A7C">
      <w:pPr>
        <w:spacing w:line="360" w:lineRule="auto"/>
        <w:ind w:firstLine="708"/>
        <w:jc w:val="both"/>
        <w:rPr>
          <w:rFonts w:eastAsiaTheme="minorHAnsi"/>
        </w:rPr>
      </w:pPr>
      <w:r w:rsidRPr="00845DCB">
        <w:rPr>
          <w:rFonts w:eastAsiaTheme="minorHAnsi"/>
        </w:rPr>
        <w:t xml:space="preserve">Based on Table 1 </w:t>
      </w:r>
      <w:r>
        <w:rPr>
          <w:rFonts w:eastAsiaTheme="minorHAnsi"/>
        </w:rPr>
        <w:t xml:space="preserve">we can see that students from </w:t>
      </w:r>
      <w:proofErr w:type="spellStart"/>
      <w:r>
        <w:rPr>
          <w:rFonts w:eastAsiaTheme="minorHAnsi"/>
        </w:rPr>
        <w:t>Banska</w:t>
      </w:r>
      <w:proofErr w:type="spellEnd"/>
      <w:r>
        <w:rPr>
          <w:rFonts w:eastAsiaTheme="minorHAnsi"/>
        </w:rPr>
        <w:t xml:space="preserve"> Bistrica have higher arithmetic middle in the NAIT questionnaire and that the difference between the arithmetic middle of the students from Sombor is </w:t>
      </w:r>
      <w:r w:rsidR="00D47D2F">
        <w:rPr>
          <w:rFonts w:eastAsiaTheme="minorHAnsi"/>
        </w:rPr>
        <w:t>statistically</w:t>
      </w:r>
      <w:r>
        <w:rPr>
          <w:rFonts w:eastAsiaTheme="minorHAnsi"/>
        </w:rPr>
        <w:t xml:space="preserve"> significant. The size of the effect </w:t>
      </w:r>
      <w:r w:rsidR="00D47D2F">
        <w:rPr>
          <w:rFonts w:eastAsiaTheme="minorHAnsi"/>
        </w:rPr>
        <w:t xml:space="preserve">is approaching 0.8 which indicates it is a real trend and the data is relevant. Therefore, students form </w:t>
      </w:r>
      <w:proofErr w:type="spellStart"/>
      <w:r w:rsidR="00D47D2F">
        <w:rPr>
          <w:rFonts w:eastAsiaTheme="minorHAnsi"/>
        </w:rPr>
        <w:t>Banska</w:t>
      </w:r>
      <w:proofErr w:type="spellEnd"/>
      <w:r w:rsidR="00D47D2F">
        <w:rPr>
          <w:rFonts w:eastAsiaTheme="minorHAnsi"/>
        </w:rPr>
        <w:t xml:space="preserve"> Bistrica  have a more distinct sense of national identity and their national identity is more consistent. We can</w:t>
      </w:r>
      <w:r w:rsidR="00250A7C">
        <w:rPr>
          <w:rFonts w:eastAsiaTheme="minorHAnsi"/>
        </w:rPr>
        <w:t xml:space="preserve"> </w:t>
      </w:r>
      <w:r w:rsidR="00D47D2F">
        <w:rPr>
          <w:rFonts w:eastAsiaTheme="minorHAnsi"/>
        </w:rPr>
        <w:t xml:space="preserve">say that the first hypothesis was not confirmed that Serbian students have a stronger sense of national identity than Slovak students form </w:t>
      </w:r>
      <w:proofErr w:type="spellStart"/>
      <w:r w:rsidR="00D47D2F">
        <w:rPr>
          <w:rFonts w:eastAsiaTheme="minorHAnsi"/>
        </w:rPr>
        <w:t>Banska</w:t>
      </w:r>
      <w:proofErr w:type="spellEnd"/>
      <w:r w:rsidR="00D47D2F">
        <w:rPr>
          <w:rFonts w:eastAsiaTheme="minorHAnsi"/>
        </w:rPr>
        <w:t xml:space="preserve"> Bistrica.</w:t>
      </w:r>
    </w:p>
    <w:p w:rsidR="00D47D2F" w:rsidRPr="00EE3A5B" w:rsidRDefault="00465F39" w:rsidP="00C52B4B">
      <w:pPr>
        <w:spacing w:line="360" w:lineRule="auto"/>
        <w:ind w:firstLine="708"/>
        <w:jc w:val="both"/>
        <w:rPr>
          <w:rFonts w:eastAsiaTheme="minorHAnsi"/>
        </w:rPr>
      </w:pPr>
      <w:r>
        <w:rPr>
          <w:rFonts w:eastAsiaTheme="minorHAnsi"/>
        </w:rPr>
        <w:t xml:space="preserve">Therefore, it is useful and informative to look at and </w:t>
      </w:r>
      <w:r w:rsidR="00E44712">
        <w:rPr>
          <w:rFonts w:eastAsiaTheme="minorHAnsi"/>
        </w:rPr>
        <w:t>analyze</w:t>
      </w:r>
      <w:r>
        <w:rPr>
          <w:rFonts w:eastAsiaTheme="minorHAnsi"/>
        </w:rPr>
        <w:t xml:space="preserve"> the </w:t>
      </w:r>
      <w:r w:rsidR="00F10F87">
        <w:rPr>
          <w:rFonts w:eastAsiaTheme="minorHAnsi"/>
        </w:rPr>
        <w:t>factor solution</w:t>
      </w:r>
      <w:r w:rsidR="00E44712">
        <w:rPr>
          <w:rFonts w:eastAsiaTheme="minorHAnsi"/>
        </w:rPr>
        <w:t xml:space="preserve">s </w:t>
      </w:r>
      <w:r>
        <w:rPr>
          <w:rFonts w:eastAsiaTheme="minorHAnsi"/>
        </w:rPr>
        <w:t xml:space="preserve"> in both groups of subjects</w:t>
      </w:r>
      <w:r w:rsidR="00A03991">
        <w:rPr>
          <w:rFonts w:eastAsiaTheme="minorHAnsi"/>
        </w:rPr>
        <w:t xml:space="preserve">, which point to more </w:t>
      </w:r>
      <w:r w:rsidR="00E44712">
        <w:rPr>
          <w:rFonts w:eastAsiaTheme="minorHAnsi"/>
        </w:rPr>
        <w:t>discrete</w:t>
      </w:r>
      <w:r w:rsidR="00A03991">
        <w:rPr>
          <w:rFonts w:eastAsiaTheme="minorHAnsi"/>
        </w:rPr>
        <w:t xml:space="preserve"> differences in the contents of the very feeling of national identity in both samples.</w:t>
      </w:r>
      <w:r w:rsidR="00D47D2F">
        <w:rPr>
          <w:rFonts w:eastAsiaTheme="minorHAnsi"/>
        </w:rPr>
        <w:t xml:space="preserve"> Explorative factor analysis was applied, and its appropriateness was checked through Keiser-Meyer-</w:t>
      </w:r>
      <w:proofErr w:type="spellStart"/>
      <w:r w:rsidR="00D47D2F">
        <w:rPr>
          <w:rFonts w:eastAsiaTheme="minorHAnsi"/>
        </w:rPr>
        <w:t>Olkin</w:t>
      </w:r>
      <w:proofErr w:type="spellEnd"/>
      <w:r w:rsidR="00D47D2F">
        <w:rPr>
          <w:rFonts w:eastAsiaTheme="minorHAnsi"/>
        </w:rPr>
        <w:t xml:space="preserve"> test (correlation between items in groups was relatively compact), then through Bartlett test (correlations between variables</w:t>
      </w:r>
      <w:r w:rsidR="00EE3A5B">
        <w:rPr>
          <w:rFonts w:eastAsiaTheme="minorHAnsi"/>
        </w:rPr>
        <w:t xml:space="preserve"> were significantly different from zero). The method of main components with Oblique rotation was </w:t>
      </w:r>
      <w:r w:rsidR="00EE3A5B">
        <w:rPr>
          <w:rFonts w:eastAsiaTheme="minorHAnsi"/>
        </w:rPr>
        <w:lastRenderedPageBreak/>
        <w:t xml:space="preserve">used in the analysis. The number of factors was determined based on the  Keiser rule (eigenvalue is higher than 1). During the analysis of the results, special attention was paid to the differences and similarities in the first two main components, or the first two factors, Nationalism and Cosmopolitanism, Patriotism and Cosmopolitanism </w:t>
      </w:r>
      <w:r w:rsidR="00EE3A5B" w:rsidRPr="00EE3A5B">
        <w:rPr>
          <w:bCs/>
          <w:lang w:val="ru-RU"/>
        </w:rPr>
        <w:t>(</w:t>
      </w:r>
      <w:proofErr w:type="spellStart"/>
      <w:r w:rsidR="00EE3A5B" w:rsidRPr="00EE3A5B">
        <w:rPr>
          <w:bCs/>
          <w:lang w:val="de-DE"/>
        </w:rPr>
        <w:t>Karikov</w:t>
      </w:r>
      <w:proofErr w:type="spellEnd"/>
      <w:r w:rsidR="00EE3A5B" w:rsidRPr="00EE3A5B">
        <w:rPr>
          <w:bCs/>
          <w:lang w:val="ru-RU"/>
        </w:rPr>
        <w:t>á, Š</w:t>
      </w:r>
      <w:proofErr w:type="spellStart"/>
      <w:r w:rsidR="00EE3A5B" w:rsidRPr="00EE3A5B">
        <w:rPr>
          <w:bCs/>
          <w:lang w:val="de-DE"/>
        </w:rPr>
        <w:t>imoniov</w:t>
      </w:r>
      <w:proofErr w:type="spellEnd"/>
      <w:r w:rsidR="00EE3A5B" w:rsidRPr="00EE3A5B">
        <w:rPr>
          <w:bCs/>
          <w:lang w:val="ru-RU"/>
        </w:rPr>
        <w:t>á- Č</w:t>
      </w:r>
      <w:proofErr w:type="spellStart"/>
      <w:r w:rsidR="00EE3A5B" w:rsidRPr="00EE3A5B">
        <w:rPr>
          <w:bCs/>
          <w:lang w:val="de-DE"/>
        </w:rPr>
        <w:t>ern</w:t>
      </w:r>
      <w:proofErr w:type="spellEnd"/>
      <w:r w:rsidR="00EE3A5B" w:rsidRPr="00EE3A5B">
        <w:rPr>
          <w:bCs/>
          <w:lang w:val="ru-RU"/>
        </w:rPr>
        <w:t>á</w:t>
      </w:r>
      <w:proofErr w:type="spellStart"/>
      <w:r w:rsidR="00EE3A5B" w:rsidRPr="00EE3A5B">
        <w:rPr>
          <w:bCs/>
          <w:lang w:val="de-DE"/>
        </w:rPr>
        <w:t>kov</w:t>
      </w:r>
      <w:proofErr w:type="spellEnd"/>
      <w:r w:rsidR="00EE3A5B" w:rsidRPr="00EE3A5B">
        <w:rPr>
          <w:bCs/>
          <w:lang w:val="ru-RU"/>
        </w:rPr>
        <w:t>á, 2017).</w:t>
      </w:r>
      <w:r w:rsidR="00EE3A5B">
        <w:rPr>
          <w:bCs/>
        </w:rPr>
        <w:t xml:space="preserve"> We can say that the hypothesis about different factor solutions in the two samples is mostly confirmed because the same number of factors was not determined, but one factor (Cosmopolitanism) has almost the same content and a similar percentage of explicable variance.</w:t>
      </w:r>
    </w:p>
    <w:p w:rsidR="00465F39" w:rsidRDefault="00A03991" w:rsidP="00C52B4B">
      <w:pPr>
        <w:spacing w:line="360" w:lineRule="auto"/>
        <w:ind w:firstLine="708"/>
        <w:jc w:val="both"/>
        <w:rPr>
          <w:bCs/>
          <w:lang w:val="en-GB"/>
        </w:rPr>
      </w:pPr>
      <w:r>
        <w:rPr>
          <w:rFonts w:eastAsiaTheme="minorHAnsi"/>
        </w:rPr>
        <w:t xml:space="preserve"> </w:t>
      </w:r>
      <w:r w:rsidRPr="00E44712">
        <w:rPr>
          <w:bCs/>
          <w:lang w:val="en-GB"/>
        </w:rPr>
        <w:t xml:space="preserve">Table 2 contains </w:t>
      </w:r>
      <w:r w:rsidR="00F10F87">
        <w:rPr>
          <w:bCs/>
          <w:lang w:val="en-GB"/>
        </w:rPr>
        <w:t>factor solution</w:t>
      </w:r>
      <w:r w:rsidR="00E44712" w:rsidRPr="00E44712">
        <w:rPr>
          <w:bCs/>
          <w:lang w:val="en-GB"/>
        </w:rPr>
        <w:t>s</w:t>
      </w:r>
      <w:r w:rsidR="00EE3A5B">
        <w:rPr>
          <w:bCs/>
          <w:lang w:val="en-GB"/>
        </w:rPr>
        <w:t xml:space="preserve"> for both groups of students., the names of separate factors and percentages of explained variance. </w:t>
      </w:r>
    </w:p>
    <w:p w:rsidR="00C52B4B" w:rsidRPr="00E44712" w:rsidRDefault="00C52B4B" w:rsidP="00C52B4B">
      <w:pPr>
        <w:spacing w:line="360" w:lineRule="auto"/>
        <w:ind w:firstLine="708"/>
        <w:jc w:val="both"/>
        <w:rPr>
          <w:bCs/>
          <w:lang w:val="en-GB"/>
        </w:rPr>
      </w:pPr>
    </w:p>
    <w:p w:rsidR="00C75787" w:rsidRPr="00E44712" w:rsidRDefault="00C75787" w:rsidP="00465F39">
      <w:pPr>
        <w:spacing w:line="360" w:lineRule="auto"/>
        <w:ind w:firstLine="0"/>
        <w:jc w:val="both"/>
        <w:rPr>
          <w:bCs/>
          <w:lang w:val="en-GB"/>
        </w:rPr>
      </w:pPr>
      <w:r w:rsidRPr="00C52B4B">
        <w:rPr>
          <w:bCs/>
          <w:lang w:val="en-GB"/>
        </w:rPr>
        <w:t xml:space="preserve">Table 2: </w:t>
      </w:r>
      <w:r w:rsidR="00F10F87">
        <w:rPr>
          <w:bCs/>
          <w:lang w:val="en-GB"/>
        </w:rPr>
        <w:t>Factor solution</w:t>
      </w:r>
      <w:r w:rsidR="00C52B4B">
        <w:rPr>
          <w:bCs/>
          <w:lang w:val="en-GB"/>
        </w:rPr>
        <w:t>s</w:t>
      </w:r>
      <w:r w:rsidRPr="00E44712">
        <w:rPr>
          <w:bCs/>
          <w:lang w:val="en-GB"/>
        </w:rPr>
        <w:t xml:space="preserve"> for both samples</w:t>
      </w:r>
    </w:p>
    <w:p w:rsidR="00C75787" w:rsidRPr="00E44712" w:rsidRDefault="00C75787" w:rsidP="00C75787">
      <w:pPr>
        <w:spacing w:after="160" w:line="259" w:lineRule="auto"/>
        <w:ind w:firstLine="0"/>
        <w:jc w:val="both"/>
        <w:rPr>
          <w:bCs/>
          <w:lang w:val="en-GB"/>
        </w:rPr>
      </w:pPr>
      <w:r w:rsidRPr="00E44712">
        <w:rPr>
          <w:bCs/>
          <w:lang w:val="en-GB"/>
        </w:rPr>
        <w:br w:type="page"/>
      </w:r>
    </w:p>
    <w:tbl>
      <w:tblPr>
        <w:tblW w:w="94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58"/>
        <w:gridCol w:w="4518"/>
        <w:gridCol w:w="540"/>
        <w:gridCol w:w="3798"/>
      </w:tblGrid>
      <w:tr w:rsidR="00C75787" w:rsidTr="00486A38">
        <w:tc>
          <w:tcPr>
            <w:tcW w:w="5076" w:type="dxa"/>
            <w:gridSpan w:val="2"/>
            <w:tcBorders>
              <w:top w:val="single" w:sz="4" w:space="0" w:color="000000"/>
              <w:left w:val="single" w:sz="4" w:space="0" w:color="000000"/>
              <w:bottom w:val="single" w:sz="4" w:space="0" w:color="000000"/>
              <w:right w:val="single" w:sz="4" w:space="0" w:color="000000"/>
            </w:tcBorders>
            <w:hideMark/>
          </w:tcPr>
          <w:p w:rsidR="00C75787" w:rsidRDefault="00486A38">
            <w:pPr>
              <w:autoSpaceDE w:val="0"/>
              <w:autoSpaceDN w:val="0"/>
              <w:adjustRightInd w:val="0"/>
              <w:spacing w:before="120" w:after="120" w:line="360" w:lineRule="auto"/>
              <w:jc w:val="both"/>
              <w:rPr>
                <w:rFonts w:eastAsia="Times New Roman"/>
              </w:rPr>
            </w:pPr>
            <w:r>
              <w:lastRenderedPageBreak/>
              <w:t>Serbian students</w:t>
            </w:r>
            <w:r w:rsidR="00EE3A5B">
              <w:t xml:space="preserve"> from Sombor</w:t>
            </w:r>
          </w:p>
        </w:tc>
        <w:tc>
          <w:tcPr>
            <w:tcW w:w="4338" w:type="dxa"/>
            <w:gridSpan w:val="2"/>
            <w:tcBorders>
              <w:top w:val="single" w:sz="4" w:space="0" w:color="000000"/>
              <w:left w:val="single" w:sz="4" w:space="0" w:color="000000"/>
              <w:bottom w:val="single" w:sz="4" w:space="0" w:color="000000"/>
              <w:right w:val="single" w:sz="4" w:space="0" w:color="000000"/>
            </w:tcBorders>
            <w:hideMark/>
          </w:tcPr>
          <w:p w:rsidR="00C75787" w:rsidRDefault="00D13DD3" w:rsidP="00EE3A5B">
            <w:pPr>
              <w:autoSpaceDE w:val="0"/>
              <w:autoSpaceDN w:val="0"/>
              <w:adjustRightInd w:val="0"/>
              <w:spacing w:before="120" w:after="120" w:line="360" w:lineRule="auto"/>
              <w:jc w:val="both"/>
              <w:rPr>
                <w:rFonts w:eastAsia="Times New Roman"/>
              </w:rPr>
            </w:pPr>
            <w:r>
              <w:t>Slovak</w:t>
            </w:r>
            <w:r w:rsidR="00486A38">
              <w:t xml:space="preserve"> students</w:t>
            </w:r>
            <w:r w:rsidR="00EE3A5B">
              <w:t xml:space="preserve"> from </w:t>
            </w:r>
            <w:proofErr w:type="spellStart"/>
            <w:r w:rsidR="00EE3A5B">
              <w:t>B</w:t>
            </w:r>
            <w:r w:rsidR="00115D06">
              <w:t>a</w:t>
            </w:r>
            <w:r w:rsidR="00EE3A5B">
              <w:t>nska</w:t>
            </w:r>
            <w:proofErr w:type="spellEnd"/>
            <w:r w:rsidR="00EE3A5B">
              <w:t xml:space="preserve"> Bistrica </w:t>
            </w:r>
          </w:p>
        </w:tc>
      </w:tr>
      <w:tr w:rsidR="00C75787" w:rsidTr="00486A38">
        <w:tc>
          <w:tcPr>
            <w:tcW w:w="558" w:type="dxa"/>
            <w:tcBorders>
              <w:top w:val="single" w:sz="4" w:space="0" w:color="000000"/>
              <w:left w:val="single" w:sz="4" w:space="0" w:color="000000"/>
              <w:bottom w:val="single" w:sz="4" w:space="0" w:color="000000"/>
              <w:right w:val="single" w:sz="4" w:space="0" w:color="000000"/>
            </w:tcBorders>
            <w:hideMark/>
          </w:tcPr>
          <w:p w:rsidR="00C75787" w:rsidRDefault="00C75787">
            <w:pPr>
              <w:autoSpaceDE w:val="0"/>
              <w:autoSpaceDN w:val="0"/>
              <w:adjustRightInd w:val="0"/>
              <w:spacing w:before="120" w:after="120" w:line="360" w:lineRule="auto"/>
              <w:ind w:firstLine="0"/>
              <w:rPr>
                <w:rFonts w:eastAsia="Times New Roman"/>
              </w:rPr>
            </w:pPr>
            <w:r>
              <w:t>F1</w:t>
            </w:r>
          </w:p>
        </w:tc>
        <w:tc>
          <w:tcPr>
            <w:tcW w:w="4518" w:type="dxa"/>
            <w:tcBorders>
              <w:top w:val="single" w:sz="4" w:space="0" w:color="000000"/>
              <w:left w:val="single" w:sz="4" w:space="0" w:color="000000"/>
              <w:bottom w:val="single" w:sz="4" w:space="0" w:color="000000"/>
              <w:right w:val="single" w:sz="4" w:space="0" w:color="000000"/>
            </w:tcBorders>
            <w:hideMark/>
          </w:tcPr>
          <w:p w:rsidR="00C75787" w:rsidRDefault="00E44712">
            <w:pPr>
              <w:autoSpaceDE w:val="0"/>
              <w:autoSpaceDN w:val="0"/>
              <w:adjustRightInd w:val="0"/>
              <w:spacing w:before="120" w:after="120" w:line="360" w:lineRule="auto"/>
              <w:ind w:firstLine="0"/>
              <w:jc w:val="both"/>
              <w:rPr>
                <w:rFonts w:eastAsia="Times New Roman"/>
              </w:rPr>
            </w:pPr>
            <w:r>
              <w:t>Nationalism</w:t>
            </w:r>
            <w:r w:rsidR="00EE3A5B">
              <w:t xml:space="preserve"> (35.03%)</w:t>
            </w:r>
          </w:p>
        </w:tc>
        <w:tc>
          <w:tcPr>
            <w:tcW w:w="540" w:type="dxa"/>
            <w:tcBorders>
              <w:top w:val="single" w:sz="4" w:space="0" w:color="000000"/>
              <w:left w:val="single" w:sz="4" w:space="0" w:color="000000"/>
              <w:bottom w:val="single" w:sz="4" w:space="0" w:color="000000"/>
              <w:right w:val="single" w:sz="4" w:space="0" w:color="000000"/>
            </w:tcBorders>
            <w:hideMark/>
          </w:tcPr>
          <w:p w:rsidR="00C75787" w:rsidRDefault="00C75787">
            <w:pPr>
              <w:autoSpaceDE w:val="0"/>
              <w:autoSpaceDN w:val="0"/>
              <w:adjustRightInd w:val="0"/>
              <w:spacing w:before="120" w:after="120" w:line="360" w:lineRule="auto"/>
              <w:ind w:firstLine="0"/>
              <w:jc w:val="both"/>
              <w:rPr>
                <w:rFonts w:eastAsia="Times New Roman"/>
              </w:rPr>
            </w:pPr>
            <w:r>
              <w:t>F1</w:t>
            </w:r>
          </w:p>
        </w:tc>
        <w:tc>
          <w:tcPr>
            <w:tcW w:w="3798" w:type="dxa"/>
            <w:tcBorders>
              <w:top w:val="single" w:sz="4" w:space="0" w:color="000000"/>
              <w:left w:val="single" w:sz="4" w:space="0" w:color="000000"/>
              <w:bottom w:val="single" w:sz="4" w:space="0" w:color="000000"/>
              <w:right w:val="single" w:sz="4" w:space="0" w:color="000000"/>
            </w:tcBorders>
            <w:hideMark/>
          </w:tcPr>
          <w:p w:rsidR="00C75787" w:rsidRDefault="00486A38">
            <w:pPr>
              <w:autoSpaceDE w:val="0"/>
              <w:autoSpaceDN w:val="0"/>
              <w:adjustRightInd w:val="0"/>
              <w:spacing w:before="120" w:after="120" w:line="360" w:lineRule="auto"/>
              <w:ind w:firstLine="0"/>
              <w:jc w:val="both"/>
              <w:rPr>
                <w:rFonts w:eastAsia="Times New Roman"/>
              </w:rPr>
            </w:pPr>
            <w:r>
              <w:t>Awareness of national identity, nationalism</w:t>
            </w:r>
            <w:r w:rsidR="00115D06">
              <w:t xml:space="preserve"> (25.25%)</w:t>
            </w:r>
          </w:p>
        </w:tc>
      </w:tr>
      <w:tr w:rsidR="00C75787" w:rsidTr="00486A38">
        <w:tc>
          <w:tcPr>
            <w:tcW w:w="558" w:type="dxa"/>
            <w:tcBorders>
              <w:top w:val="single" w:sz="4" w:space="0" w:color="000000"/>
              <w:left w:val="single" w:sz="4" w:space="0" w:color="000000"/>
              <w:bottom w:val="single" w:sz="4" w:space="0" w:color="000000"/>
              <w:right w:val="single" w:sz="4" w:space="0" w:color="000000"/>
            </w:tcBorders>
            <w:hideMark/>
          </w:tcPr>
          <w:p w:rsidR="00C75787" w:rsidRDefault="00C75787">
            <w:pPr>
              <w:autoSpaceDE w:val="0"/>
              <w:autoSpaceDN w:val="0"/>
              <w:adjustRightInd w:val="0"/>
              <w:spacing w:before="120" w:after="120" w:line="360" w:lineRule="auto"/>
              <w:ind w:firstLine="0"/>
              <w:rPr>
                <w:rFonts w:eastAsia="Times New Roman"/>
              </w:rPr>
            </w:pPr>
            <w:r>
              <w:t>F2</w:t>
            </w:r>
          </w:p>
        </w:tc>
        <w:tc>
          <w:tcPr>
            <w:tcW w:w="4518" w:type="dxa"/>
            <w:tcBorders>
              <w:top w:val="single" w:sz="4" w:space="0" w:color="000000"/>
              <w:left w:val="single" w:sz="4" w:space="0" w:color="000000"/>
              <w:bottom w:val="single" w:sz="4" w:space="0" w:color="000000"/>
              <w:right w:val="single" w:sz="4" w:space="0" w:color="000000"/>
            </w:tcBorders>
            <w:hideMark/>
          </w:tcPr>
          <w:p w:rsidR="00C75787" w:rsidRDefault="00E44712">
            <w:pPr>
              <w:autoSpaceDE w:val="0"/>
              <w:autoSpaceDN w:val="0"/>
              <w:adjustRightInd w:val="0"/>
              <w:spacing w:before="120" w:after="120" w:line="360" w:lineRule="auto"/>
              <w:ind w:firstLine="0"/>
              <w:jc w:val="both"/>
              <w:rPr>
                <w:rFonts w:eastAsia="Times New Roman"/>
              </w:rPr>
            </w:pPr>
            <w:r>
              <w:t>Cosmopolitanism</w:t>
            </w:r>
            <w:r w:rsidR="00EE3A5B">
              <w:t xml:space="preserve"> (8.72%)</w:t>
            </w:r>
          </w:p>
        </w:tc>
        <w:tc>
          <w:tcPr>
            <w:tcW w:w="540" w:type="dxa"/>
            <w:tcBorders>
              <w:top w:val="single" w:sz="4" w:space="0" w:color="000000"/>
              <w:left w:val="single" w:sz="4" w:space="0" w:color="000000"/>
              <w:bottom w:val="single" w:sz="4" w:space="0" w:color="000000"/>
              <w:right w:val="single" w:sz="4" w:space="0" w:color="000000"/>
            </w:tcBorders>
            <w:hideMark/>
          </w:tcPr>
          <w:p w:rsidR="00C75787" w:rsidRDefault="00C75787">
            <w:pPr>
              <w:autoSpaceDE w:val="0"/>
              <w:autoSpaceDN w:val="0"/>
              <w:adjustRightInd w:val="0"/>
              <w:spacing w:before="120" w:after="120" w:line="360" w:lineRule="auto"/>
              <w:ind w:firstLine="0"/>
              <w:jc w:val="both"/>
              <w:rPr>
                <w:rFonts w:eastAsia="Times New Roman"/>
              </w:rPr>
            </w:pPr>
            <w:r>
              <w:t>F2</w:t>
            </w:r>
          </w:p>
        </w:tc>
        <w:tc>
          <w:tcPr>
            <w:tcW w:w="3798" w:type="dxa"/>
            <w:tcBorders>
              <w:top w:val="single" w:sz="4" w:space="0" w:color="000000"/>
              <w:left w:val="single" w:sz="4" w:space="0" w:color="000000"/>
              <w:bottom w:val="single" w:sz="4" w:space="0" w:color="000000"/>
              <w:right w:val="single" w:sz="4" w:space="0" w:color="000000"/>
            </w:tcBorders>
            <w:hideMark/>
          </w:tcPr>
          <w:p w:rsidR="00C75787" w:rsidRDefault="00E44712">
            <w:pPr>
              <w:autoSpaceDE w:val="0"/>
              <w:autoSpaceDN w:val="0"/>
              <w:adjustRightInd w:val="0"/>
              <w:spacing w:before="120" w:after="120" w:line="360" w:lineRule="auto"/>
              <w:ind w:firstLine="0"/>
              <w:jc w:val="both"/>
              <w:rPr>
                <w:rFonts w:eastAsia="Times New Roman"/>
              </w:rPr>
            </w:pPr>
            <w:r>
              <w:t>Cosmopolitanism</w:t>
            </w:r>
            <w:r w:rsidR="00115D06">
              <w:t xml:space="preserve"> (8.96%)</w:t>
            </w:r>
          </w:p>
        </w:tc>
      </w:tr>
      <w:tr w:rsidR="00C75787" w:rsidTr="00486A38">
        <w:tc>
          <w:tcPr>
            <w:tcW w:w="558" w:type="dxa"/>
            <w:tcBorders>
              <w:top w:val="single" w:sz="4" w:space="0" w:color="000000"/>
              <w:left w:val="single" w:sz="4" w:space="0" w:color="000000"/>
              <w:bottom w:val="single" w:sz="4" w:space="0" w:color="000000"/>
              <w:right w:val="single" w:sz="4" w:space="0" w:color="000000"/>
            </w:tcBorders>
            <w:hideMark/>
          </w:tcPr>
          <w:p w:rsidR="00C75787" w:rsidRDefault="00C75787">
            <w:pPr>
              <w:autoSpaceDE w:val="0"/>
              <w:autoSpaceDN w:val="0"/>
              <w:adjustRightInd w:val="0"/>
              <w:spacing w:before="120" w:after="120" w:line="360" w:lineRule="auto"/>
              <w:ind w:firstLine="0"/>
              <w:rPr>
                <w:rFonts w:eastAsia="Times New Roman"/>
              </w:rPr>
            </w:pPr>
            <w:r>
              <w:t>F3</w:t>
            </w:r>
          </w:p>
        </w:tc>
        <w:tc>
          <w:tcPr>
            <w:tcW w:w="4518" w:type="dxa"/>
            <w:tcBorders>
              <w:top w:val="single" w:sz="4" w:space="0" w:color="000000"/>
              <w:left w:val="single" w:sz="4" w:space="0" w:color="000000"/>
              <w:bottom w:val="single" w:sz="4" w:space="0" w:color="000000"/>
              <w:right w:val="single" w:sz="4" w:space="0" w:color="000000"/>
            </w:tcBorders>
            <w:hideMark/>
          </w:tcPr>
          <w:p w:rsidR="00C75787" w:rsidRDefault="00E44712">
            <w:pPr>
              <w:autoSpaceDE w:val="0"/>
              <w:autoSpaceDN w:val="0"/>
              <w:adjustRightInd w:val="0"/>
              <w:spacing w:before="120" w:after="120" w:line="360" w:lineRule="auto"/>
              <w:ind w:firstLine="0"/>
              <w:jc w:val="both"/>
              <w:rPr>
                <w:rFonts w:eastAsia="Times New Roman"/>
              </w:rPr>
            </w:pPr>
            <w:r>
              <w:t>Sense of natio</w:t>
            </w:r>
            <w:r w:rsidR="00486A38">
              <w:t>nal</w:t>
            </w:r>
            <w:r>
              <w:t xml:space="preserve"> </w:t>
            </w:r>
            <w:r w:rsidR="00486A38">
              <w:t>identity</w:t>
            </w:r>
            <w:r w:rsidR="00EE3A5B">
              <w:t xml:space="preserve"> (6.01%)</w:t>
            </w:r>
          </w:p>
        </w:tc>
        <w:tc>
          <w:tcPr>
            <w:tcW w:w="540" w:type="dxa"/>
            <w:tcBorders>
              <w:top w:val="single" w:sz="4" w:space="0" w:color="000000"/>
              <w:left w:val="single" w:sz="4" w:space="0" w:color="000000"/>
              <w:bottom w:val="single" w:sz="4" w:space="0" w:color="000000"/>
              <w:right w:val="single" w:sz="4" w:space="0" w:color="000000"/>
            </w:tcBorders>
            <w:hideMark/>
          </w:tcPr>
          <w:p w:rsidR="00C75787" w:rsidRDefault="00C75787">
            <w:pPr>
              <w:autoSpaceDE w:val="0"/>
              <w:autoSpaceDN w:val="0"/>
              <w:adjustRightInd w:val="0"/>
              <w:spacing w:before="120" w:after="120" w:line="360" w:lineRule="auto"/>
              <w:ind w:firstLine="0"/>
              <w:jc w:val="both"/>
              <w:rPr>
                <w:rFonts w:eastAsia="Times New Roman"/>
              </w:rPr>
            </w:pPr>
            <w:r>
              <w:t>F3</w:t>
            </w:r>
          </w:p>
        </w:tc>
        <w:tc>
          <w:tcPr>
            <w:tcW w:w="3798" w:type="dxa"/>
            <w:tcBorders>
              <w:top w:val="single" w:sz="4" w:space="0" w:color="000000"/>
              <w:left w:val="single" w:sz="4" w:space="0" w:color="000000"/>
              <w:bottom w:val="single" w:sz="4" w:space="0" w:color="000000"/>
              <w:right w:val="single" w:sz="4" w:space="0" w:color="000000"/>
            </w:tcBorders>
            <w:hideMark/>
          </w:tcPr>
          <w:p w:rsidR="00C75787" w:rsidRDefault="00E44712">
            <w:pPr>
              <w:autoSpaceDE w:val="0"/>
              <w:autoSpaceDN w:val="0"/>
              <w:adjustRightInd w:val="0"/>
              <w:spacing w:before="120" w:after="120" w:line="360" w:lineRule="auto"/>
              <w:ind w:firstLine="0"/>
              <w:jc w:val="both"/>
              <w:rPr>
                <w:rFonts w:eastAsia="Times New Roman"/>
              </w:rPr>
            </w:pPr>
            <w:r>
              <w:t xml:space="preserve">Distance from the </w:t>
            </w:r>
            <w:r w:rsidR="003A53E1">
              <w:t>national</w:t>
            </w:r>
            <w:r>
              <w:t xml:space="preserve"> </w:t>
            </w:r>
            <w:r w:rsidR="003A53E1">
              <w:t>identity</w:t>
            </w:r>
            <w:r w:rsidR="00115D06">
              <w:t xml:space="preserve"> (6.52%)</w:t>
            </w:r>
          </w:p>
        </w:tc>
      </w:tr>
      <w:tr w:rsidR="00C75787" w:rsidTr="00486A38">
        <w:tc>
          <w:tcPr>
            <w:tcW w:w="558" w:type="dxa"/>
            <w:tcBorders>
              <w:top w:val="single" w:sz="4" w:space="0" w:color="000000"/>
              <w:left w:val="single" w:sz="4" w:space="0" w:color="000000"/>
              <w:bottom w:val="single" w:sz="4" w:space="0" w:color="000000"/>
              <w:right w:val="single" w:sz="4" w:space="0" w:color="000000"/>
            </w:tcBorders>
            <w:hideMark/>
          </w:tcPr>
          <w:p w:rsidR="00C75787" w:rsidRDefault="00C75787">
            <w:pPr>
              <w:autoSpaceDE w:val="0"/>
              <w:autoSpaceDN w:val="0"/>
              <w:adjustRightInd w:val="0"/>
              <w:spacing w:before="120" w:after="120" w:line="360" w:lineRule="auto"/>
              <w:ind w:firstLine="0"/>
              <w:rPr>
                <w:rFonts w:eastAsia="Times New Roman"/>
              </w:rPr>
            </w:pPr>
            <w:r>
              <w:t>F4</w:t>
            </w:r>
          </w:p>
        </w:tc>
        <w:tc>
          <w:tcPr>
            <w:tcW w:w="4518" w:type="dxa"/>
            <w:tcBorders>
              <w:top w:val="single" w:sz="4" w:space="0" w:color="000000"/>
              <w:left w:val="single" w:sz="4" w:space="0" w:color="000000"/>
              <w:bottom w:val="single" w:sz="4" w:space="0" w:color="000000"/>
              <w:right w:val="single" w:sz="4" w:space="0" w:color="000000"/>
            </w:tcBorders>
            <w:hideMark/>
          </w:tcPr>
          <w:p w:rsidR="00C75787" w:rsidRDefault="00E44712">
            <w:pPr>
              <w:autoSpaceDE w:val="0"/>
              <w:autoSpaceDN w:val="0"/>
              <w:adjustRightInd w:val="0"/>
              <w:spacing w:before="120" w:after="120" w:line="360" w:lineRule="auto"/>
              <w:ind w:firstLine="0"/>
              <w:jc w:val="both"/>
              <w:rPr>
                <w:rFonts w:eastAsia="Times New Roman"/>
              </w:rPr>
            </w:pPr>
            <w:r>
              <w:t>My nation is “the chosen one”</w:t>
            </w:r>
            <w:r w:rsidR="00EE3A5B">
              <w:t xml:space="preserve"> (4.35%)</w:t>
            </w:r>
          </w:p>
        </w:tc>
        <w:tc>
          <w:tcPr>
            <w:tcW w:w="540" w:type="dxa"/>
            <w:tcBorders>
              <w:top w:val="single" w:sz="4" w:space="0" w:color="000000"/>
              <w:left w:val="single" w:sz="4" w:space="0" w:color="000000"/>
              <w:bottom w:val="single" w:sz="4" w:space="0" w:color="000000"/>
              <w:right w:val="single" w:sz="4" w:space="0" w:color="000000"/>
            </w:tcBorders>
            <w:hideMark/>
          </w:tcPr>
          <w:p w:rsidR="00C75787" w:rsidRDefault="00C75787">
            <w:pPr>
              <w:autoSpaceDE w:val="0"/>
              <w:autoSpaceDN w:val="0"/>
              <w:adjustRightInd w:val="0"/>
              <w:spacing w:before="120" w:after="120" w:line="360" w:lineRule="auto"/>
              <w:ind w:firstLine="0"/>
              <w:jc w:val="both"/>
              <w:rPr>
                <w:rFonts w:eastAsia="Times New Roman"/>
              </w:rPr>
            </w:pPr>
            <w:r>
              <w:t>F4</w:t>
            </w:r>
          </w:p>
        </w:tc>
        <w:tc>
          <w:tcPr>
            <w:tcW w:w="3798" w:type="dxa"/>
            <w:tcBorders>
              <w:top w:val="single" w:sz="4" w:space="0" w:color="000000"/>
              <w:left w:val="single" w:sz="4" w:space="0" w:color="000000"/>
              <w:bottom w:val="single" w:sz="4" w:space="0" w:color="000000"/>
              <w:right w:val="single" w:sz="4" w:space="0" w:color="000000"/>
            </w:tcBorders>
            <w:hideMark/>
          </w:tcPr>
          <w:p w:rsidR="00C75787" w:rsidRDefault="00E44712">
            <w:pPr>
              <w:autoSpaceDE w:val="0"/>
              <w:autoSpaceDN w:val="0"/>
              <w:adjustRightInd w:val="0"/>
              <w:spacing w:before="120" w:after="120" w:line="360" w:lineRule="auto"/>
              <w:ind w:firstLine="0"/>
              <w:jc w:val="both"/>
              <w:rPr>
                <w:rFonts w:eastAsia="Times New Roman"/>
              </w:rPr>
            </w:pPr>
            <w:r>
              <w:t>Nationalism</w:t>
            </w:r>
            <w:r w:rsidR="00115D06">
              <w:t xml:space="preserve"> (5.31%)</w:t>
            </w:r>
          </w:p>
        </w:tc>
      </w:tr>
      <w:tr w:rsidR="00C75787" w:rsidTr="00486A38">
        <w:tc>
          <w:tcPr>
            <w:tcW w:w="558" w:type="dxa"/>
            <w:tcBorders>
              <w:top w:val="single" w:sz="4" w:space="0" w:color="000000"/>
              <w:left w:val="single" w:sz="4" w:space="0" w:color="000000"/>
              <w:bottom w:val="single" w:sz="4" w:space="0" w:color="000000"/>
              <w:right w:val="single" w:sz="4" w:space="0" w:color="000000"/>
            </w:tcBorders>
            <w:hideMark/>
          </w:tcPr>
          <w:p w:rsidR="00C75787" w:rsidRDefault="00C75787">
            <w:pPr>
              <w:autoSpaceDE w:val="0"/>
              <w:autoSpaceDN w:val="0"/>
              <w:adjustRightInd w:val="0"/>
              <w:spacing w:before="120" w:after="120" w:line="360" w:lineRule="auto"/>
              <w:ind w:firstLine="0"/>
              <w:rPr>
                <w:rFonts w:eastAsia="Times New Roman"/>
              </w:rPr>
            </w:pPr>
            <w:r>
              <w:t>F5</w:t>
            </w:r>
          </w:p>
        </w:tc>
        <w:tc>
          <w:tcPr>
            <w:tcW w:w="4518" w:type="dxa"/>
            <w:tcBorders>
              <w:top w:val="single" w:sz="4" w:space="0" w:color="000000"/>
              <w:left w:val="single" w:sz="4" w:space="0" w:color="000000"/>
              <w:bottom w:val="single" w:sz="4" w:space="0" w:color="000000"/>
              <w:right w:val="single" w:sz="4" w:space="0" w:color="000000"/>
            </w:tcBorders>
            <w:hideMark/>
          </w:tcPr>
          <w:p w:rsidR="00C75787" w:rsidRDefault="00E44712">
            <w:pPr>
              <w:autoSpaceDE w:val="0"/>
              <w:autoSpaceDN w:val="0"/>
              <w:adjustRightInd w:val="0"/>
              <w:spacing w:before="120" w:after="120" w:line="360" w:lineRule="auto"/>
              <w:ind w:firstLine="0"/>
              <w:jc w:val="both"/>
              <w:rPr>
                <w:rFonts w:eastAsia="Times New Roman"/>
              </w:rPr>
            </w:pPr>
            <w:r>
              <w:t>Personal qualities vs. Collective</w:t>
            </w:r>
            <w:r w:rsidR="00EE3A5B">
              <w:t xml:space="preserve"> (4.05%)</w:t>
            </w:r>
          </w:p>
        </w:tc>
        <w:tc>
          <w:tcPr>
            <w:tcW w:w="540" w:type="dxa"/>
            <w:tcBorders>
              <w:top w:val="single" w:sz="4" w:space="0" w:color="000000"/>
              <w:left w:val="single" w:sz="4" w:space="0" w:color="000000"/>
              <w:bottom w:val="single" w:sz="4" w:space="0" w:color="000000"/>
              <w:right w:val="single" w:sz="4" w:space="0" w:color="000000"/>
            </w:tcBorders>
            <w:hideMark/>
          </w:tcPr>
          <w:p w:rsidR="00C75787" w:rsidRDefault="00C75787">
            <w:pPr>
              <w:autoSpaceDE w:val="0"/>
              <w:autoSpaceDN w:val="0"/>
              <w:adjustRightInd w:val="0"/>
              <w:spacing w:before="120" w:after="120" w:line="360" w:lineRule="auto"/>
              <w:ind w:firstLine="0"/>
              <w:jc w:val="both"/>
              <w:rPr>
                <w:rFonts w:eastAsia="Times New Roman"/>
              </w:rPr>
            </w:pPr>
            <w:r>
              <w:t>F5</w:t>
            </w:r>
          </w:p>
        </w:tc>
        <w:tc>
          <w:tcPr>
            <w:tcW w:w="3798" w:type="dxa"/>
            <w:tcBorders>
              <w:top w:val="single" w:sz="4" w:space="0" w:color="000000"/>
              <w:left w:val="single" w:sz="4" w:space="0" w:color="000000"/>
              <w:bottom w:val="single" w:sz="4" w:space="0" w:color="000000"/>
              <w:right w:val="single" w:sz="4" w:space="0" w:color="000000"/>
            </w:tcBorders>
            <w:hideMark/>
          </w:tcPr>
          <w:p w:rsidR="00C75787" w:rsidRDefault="00486A38">
            <w:pPr>
              <w:autoSpaceDE w:val="0"/>
              <w:autoSpaceDN w:val="0"/>
              <w:adjustRightInd w:val="0"/>
              <w:spacing w:before="120" w:after="120" w:line="360" w:lineRule="auto"/>
              <w:ind w:firstLine="0"/>
              <w:jc w:val="both"/>
              <w:rPr>
                <w:rFonts w:eastAsia="Times New Roman"/>
                <w:lang w:val="de-DE"/>
              </w:rPr>
            </w:pPr>
            <w:r>
              <w:t xml:space="preserve">Individual abilities vs. </w:t>
            </w:r>
            <w:r w:rsidR="00E44712">
              <w:t xml:space="preserve">National </w:t>
            </w:r>
            <w:r w:rsidR="003A53E1">
              <w:t>identity</w:t>
            </w:r>
            <w:r w:rsidR="00115D06">
              <w:t xml:space="preserve"> (4.04%)</w:t>
            </w:r>
          </w:p>
        </w:tc>
      </w:tr>
      <w:tr w:rsidR="00486A38" w:rsidTr="00E44712">
        <w:tc>
          <w:tcPr>
            <w:tcW w:w="558" w:type="dxa"/>
            <w:vMerge w:val="restart"/>
            <w:tcBorders>
              <w:top w:val="single" w:sz="4" w:space="0" w:color="000000"/>
              <w:left w:val="single" w:sz="4" w:space="0" w:color="000000"/>
              <w:right w:val="single" w:sz="4" w:space="0" w:color="000000"/>
            </w:tcBorders>
            <w:hideMark/>
          </w:tcPr>
          <w:p w:rsidR="00486A38" w:rsidRDefault="00486A38">
            <w:pPr>
              <w:autoSpaceDE w:val="0"/>
              <w:autoSpaceDN w:val="0"/>
              <w:adjustRightInd w:val="0"/>
              <w:spacing w:before="120" w:after="120" w:line="360" w:lineRule="auto"/>
              <w:ind w:firstLine="0"/>
              <w:jc w:val="both"/>
              <w:rPr>
                <w:rFonts w:eastAsia="Times New Roman"/>
              </w:rPr>
            </w:pPr>
            <w:r>
              <w:t>F6</w:t>
            </w:r>
          </w:p>
        </w:tc>
        <w:tc>
          <w:tcPr>
            <w:tcW w:w="4518" w:type="dxa"/>
            <w:vMerge w:val="restart"/>
            <w:tcBorders>
              <w:top w:val="single" w:sz="4" w:space="0" w:color="000000"/>
              <w:left w:val="single" w:sz="4" w:space="0" w:color="000000"/>
              <w:right w:val="single" w:sz="4" w:space="0" w:color="000000"/>
            </w:tcBorders>
            <w:hideMark/>
          </w:tcPr>
          <w:p w:rsidR="00486A38" w:rsidRDefault="00486A38" w:rsidP="00486A38">
            <w:pPr>
              <w:autoSpaceDE w:val="0"/>
              <w:autoSpaceDN w:val="0"/>
              <w:adjustRightInd w:val="0"/>
              <w:spacing w:before="120" w:after="120" w:line="360" w:lineRule="auto"/>
              <w:ind w:firstLine="0"/>
              <w:jc w:val="both"/>
              <w:rPr>
                <w:rFonts w:eastAsia="Times New Roman"/>
                <w:lang w:val="de-DE"/>
              </w:rPr>
            </w:pPr>
            <w:r>
              <w:t xml:space="preserve">Modern vs. </w:t>
            </w:r>
            <w:r w:rsidR="00E44712">
              <w:t xml:space="preserve">Obsolete </w:t>
            </w:r>
            <w:r>
              <w:t xml:space="preserve">expression of </w:t>
            </w:r>
            <w:r w:rsidR="003A53E1">
              <w:t>national identity</w:t>
            </w:r>
            <w:r>
              <w:t xml:space="preserve"> </w:t>
            </w:r>
            <w:r w:rsidR="00115D06">
              <w:t>(3.92%)</w:t>
            </w:r>
          </w:p>
        </w:tc>
        <w:tc>
          <w:tcPr>
            <w:tcW w:w="540" w:type="dxa"/>
            <w:tcBorders>
              <w:top w:val="single" w:sz="4" w:space="0" w:color="000000"/>
              <w:left w:val="single" w:sz="4" w:space="0" w:color="000000"/>
              <w:bottom w:val="single" w:sz="4" w:space="0" w:color="000000"/>
              <w:right w:val="single" w:sz="4" w:space="0" w:color="000000"/>
            </w:tcBorders>
            <w:hideMark/>
          </w:tcPr>
          <w:p w:rsidR="00486A38" w:rsidRDefault="00486A38">
            <w:pPr>
              <w:autoSpaceDE w:val="0"/>
              <w:autoSpaceDN w:val="0"/>
              <w:adjustRightInd w:val="0"/>
              <w:spacing w:before="120" w:after="120" w:line="360" w:lineRule="auto"/>
              <w:ind w:firstLine="0"/>
              <w:jc w:val="both"/>
              <w:rPr>
                <w:rFonts w:eastAsia="Times New Roman"/>
              </w:rPr>
            </w:pPr>
            <w:r>
              <w:t>F6</w:t>
            </w:r>
          </w:p>
        </w:tc>
        <w:tc>
          <w:tcPr>
            <w:tcW w:w="3798" w:type="dxa"/>
            <w:tcBorders>
              <w:top w:val="single" w:sz="4" w:space="0" w:color="000000"/>
              <w:left w:val="single" w:sz="4" w:space="0" w:color="000000"/>
              <w:bottom w:val="single" w:sz="4" w:space="0" w:color="000000"/>
              <w:right w:val="single" w:sz="4" w:space="0" w:color="000000"/>
            </w:tcBorders>
            <w:hideMark/>
          </w:tcPr>
          <w:p w:rsidR="00486A38" w:rsidRPr="00486A38" w:rsidRDefault="00486A38" w:rsidP="00486A38">
            <w:pPr>
              <w:autoSpaceDE w:val="0"/>
              <w:autoSpaceDN w:val="0"/>
              <w:adjustRightInd w:val="0"/>
              <w:spacing w:before="120" w:after="120" w:line="360" w:lineRule="auto"/>
              <w:ind w:firstLine="0"/>
              <w:jc w:val="both"/>
            </w:pPr>
            <w:r>
              <w:t>Realistic view of the role of one’s nation in history</w:t>
            </w:r>
            <w:r w:rsidR="00115D06">
              <w:t xml:space="preserve"> (4.27%)</w:t>
            </w:r>
          </w:p>
        </w:tc>
      </w:tr>
      <w:tr w:rsidR="00486A38" w:rsidTr="00E44712">
        <w:tc>
          <w:tcPr>
            <w:tcW w:w="558" w:type="dxa"/>
            <w:vMerge/>
            <w:tcBorders>
              <w:left w:val="single" w:sz="4" w:space="0" w:color="000000"/>
              <w:bottom w:val="single" w:sz="4" w:space="0" w:color="000000"/>
              <w:right w:val="single" w:sz="4" w:space="0" w:color="000000"/>
            </w:tcBorders>
          </w:tcPr>
          <w:p w:rsidR="00486A38" w:rsidRDefault="00486A38">
            <w:pPr>
              <w:autoSpaceDE w:val="0"/>
              <w:autoSpaceDN w:val="0"/>
              <w:adjustRightInd w:val="0"/>
              <w:spacing w:before="120" w:after="120" w:line="360" w:lineRule="auto"/>
              <w:ind w:firstLine="0"/>
              <w:jc w:val="both"/>
            </w:pPr>
          </w:p>
        </w:tc>
        <w:tc>
          <w:tcPr>
            <w:tcW w:w="4518" w:type="dxa"/>
            <w:vMerge/>
            <w:tcBorders>
              <w:left w:val="single" w:sz="4" w:space="0" w:color="000000"/>
              <w:bottom w:val="single" w:sz="4" w:space="0" w:color="000000"/>
              <w:right w:val="single" w:sz="4" w:space="0" w:color="000000"/>
            </w:tcBorders>
          </w:tcPr>
          <w:p w:rsidR="00486A38" w:rsidRDefault="00486A38" w:rsidP="00486A38">
            <w:pPr>
              <w:autoSpaceDE w:val="0"/>
              <w:autoSpaceDN w:val="0"/>
              <w:adjustRightInd w:val="0"/>
              <w:spacing w:before="120" w:after="120" w:line="360" w:lineRule="auto"/>
              <w:ind w:firstLine="0"/>
              <w:jc w:val="both"/>
            </w:pPr>
          </w:p>
        </w:tc>
        <w:tc>
          <w:tcPr>
            <w:tcW w:w="540" w:type="dxa"/>
            <w:tcBorders>
              <w:top w:val="single" w:sz="4" w:space="0" w:color="000000"/>
              <w:left w:val="single" w:sz="4" w:space="0" w:color="000000"/>
              <w:bottom w:val="single" w:sz="4" w:space="0" w:color="000000"/>
              <w:right w:val="single" w:sz="4" w:space="0" w:color="000000"/>
            </w:tcBorders>
          </w:tcPr>
          <w:p w:rsidR="00486A38" w:rsidRDefault="00486A38">
            <w:pPr>
              <w:autoSpaceDE w:val="0"/>
              <w:autoSpaceDN w:val="0"/>
              <w:adjustRightInd w:val="0"/>
              <w:spacing w:before="120" w:after="120" w:line="360" w:lineRule="auto"/>
              <w:ind w:firstLine="0"/>
              <w:jc w:val="both"/>
            </w:pPr>
            <w:r>
              <w:t>F7</w:t>
            </w:r>
          </w:p>
        </w:tc>
        <w:tc>
          <w:tcPr>
            <w:tcW w:w="3798" w:type="dxa"/>
            <w:tcBorders>
              <w:top w:val="single" w:sz="4" w:space="0" w:color="000000"/>
              <w:left w:val="single" w:sz="4" w:space="0" w:color="000000"/>
              <w:bottom w:val="single" w:sz="4" w:space="0" w:color="000000"/>
              <w:right w:val="single" w:sz="4" w:space="0" w:color="000000"/>
            </w:tcBorders>
          </w:tcPr>
          <w:p w:rsidR="00486A38" w:rsidRDefault="00E44712" w:rsidP="00486A38">
            <w:pPr>
              <w:autoSpaceDE w:val="0"/>
              <w:autoSpaceDN w:val="0"/>
              <w:adjustRightInd w:val="0"/>
              <w:spacing w:before="120" w:after="120" w:line="360" w:lineRule="auto"/>
              <w:ind w:firstLine="0"/>
              <w:jc w:val="both"/>
            </w:pPr>
            <w:r>
              <w:t>“</w:t>
            </w:r>
            <w:r w:rsidR="003A53E1">
              <w:t>Mixed“ feelings</w:t>
            </w:r>
            <w:r w:rsidR="00115D06">
              <w:t xml:space="preserve"> (3.82%)</w:t>
            </w:r>
          </w:p>
        </w:tc>
      </w:tr>
    </w:tbl>
    <w:p w:rsidR="00C52B4B" w:rsidRDefault="00C52B4B" w:rsidP="00465F39">
      <w:pPr>
        <w:spacing w:line="360" w:lineRule="auto"/>
        <w:ind w:firstLine="0"/>
        <w:jc w:val="both"/>
        <w:rPr>
          <w:rFonts w:eastAsiaTheme="minorHAnsi"/>
          <w:lang w:val="en-GB"/>
        </w:rPr>
      </w:pPr>
    </w:p>
    <w:p w:rsidR="00C75787" w:rsidRPr="00E44712" w:rsidRDefault="00C75787" w:rsidP="00250A7C">
      <w:pPr>
        <w:spacing w:line="360" w:lineRule="auto"/>
        <w:ind w:firstLine="708"/>
        <w:jc w:val="both"/>
        <w:rPr>
          <w:rFonts w:eastAsiaTheme="minorHAnsi"/>
          <w:lang w:val="en-GB"/>
        </w:rPr>
      </w:pPr>
      <w:r w:rsidRPr="00E44712">
        <w:rPr>
          <w:rFonts w:eastAsiaTheme="minorHAnsi"/>
          <w:lang w:val="en-GB"/>
        </w:rPr>
        <w:t>We shall deal with first and second factor here, since they explain the largest percentage of variance.</w:t>
      </w:r>
    </w:p>
    <w:p w:rsidR="00C75787" w:rsidRPr="00E44712" w:rsidRDefault="00C75787" w:rsidP="00465F39">
      <w:pPr>
        <w:spacing w:line="360" w:lineRule="auto"/>
        <w:ind w:firstLine="0"/>
        <w:jc w:val="both"/>
        <w:rPr>
          <w:rFonts w:eastAsiaTheme="minorHAnsi"/>
          <w:lang w:val="en-GB"/>
        </w:rPr>
      </w:pPr>
      <w:r w:rsidRPr="00E44712">
        <w:rPr>
          <w:rFonts w:eastAsiaTheme="minorHAnsi"/>
          <w:lang w:val="en-GB"/>
        </w:rPr>
        <w:t xml:space="preserve">The </w:t>
      </w:r>
      <w:r w:rsidR="00E44712" w:rsidRPr="00E44712">
        <w:rPr>
          <w:rFonts w:eastAsiaTheme="minorHAnsi"/>
          <w:lang w:val="en-GB"/>
        </w:rPr>
        <w:t>first</w:t>
      </w:r>
      <w:r w:rsidRPr="00E44712">
        <w:rPr>
          <w:rFonts w:eastAsiaTheme="minorHAnsi"/>
          <w:lang w:val="en-GB"/>
        </w:rPr>
        <w:t xml:space="preserve"> major component in the group of Serbian students </w:t>
      </w:r>
      <w:r w:rsidR="00115D06">
        <w:rPr>
          <w:rFonts w:eastAsiaTheme="minorHAnsi"/>
          <w:lang w:val="en-GB"/>
        </w:rPr>
        <w:t xml:space="preserve"> from Sombor </w:t>
      </w:r>
      <w:r w:rsidR="00E44712" w:rsidRPr="00E44712">
        <w:rPr>
          <w:rFonts w:eastAsiaTheme="minorHAnsi"/>
          <w:lang w:val="en-GB"/>
        </w:rPr>
        <w:t>contains</w:t>
      </w:r>
      <w:r w:rsidRPr="00E44712">
        <w:rPr>
          <w:rFonts w:eastAsiaTheme="minorHAnsi"/>
          <w:lang w:val="en-GB"/>
        </w:rPr>
        <w:t xml:space="preserve"> 7 items and explains 35.02% of the variance: string nationalism, feeling of belonging to one’s nation is of vital importance, whoever does not </w:t>
      </w:r>
      <w:r w:rsidR="00E44712" w:rsidRPr="00E44712">
        <w:rPr>
          <w:rFonts w:eastAsiaTheme="minorHAnsi"/>
          <w:lang w:val="en-GB"/>
        </w:rPr>
        <w:t>feel</w:t>
      </w:r>
      <w:r w:rsidRPr="00E44712">
        <w:rPr>
          <w:rFonts w:eastAsiaTheme="minorHAnsi"/>
          <w:lang w:val="en-GB"/>
        </w:rPr>
        <w:t xml:space="preserve"> the same deserves contempt, an important part of own, personal identity; feeling of pride because of the history of one’s people. This </w:t>
      </w:r>
      <w:r w:rsidR="00E44712" w:rsidRPr="00E44712">
        <w:rPr>
          <w:rFonts w:eastAsiaTheme="minorHAnsi"/>
          <w:lang w:val="en-GB"/>
        </w:rPr>
        <w:t>component</w:t>
      </w:r>
      <w:r w:rsidRPr="00E44712">
        <w:rPr>
          <w:rFonts w:eastAsiaTheme="minorHAnsi"/>
          <w:lang w:val="en-GB"/>
        </w:rPr>
        <w:t xml:space="preserve"> explains more than a third of total </w:t>
      </w:r>
      <w:r w:rsidR="00E44712" w:rsidRPr="00E44712">
        <w:rPr>
          <w:rFonts w:eastAsiaTheme="minorHAnsi"/>
          <w:lang w:val="en-GB"/>
        </w:rPr>
        <w:t>variability</w:t>
      </w:r>
      <w:r w:rsidRPr="00E44712">
        <w:rPr>
          <w:rFonts w:eastAsiaTheme="minorHAnsi"/>
          <w:lang w:val="en-GB"/>
        </w:rPr>
        <w:t xml:space="preserve">. It is evident form the content that there is an evident  emotional </w:t>
      </w:r>
      <w:r w:rsidR="00E44712" w:rsidRPr="00E44712">
        <w:rPr>
          <w:rFonts w:eastAsiaTheme="minorHAnsi"/>
          <w:lang w:val="en-GB"/>
        </w:rPr>
        <w:t>tone</w:t>
      </w:r>
      <w:r w:rsidRPr="00E44712">
        <w:rPr>
          <w:rFonts w:eastAsiaTheme="minorHAnsi"/>
          <w:lang w:val="en-GB"/>
        </w:rPr>
        <w:t xml:space="preserve">, which does represent one of the major characteristics of </w:t>
      </w:r>
      <w:r w:rsidR="00E44712" w:rsidRPr="00E44712">
        <w:rPr>
          <w:rFonts w:eastAsiaTheme="minorHAnsi"/>
          <w:lang w:val="en-GB"/>
        </w:rPr>
        <w:t>nationalism</w:t>
      </w:r>
      <w:r w:rsidRPr="00E44712">
        <w:rPr>
          <w:rFonts w:eastAsiaTheme="minorHAnsi"/>
          <w:lang w:val="en-GB"/>
        </w:rPr>
        <w:t xml:space="preserve">. </w:t>
      </w:r>
    </w:p>
    <w:p w:rsidR="00486A38" w:rsidRPr="00E44712" w:rsidRDefault="00486A38" w:rsidP="00C52B4B">
      <w:pPr>
        <w:spacing w:line="360" w:lineRule="auto"/>
        <w:ind w:firstLine="708"/>
        <w:jc w:val="both"/>
        <w:rPr>
          <w:rFonts w:eastAsiaTheme="minorHAnsi"/>
          <w:lang w:val="en-GB"/>
        </w:rPr>
      </w:pPr>
      <w:r w:rsidRPr="00E44712">
        <w:rPr>
          <w:rFonts w:eastAsiaTheme="minorHAnsi"/>
          <w:lang w:val="en-GB"/>
        </w:rPr>
        <w:t xml:space="preserve">The first component in the group of </w:t>
      </w:r>
      <w:r w:rsidR="00D13DD3" w:rsidRPr="00E44712">
        <w:rPr>
          <w:rFonts w:eastAsiaTheme="minorHAnsi"/>
          <w:lang w:val="en-GB"/>
        </w:rPr>
        <w:t>Slovak</w:t>
      </w:r>
      <w:r w:rsidR="00811A9D" w:rsidRPr="00E44712">
        <w:rPr>
          <w:rFonts w:eastAsiaTheme="minorHAnsi"/>
          <w:lang w:val="en-GB"/>
        </w:rPr>
        <w:t xml:space="preserve"> students </w:t>
      </w:r>
      <w:r w:rsidR="00115D06">
        <w:rPr>
          <w:rFonts w:eastAsiaTheme="minorHAnsi"/>
          <w:lang w:val="en-GB"/>
        </w:rPr>
        <w:t xml:space="preserve">from </w:t>
      </w:r>
      <w:proofErr w:type="spellStart"/>
      <w:r w:rsidR="00115D06">
        <w:rPr>
          <w:rFonts w:eastAsiaTheme="minorHAnsi"/>
          <w:lang w:val="en-GB"/>
        </w:rPr>
        <w:t>Banska</w:t>
      </w:r>
      <w:proofErr w:type="spellEnd"/>
      <w:r w:rsidR="00115D06">
        <w:rPr>
          <w:rFonts w:eastAsiaTheme="minorHAnsi"/>
          <w:lang w:val="en-GB"/>
        </w:rPr>
        <w:t xml:space="preserve"> Bistrica </w:t>
      </w:r>
      <w:r w:rsidR="00811A9D" w:rsidRPr="00E44712">
        <w:rPr>
          <w:rFonts w:eastAsiaTheme="minorHAnsi"/>
          <w:lang w:val="en-GB"/>
        </w:rPr>
        <w:t>contains 5 items and explains 25.35% of variance, which makes up a quarter of the total variability, while the other factors</w:t>
      </w:r>
      <w:r w:rsidR="004A014F" w:rsidRPr="00E44712">
        <w:rPr>
          <w:rFonts w:eastAsiaTheme="minorHAnsi"/>
          <w:lang w:val="en-GB"/>
        </w:rPr>
        <w:t xml:space="preserve"> have a significantly lower percentage of explained variance.</w:t>
      </w:r>
      <w:r w:rsidR="00115D06">
        <w:rPr>
          <w:rFonts w:eastAsiaTheme="minorHAnsi"/>
          <w:lang w:val="en-GB"/>
        </w:rPr>
        <w:t xml:space="preserve"> This </w:t>
      </w:r>
      <w:r w:rsidR="00250A7C">
        <w:rPr>
          <w:rFonts w:eastAsiaTheme="minorHAnsi"/>
          <w:lang w:val="en-GB"/>
        </w:rPr>
        <w:t>component</w:t>
      </w:r>
      <w:r w:rsidR="00115D06">
        <w:rPr>
          <w:rFonts w:eastAsiaTheme="minorHAnsi"/>
          <w:lang w:val="en-GB"/>
        </w:rPr>
        <w:t xml:space="preserve"> can be described as patriotism or the presence of the feeling of national belonging, as opposed to the first factor of the Serbian students. </w:t>
      </w:r>
      <w:r w:rsidR="00250A7C">
        <w:rPr>
          <w:rFonts w:eastAsiaTheme="minorHAnsi"/>
          <w:lang w:val="en-GB"/>
        </w:rPr>
        <w:t xml:space="preserve"> </w:t>
      </w:r>
      <w:r w:rsidR="004A014F" w:rsidRPr="00E44712">
        <w:rPr>
          <w:rFonts w:eastAsiaTheme="minorHAnsi"/>
          <w:lang w:val="en-GB"/>
        </w:rPr>
        <w:t>The need for unity is accentuated, respe</w:t>
      </w:r>
      <w:r w:rsidR="007F5E4B" w:rsidRPr="00E44712">
        <w:rPr>
          <w:rFonts w:eastAsiaTheme="minorHAnsi"/>
          <w:lang w:val="en-GB"/>
        </w:rPr>
        <w:t>ct for c</w:t>
      </w:r>
      <w:r w:rsidR="004A014F" w:rsidRPr="00E44712">
        <w:rPr>
          <w:rFonts w:eastAsiaTheme="minorHAnsi"/>
          <w:lang w:val="en-GB"/>
        </w:rPr>
        <w:t>ulture and national symbols, in a softer tone than with Serbian students, with</w:t>
      </w:r>
      <w:r w:rsidR="00115D06">
        <w:rPr>
          <w:rFonts w:eastAsiaTheme="minorHAnsi"/>
          <w:lang w:val="en-GB"/>
        </w:rPr>
        <w:t xml:space="preserve">out the </w:t>
      </w:r>
      <w:r w:rsidR="004A014F" w:rsidRPr="00E44712">
        <w:rPr>
          <w:rFonts w:eastAsiaTheme="minorHAnsi"/>
          <w:lang w:val="en-GB"/>
        </w:rPr>
        <w:t xml:space="preserve"> distinct emotional</w:t>
      </w:r>
      <w:r w:rsidR="00250A7C">
        <w:rPr>
          <w:rFonts w:eastAsiaTheme="minorHAnsi"/>
          <w:lang w:val="en-GB"/>
        </w:rPr>
        <w:t xml:space="preserve"> tone</w:t>
      </w:r>
      <w:r w:rsidR="007F5E4B" w:rsidRPr="00E44712">
        <w:rPr>
          <w:rFonts w:eastAsiaTheme="minorHAnsi"/>
          <w:lang w:val="en-GB"/>
        </w:rPr>
        <w:t>.</w:t>
      </w:r>
      <w:r w:rsidR="00250A7C">
        <w:rPr>
          <w:rFonts w:eastAsiaTheme="minorHAnsi"/>
          <w:lang w:val="en-GB"/>
        </w:rPr>
        <w:t xml:space="preserve"> Table 3 shows the content of the first factor in both samples</w:t>
      </w:r>
    </w:p>
    <w:p w:rsidR="007F5E4B" w:rsidRPr="00E44712" w:rsidRDefault="007F5E4B" w:rsidP="00C52B4B">
      <w:pPr>
        <w:spacing w:line="360" w:lineRule="auto"/>
        <w:ind w:firstLine="708"/>
        <w:jc w:val="both"/>
        <w:rPr>
          <w:rFonts w:eastAsiaTheme="minorHAnsi"/>
          <w:lang w:val="en-GB"/>
        </w:rPr>
      </w:pPr>
      <w:r w:rsidRPr="00E44712">
        <w:rPr>
          <w:rFonts w:eastAsiaTheme="minorHAnsi"/>
          <w:lang w:val="en-GB"/>
        </w:rPr>
        <w:lastRenderedPageBreak/>
        <w:t xml:space="preserve">Table 3: Contents of the first main component </w:t>
      </w:r>
      <w:r w:rsidR="00115D06">
        <w:rPr>
          <w:rFonts w:eastAsiaTheme="minorHAnsi"/>
          <w:lang w:val="en-GB"/>
        </w:rPr>
        <w:t xml:space="preserve">Nationalism/Patriotism </w:t>
      </w:r>
      <w:r w:rsidRPr="00E44712">
        <w:rPr>
          <w:rFonts w:eastAsiaTheme="minorHAnsi"/>
          <w:lang w:val="en-GB"/>
        </w:rPr>
        <w:t xml:space="preserve">in the group of Serbian and </w:t>
      </w:r>
      <w:r w:rsidR="00D13DD3" w:rsidRPr="00E44712">
        <w:rPr>
          <w:rFonts w:eastAsiaTheme="minorHAnsi"/>
          <w:lang w:val="en-GB"/>
        </w:rPr>
        <w:t>Slovak</w:t>
      </w:r>
      <w:r w:rsidRPr="00E44712">
        <w:rPr>
          <w:rFonts w:eastAsiaTheme="minorHAnsi"/>
          <w:lang w:val="en-GB"/>
        </w:rPr>
        <w:t xml:space="preserve"> students</w:t>
      </w:r>
      <w:r w:rsidR="00115D06">
        <w:rPr>
          <w:rFonts w:eastAsiaTheme="minorHAnsi"/>
          <w:lang w:val="en-GB"/>
        </w:rPr>
        <w:t xml:space="preserve"> from Sombor and </w:t>
      </w:r>
      <w:proofErr w:type="spellStart"/>
      <w:r w:rsidR="00115D06">
        <w:rPr>
          <w:rFonts w:eastAsiaTheme="minorHAnsi"/>
          <w:lang w:val="en-GB"/>
        </w:rPr>
        <w:t>Banska</w:t>
      </w:r>
      <w:proofErr w:type="spellEnd"/>
      <w:r w:rsidR="00115D06">
        <w:rPr>
          <w:rFonts w:eastAsiaTheme="minorHAnsi"/>
          <w:lang w:val="en-GB"/>
        </w:rPr>
        <w:t xml:space="preserve"> Bistrica</w:t>
      </w:r>
    </w:p>
    <w:tbl>
      <w:tblPr>
        <w:tblW w:w="10418" w:type="dxa"/>
        <w:tblInd w:w="-642" w:type="dxa"/>
        <w:tblLayout w:type="fixed"/>
        <w:tblLook w:val="04A0" w:firstRow="1" w:lastRow="0" w:firstColumn="1" w:lastColumn="0" w:noHBand="0" w:noVBand="1"/>
      </w:tblPr>
      <w:tblGrid>
        <w:gridCol w:w="3588"/>
        <w:gridCol w:w="1160"/>
        <w:gridCol w:w="4536"/>
        <w:gridCol w:w="1107"/>
        <w:gridCol w:w="27"/>
      </w:tblGrid>
      <w:tr w:rsidR="007F5E4B" w:rsidRPr="00E44712" w:rsidTr="00D13DD3">
        <w:trPr>
          <w:trHeight w:val="1"/>
        </w:trPr>
        <w:tc>
          <w:tcPr>
            <w:tcW w:w="4748" w:type="dxa"/>
            <w:gridSpan w:val="2"/>
            <w:tcBorders>
              <w:top w:val="single" w:sz="4" w:space="0" w:color="000000"/>
              <w:left w:val="single" w:sz="4" w:space="0" w:color="000000"/>
              <w:bottom w:val="single" w:sz="4" w:space="0" w:color="000000"/>
              <w:right w:val="single" w:sz="4" w:space="0" w:color="000000"/>
            </w:tcBorders>
            <w:shd w:val="clear" w:color="auto" w:fill="FFFFFF"/>
            <w:hideMark/>
          </w:tcPr>
          <w:p w:rsidR="007F5E4B" w:rsidRPr="00E44712" w:rsidRDefault="008619EE">
            <w:pPr>
              <w:autoSpaceDE w:val="0"/>
              <w:autoSpaceDN w:val="0"/>
              <w:adjustRightInd w:val="0"/>
              <w:spacing w:before="120" w:after="120" w:line="360" w:lineRule="auto"/>
              <w:jc w:val="center"/>
              <w:rPr>
                <w:lang w:val="en-GB"/>
              </w:rPr>
            </w:pPr>
            <w:r w:rsidRPr="00E44712">
              <w:rPr>
                <w:lang w:val="en-GB"/>
              </w:rPr>
              <w:t>Serbian students</w:t>
            </w:r>
            <w:r w:rsidR="00115D06">
              <w:rPr>
                <w:lang w:val="en-GB"/>
              </w:rPr>
              <w:t xml:space="preserve"> </w:t>
            </w:r>
            <w:r w:rsidR="00115D06">
              <w:rPr>
                <w:rFonts w:eastAsiaTheme="minorHAnsi"/>
                <w:lang w:val="en-GB"/>
              </w:rPr>
              <w:t>from Sombor</w:t>
            </w:r>
          </w:p>
        </w:tc>
        <w:tc>
          <w:tcPr>
            <w:tcW w:w="5670" w:type="dxa"/>
            <w:gridSpan w:val="3"/>
            <w:tcBorders>
              <w:top w:val="single" w:sz="4" w:space="0" w:color="000000"/>
              <w:left w:val="single" w:sz="4" w:space="0" w:color="000000"/>
              <w:bottom w:val="single" w:sz="4" w:space="0" w:color="000000"/>
              <w:right w:val="single" w:sz="4" w:space="0" w:color="000000"/>
            </w:tcBorders>
            <w:shd w:val="clear" w:color="auto" w:fill="FFFFFF"/>
            <w:hideMark/>
          </w:tcPr>
          <w:p w:rsidR="007F5E4B" w:rsidRPr="00115D06" w:rsidRDefault="00E44712" w:rsidP="00E44712">
            <w:pPr>
              <w:tabs>
                <w:tab w:val="left" w:pos="1830"/>
                <w:tab w:val="center" w:pos="3081"/>
              </w:tabs>
              <w:autoSpaceDE w:val="0"/>
              <w:autoSpaceDN w:val="0"/>
              <w:adjustRightInd w:val="0"/>
              <w:spacing w:before="120" w:after="120" w:line="360" w:lineRule="auto"/>
              <w:rPr>
                <w:b/>
                <w:lang w:val="en-GB"/>
              </w:rPr>
            </w:pPr>
            <w:r w:rsidRPr="00E44712">
              <w:rPr>
                <w:lang w:val="en-GB"/>
              </w:rPr>
              <w:tab/>
            </w:r>
            <w:r w:rsidRPr="00E44712">
              <w:rPr>
                <w:lang w:val="en-GB"/>
              </w:rPr>
              <w:tab/>
            </w:r>
            <w:r w:rsidR="008619EE" w:rsidRPr="00E44712">
              <w:rPr>
                <w:lang w:val="en-GB"/>
              </w:rPr>
              <w:t>Slovak students</w:t>
            </w:r>
            <w:r w:rsidR="00115D06">
              <w:rPr>
                <w:rFonts w:eastAsiaTheme="minorHAnsi"/>
                <w:lang w:val="en-GB"/>
              </w:rPr>
              <w:t xml:space="preserve"> from </w:t>
            </w:r>
            <w:proofErr w:type="spellStart"/>
            <w:r w:rsidR="00115D06">
              <w:rPr>
                <w:rFonts w:eastAsiaTheme="minorHAnsi"/>
                <w:lang w:val="en-GB"/>
              </w:rPr>
              <w:t>Banska</w:t>
            </w:r>
            <w:proofErr w:type="spellEnd"/>
            <w:r w:rsidR="00115D06">
              <w:rPr>
                <w:rFonts w:eastAsiaTheme="minorHAnsi"/>
                <w:lang w:val="en-GB"/>
              </w:rPr>
              <w:t xml:space="preserve"> Bistrica</w:t>
            </w:r>
          </w:p>
        </w:tc>
      </w:tr>
      <w:tr w:rsidR="00D13DD3" w:rsidRPr="00E44712" w:rsidTr="00D13DD3">
        <w:trPr>
          <w:gridAfter w:val="1"/>
          <w:wAfter w:w="27" w:type="dxa"/>
          <w:trHeight w:val="1"/>
        </w:trPr>
        <w:tc>
          <w:tcPr>
            <w:tcW w:w="3588" w:type="dxa"/>
            <w:tcBorders>
              <w:top w:val="single" w:sz="4" w:space="0" w:color="000000"/>
              <w:left w:val="single" w:sz="4" w:space="0" w:color="000000"/>
              <w:bottom w:val="single" w:sz="4" w:space="0" w:color="000000"/>
              <w:right w:val="single" w:sz="4" w:space="0" w:color="000000"/>
            </w:tcBorders>
            <w:shd w:val="clear" w:color="auto" w:fill="FFFFFF"/>
            <w:hideMark/>
          </w:tcPr>
          <w:p w:rsidR="007F5E4B" w:rsidRPr="00E44712" w:rsidRDefault="008619EE">
            <w:pPr>
              <w:autoSpaceDE w:val="0"/>
              <w:autoSpaceDN w:val="0"/>
              <w:adjustRightInd w:val="0"/>
              <w:spacing w:before="120" w:after="120" w:line="360" w:lineRule="auto"/>
              <w:ind w:firstLine="0"/>
              <w:jc w:val="both"/>
              <w:rPr>
                <w:rFonts w:eastAsia="Times New Roman"/>
                <w:lang w:val="en-GB"/>
              </w:rPr>
            </w:pPr>
            <w:r w:rsidRPr="00E44712">
              <w:rPr>
                <w:lang w:val="en-GB"/>
              </w:rPr>
              <w:t>Item</w:t>
            </w:r>
          </w:p>
        </w:tc>
        <w:tc>
          <w:tcPr>
            <w:tcW w:w="1160" w:type="dxa"/>
            <w:tcBorders>
              <w:top w:val="single" w:sz="4" w:space="0" w:color="000000"/>
              <w:left w:val="single" w:sz="4" w:space="0" w:color="000000"/>
              <w:bottom w:val="single" w:sz="4" w:space="0" w:color="000000"/>
              <w:right w:val="single" w:sz="4" w:space="0" w:color="000000"/>
            </w:tcBorders>
            <w:shd w:val="clear" w:color="auto" w:fill="FFFFFF"/>
            <w:hideMark/>
          </w:tcPr>
          <w:p w:rsidR="007F5E4B" w:rsidRPr="00E44712" w:rsidRDefault="00E4093A">
            <w:pPr>
              <w:autoSpaceDE w:val="0"/>
              <w:autoSpaceDN w:val="0"/>
              <w:adjustRightInd w:val="0"/>
              <w:spacing w:before="120" w:after="120" w:line="360" w:lineRule="auto"/>
              <w:ind w:firstLine="0"/>
              <w:jc w:val="both"/>
              <w:rPr>
                <w:rFonts w:eastAsia="Times New Roman"/>
                <w:lang w:val="en-GB"/>
              </w:rPr>
            </w:pPr>
            <w:r w:rsidRPr="00E44712">
              <w:rPr>
                <w:lang w:val="en-GB"/>
              </w:rPr>
              <w:t>Factor load</w:t>
            </w:r>
          </w:p>
        </w:tc>
        <w:tc>
          <w:tcPr>
            <w:tcW w:w="4536" w:type="dxa"/>
            <w:tcBorders>
              <w:top w:val="single" w:sz="4" w:space="0" w:color="000000"/>
              <w:left w:val="single" w:sz="4" w:space="0" w:color="000000"/>
              <w:bottom w:val="single" w:sz="4" w:space="0" w:color="000000"/>
              <w:right w:val="single" w:sz="4" w:space="0" w:color="000000"/>
            </w:tcBorders>
            <w:shd w:val="clear" w:color="auto" w:fill="FFFFFF"/>
            <w:hideMark/>
          </w:tcPr>
          <w:p w:rsidR="007F5E4B" w:rsidRPr="00E44712" w:rsidRDefault="008619EE" w:rsidP="009F6EEA">
            <w:pPr>
              <w:autoSpaceDE w:val="0"/>
              <w:autoSpaceDN w:val="0"/>
              <w:adjustRightInd w:val="0"/>
              <w:spacing w:before="120" w:after="120" w:line="360" w:lineRule="auto"/>
              <w:ind w:right="-108" w:firstLine="0"/>
              <w:jc w:val="both"/>
              <w:rPr>
                <w:lang w:val="en-GB"/>
              </w:rPr>
            </w:pPr>
            <w:r w:rsidRPr="00E44712">
              <w:rPr>
                <w:lang w:val="en-GB"/>
              </w:rPr>
              <w:t>Item</w:t>
            </w:r>
          </w:p>
        </w:tc>
        <w:tc>
          <w:tcPr>
            <w:tcW w:w="1107" w:type="dxa"/>
            <w:tcBorders>
              <w:top w:val="single" w:sz="4" w:space="0" w:color="000000"/>
              <w:left w:val="single" w:sz="4" w:space="0" w:color="000000"/>
              <w:bottom w:val="single" w:sz="4" w:space="0" w:color="000000"/>
              <w:right w:val="single" w:sz="4" w:space="0" w:color="000000"/>
            </w:tcBorders>
            <w:shd w:val="clear" w:color="auto" w:fill="FFFFFF"/>
            <w:hideMark/>
          </w:tcPr>
          <w:p w:rsidR="00D13DD3" w:rsidRPr="00E44712" w:rsidRDefault="008619EE" w:rsidP="009F6EEA">
            <w:pPr>
              <w:autoSpaceDE w:val="0"/>
              <w:autoSpaceDN w:val="0"/>
              <w:adjustRightInd w:val="0"/>
              <w:spacing w:before="120" w:after="120" w:line="360" w:lineRule="auto"/>
              <w:ind w:right="-108" w:firstLine="0"/>
              <w:jc w:val="both"/>
              <w:rPr>
                <w:lang w:val="en-GB"/>
              </w:rPr>
            </w:pPr>
            <w:r w:rsidRPr="00E44712">
              <w:rPr>
                <w:lang w:val="en-GB"/>
              </w:rPr>
              <w:t xml:space="preserve">Factor </w:t>
            </w:r>
          </w:p>
          <w:p w:rsidR="007F5E4B" w:rsidRPr="00E44712" w:rsidRDefault="00E4093A" w:rsidP="009F6EEA">
            <w:pPr>
              <w:autoSpaceDE w:val="0"/>
              <w:autoSpaceDN w:val="0"/>
              <w:adjustRightInd w:val="0"/>
              <w:spacing w:before="120" w:after="120" w:line="360" w:lineRule="auto"/>
              <w:ind w:right="-108" w:firstLine="0"/>
              <w:jc w:val="both"/>
              <w:rPr>
                <w:lang w:val="en-GB"/>
              </w:rPr>
            </w:pPr>
            <w:r w:rsidRPr="00E44712">
              <w:rPr>
                <w:lang w:val="en-GB"/>
              </w:rPr>
              <w:t>load</w:t>
            </w:r>
          </w:p>
        </w:tc>
      </w:tr>
      <w:tr w:rsidR="00D13DD3" w:rsidRPr="00E44712" w:rsidTr="00D13DD3">
        <w:trPr>
          <w:gridAfter w:val="1"/>
          <w:wAfter w:w="27" w:type="dxa"/>
          <w:trHeight w:val="1"/>
        </w:trPr>
        <w:tc>
          <w:tcPr>
            <w:tcW w:w="3588" w:type="dxa"/>
            <w:tcBorders>
              <w:top w:val="single" w:sz="4" w:space="0" w:color="000000"/>
              <w:left w:val="single" w:sz="4" w:space="0" w:color="000000"/>
              <w:bottom w:val="single" w:sz="4" w:space="0" w:color="000000"/>
              <w:right w:val="single" w:sz="4" w:space="0" w:color="000000"/>
            </w:tcBorders>
            <w:shd w:val="clear" w:color="auto" w:fill="FFFFFF"/>
            <w:hideMark/>
          </w:tcPr>
          <w:p w:rsidR="007F5E4B" w:rsidRPr="00E44712" w:rsidRDefault="00E4093A">
            <w:pPr>
              <w:autoSpaceDE w:val="0"/>
              <w:autoSpaceDN w:val="0"/>
              <w:adjustRightInd w:val="0"/>
              <w:spacing w:line="360" w:lineRule="auto"/>
              <w:ind w:left="60" w:right="60" w:firstLine="0"/>
              <w:jc w:val="both"/>
              <w:rPr>
                <w:rFonts w:eastAsia="Times New Roman"/>
                <w:lang w:val="en-GB"/>
              </w:rPr>
            </w:pPr>
            <w:r w:rsidRPr="00E44712">
              <w:rPr>
                <w:lang w:val="en-GB"/>
              </w:rPr>
              <w:t>I am willing to gi</w:t>
            </w:r>
            <w:r w:rsidR="008619EE" w:rsidRPr="00E44712">
              <w:rPr>
                <w:lang w:val="en-GB"/>
              </w:rPr>
              <w:t>ve my life for my people</w:t>
            </w:r>
          </w:p>
        </w:tc>
        <w:tc>
          <w:tcPr>
            <w:tcW w:w="1160"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7F5E4B" w:rsidRPr="00E44712" w:rsidRDefault="0092766B">
            <w:pPr>
              <w:autoSpaceDE w:val="0"/>
              <w:autoSpaceDN w:val="0"/>
              <w:adjustRightInd w:val="0"/>
              <w:spacing w:line="360" w:lineRule="auto"/>
              <w:ind w:left="60" w:right="60" w:firstLine="0"/>
              <w:jc w:val="both"/>
              <w:rPr>
                <w:rFonts w:eastAsia="Times New Roman"/>
                <w:lang w:val="en-GB"/>
              </w:rPr>
            </w:pPr>
            <w:r w:rsidRPr="00E44712">
              <w:rPr>
                <w:color w:val="000000"/>
                <w:lang w:val="en-GB"/>
              </w:rPr>
              <w:t>.</w:t>
            </w:r>
            <w:r w:rsidR="007F5E4B" w:rsidRPr="00E44712">
              <w:rPr>
                <w:color w:val="000000"/>
                <w:lang w:val="en-GB"/>
              </w:rPr>
              <w:t>688</w:t>
            </w:r>
          </w:p>
        </w:tc>
        <w:tc>
          <w:tcPr>
            <w:tcW w:w="4536"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7F5E4B" w:rsidRPr="00E44712" w:rsidRDefault="00D13DD3" w:rsidP="009F6EEA">
            <w:pPr>
              <w:autoSpaceDE w:val="0"/>
              <w:autoSpaceDN w:val="0"/>
              <w:adjustRightInd w:val="0"/>
              <w:spacing w:line="360" w:lineRule="auto"/>
              <w:ind w:right="-108" w:firstLine="0"/>
              <w:jc w:val="both"/>
              <w:rPr>
                <w:rFonts w:eastAsia="Times New Roman"/>
                <w:color w:val="000000"/>
                <w:lang w:val="en-GB"/>
              </w:rPr>
            </w:pPr>
            <w:r w:rsidRPr="00E44712">
              <w:rPr>
                <w:lang w:val="en-GB"/>
              </w:rPr>
              <w:t>M</w:t>
            </w:r>
            <w:r w:rsidR="008619EE" w:rsidRPr="00E44712">
              <w:rPr>
                <w:lang w:val="en-GB"/>
              </w:rPr>
              <w:t>embers of the same nation should always stick together.</w:t>
            </w:r>
            <w:r w:rsidR="007F5E4B" w:rsidRPr="00E44712">
              <w:rPr>
                <w:color w:val="000000"/>
                <w:lang w:val="en-GB"/>
              </w:rPr>
              <w:t xml:space="preserve"> </w:t>
            </w:r>
          </w:p>
        </w:tc>
        <w:tc>
          <w:tcPr>
            <w:tcW w:w="1107"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7F5E4B" w:rsidRPr="00E44712" w:rsidRDefault="0092766B" w:rsidP="009F6EEA">
            <w:pPr>
              <w:autoSpaceDE w:val="0"/>
              <w:autoSpaceDN w:val="0"/>
              <w:adjustRightInd w:val="0"/>
              <w:spacing w:line="360" w:lineRule="auto"/>
              <w:ind w:right="-108" w:firstLine="0"/>
              <w:jc w:val="both"/>
              <w:rPr>
                <w:rFonts w:eastAsia="Times New Roman"/>
                <w:lang w:val="en-GB"/>
              </w:rPr>
            </w:pPr>
            <w:r w:rsidRPr="00E44712">
              <w:rPr>
                <w:color w:val="000000"/>
                <w:lang w:val="en-GB"/>
              </w:rPr>
              <w:t>.</w:t>
            </w:r>
            <w:r w:rsidR="007F5E4B" w:rsidRPr="00E44712">
              <w:rPr>
                <w:color w:val="000000"/>
                <w:lang w:val="en-GB"/>
              </w:rPr>
              <w:t>763</w:t>
            </w:r>
          </w:p>
        </w:tc>
      </w:tr>
      <w:tr w:rsidR="00D13DD3" w:rsidRPr="00E44712" w:rsidTr="00D13DD3">
        <w:trPr>
          <w:gridAfter w:val="1"/>
          <w:wAfter w:w="27" w:type="dxa"/>
          <w:trHeight w:val="1277"/>
        </w:trPr>
        <w:tc>
          <w:tcPr>
            <w:tcW w:w="3588" w:type="dxa"/>
            <w:tcBorders>
              <w:top w:val="single" w:sz="4" w:space="0" w:color="000000"/>
              <w:left w:val="single" w:sz="4" w:space="0" w:color="000000"/>
              <w:bottom w:val="single" w:sz="4" w:space="0" w:color="000000"/>
              <w:right w:val="single" w:sz="4" w:space="0" w:color="000000"/>
            </w:tcBorders>
            <w:shd w:val="clear" w:color="auto" w:fill="FFFFFF"/>
            <w:hideMark/>
          </w:tcPr>
          <w:p w:rsidR="007F5E4B" w:rsidRPr="00E44712" w:rsidRDefault="008619EE" w:rsidP="00E4093A">
            <w:pPr>
              <w:autoSpaceDE w:val="0"/>
              <w:autoSpaceDN w:val="0"/>
              <w:adjustRightInd w:val="0"/>
              <w:spacing w:line="360" w:lineRule="auto"/>
              <w:ind w:right="60" w:firstLine="0"/>
              <w:jc w:val="both"/>
              <w:rPr>
                <w:rFonts w:eastAsia="Times New Roman"/>
                <w:lang w:val="en-GB"/>
              </w:rPr>
            </w:pPr>
            <w:r w:rsidRPr="00E44712">
              <w:rPr>
                <w:lang w:val="en-GB"/>
              </w:rPr>
              <w:t xml:space="preserve">People who do not love their </w:t>
            </w:r>
            <w:r w:rsidR="00E4093A" w:rsidRPr="00E44712">
              <w:rPr>
                <w:lang w:val="en-GB"/>
              </w:rPr>
              <w:t>nations</w:t>
            </w:r>
            <w:r w:rsidRPr="00E44712">
              <w:rPr>
                <w:lang w:val="en-GB"/>
              </w:rPr>
              <w:t xml:space="preserve"> are worthy of contempt</w:t>
            </w:r>
            <w:r w:rsidR="00C52B4B">
              <w:rPr>
                <w:lang w:val="en-GB"/>
              </w:rPr>
              <w:t>.</w:t>
            </w:r>
          </w:p>
        </w:tc>
        <w:tc>
          <w:tcPr>
            <w:tcW w:w="1160"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7F5E4B" w:rsidRPr="00E44712" w:rsidRDefault="0092766B">
            <w:pPr>
              <w:autoSpaceDE w:val="0"/>
              <w:autoSpaceDN w:val="0"/>
              <w:adjustRightInd w:val="0"/>
              <w:spacing w:line="360" w:lineRule="auto"/>
              <w:ind w:right="60" w:firstLine="0"/>
              <w:jc w:val="both"/>
              <w:rPr>
                <w:rFonts w:eastAsia="Times New Roman"/>
                <w:lang w:val="en-GB"/>
              </w:rPr>
            </w:pPr>
            <w:r w:rsidRPr="00E44712">
              <w:rPr>
                <w:color w:val="000000"/>
                <w:lang w:val="en-GB"/>
              </w:rPr>
              <w:t>.</w:t>
            </w:r>
            <w:r w:rsidR="007F5E4B" w:rsidRPr="00E44712">
              <w:rPr>
                <w:color w:val="000000"/>
                <w:lang w:val="en-GB"/>
              </w:rPr>
              <w:t>686</w:t>
            </w:r>
          </w:p>
        </w:tc>
        <w:tc>
          <w:tcPr>
            <w:tcW w:w="4536"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7F5E4B" w:rsidRPr="00E44712" w:rsidRDefault="008619EE" w:rsidP="00E4093A">
            <w:pPr>
              <w:autoSpaceDE w:val="0"/>
              <w:autoSpaceDN w:val="0"/>
              <w:adjustRightInd w:val="0"/>
              <w:spacing w:line="360" w:lineRule="auto"/>
              <w:ind w:right="-108" w:firstLine="0"/>
              <w:jc w:val="both"/>
              <w:rPr>
                <w:rFonts w:eastAsia="Times New Roman"/>
                <w:lang w:val="en-GB"/>
              </w:rPr>
            </w:pPr>
            <w:r w:rsidRPr="00E44712">
              <w:rPr>
                <w:lang w:val="en-GB"/>
              </w:rPr>
              <w:t>I feel I am w</w:t>
            </w:r>
            <w:r w:rsidR="00E4093A" w:rsidRPr="00E44712">
              <w:rPr>
                <w:lang w:val="en-GB"/>
              </w:rPr>
              <w:t>orth</w:t>
            </w:r>
            <w:r w:rsidRPr="00E44712">
              <w:rPr>
                <w:lang w:val="en-GB"/>
              </w:rPr>
              <w:t xml:space="preserve"> more for the rich culture of my people</w:t>
            </w:r>
            <w:r w:rsidR="00C52B4B">
              <w:rPr>
                <w:lang w:val="en-GB"/>
              </w:rPr>
              <w:t>.</w:t>
            </w:r>
          </w:p>
        </w:tc>
        <w:tc>
          <w:tcPr>
            <w:tcW w:w="1107"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7F5E4B" w:rsidRPr="00E44712" w:rsidRDefault="0092766B" w:rsidP="009F6EEA">
            <w:pPr>
              <w:autoSpaceDE w:val="0"/>
              <w:autoSpaceDN w:val="0"/>
              <w:adjustRightInd w:val="0"/>
              <w:spacing w:line="360" w:lineRule="auto"/>
              <w:ind w:right="-108" w:firstLine="0"/>
              <w:jc w:val="both"/>
              <w:rPr>
                <w:rFonts w:eastAsia="Times New Roman"/>
                <w:lang w:val="en-GB"/>
              </w:rPr>
            </w:pPr>
            <w:r w:rsidRPr="00E44712">
              <w:rPr>
                <w:color w:val="000000"/>
                <w:lang w:val="en-GB"/>
              </w:rPr>
              <w:t>.</w:t>
            </w:r>
            <w:r w:rsidR="007F5E4B" w:rsidRPr="00E44712">
              <w:rPr>
                <w:color w:val="000000"/>
                <w:lang w:val="en-GB"/>
              </w:rPr>
              <w:t>657</w:t>
            </w:r>
          </w:p>
        </w:tc>
      </w:tr>
      <w:tr w:rsidR="00E4093A" w:rsidRPr="00E44712" w:rsidTr="00D13DD3">
        <w:trPr>
          <w:gridAfter w:val="1"/>
          <w:wAfter w:w="27" w:type="dxa"/>
          <w:trHeight w:val="1"/>
        </w:trPr>
        <w:tc>
          <w:tcPr>
            <w:tcW w:w="3588" w:type="dxa"/>
            <w:tcBorders>
              <w:top w:val="single" w:sz="4" w:space="0" w:color="000000"/>
              <w:left w:val="single" w:sz="4" w:space="0" w:color="000000"/>
              <w:bottom w:val="single" w:sz="4" w:space="0" w:color="000000"/>
              <w:right w:val="single" w:sz="4" w:space="0" w:color="000000"/>
            </w:tcBorders>
            <w:shd w:val="clear" w:color="auto" w:fill="FFFFFF"/>
            <w:hideMark/>
          </w:tcPr>
          <w:p w:rsidR="00E4093A" w:rsidRPr="00E44712" w:rsidRDefault="00E4093A" w:rsidP="00E4093A">
            <w:pPr>
              <w:autoSpaceDE w:val="0"/>
              <w:autoSpaceDN w:val="0"/>
              <w:adjustRightInd w:val="0"/>
              <w:spacing w:before="120" w:after="120" w:line="360" w:lineRule="auto"/>
              <w:ind w:right="-108" w:firstLine="0"/>
              <w:jc w:val="both"/>
              <w:rPr>
                <w:rFonts w:eastAsia="Times New Roman"/>
                <w:lang w:val="en-GB"/>
              </w:rPr>
            </w:pPr>
            <w:r w:rsidRPr="00E44712">
              <w:rPr>
                <w:lang w:val="en-GB"/>
              </w:rPr>
              <w:t xml:space="preserve">The feeling of being connected with my own people is one of the most wonderful </w:t>
            </w:r>
            <w:r w:rsidR="00E44712" w:rsidRPr="00E44712">
              <w:rPr>
                <w:lang w:val="en-GB"/>
              </w:rPr>
              <w:t>feelings</w:t>
            </w:r>
            <w:r w:rsidRPr="00E44712">
              <w:rPr>
                <w:lang w:val="en-GB"/>
              </w:rPr>
              <w:t xml:space="preserve"> there are.</w:t>
            </w:r>
          </w:p>
        </w:tc>
        <w:tc>
          <w:tcPr>
            <w:tcW w:w="1160"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E4093A" w:rsidRPr="00E44712" w:rsidRDefault="00E4093A" w:rsidP="00E4093A">
            <w:pPr>
              <w:autoSpaceDE w:val="0"/>
              <w:autoSpaceDN w:val="0"/>
              <w:adjustRightInd w:val="0"/>
              <w:spacing w:line="360" w:lineRule="auto"/>
              <w:ind w:left="60" w:right="60" w:firstLine="0"/>
              <w:jc w:val="both"/>
              <w:rPr>
                <w:rFonts w:eastAsia="Times New Roman"/>
                <w:lang w:val="en-GB"/>
              </w:rPr>
            </w:pPr>
            <w:r w:rsidRPr="00E44712">
              <w:rPr>
                <w:color w:val="000000"/>
                <w:lang w:val="en-GB"/>
              </w:rPr>
              <w:t>.630</w:t>
            </w:r>
          </w:p>
        </w:tc>
        <w:tc>
          <w:tcPr>
            <w:tcW w:w="4536"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E4093A" w:rsidRPr="00E44712" w:rsidRDefault="00E4093A" w:rsidP="00E4093A">
            <w:pPr>
              <w:autoSpaceDE w:val="0"/>
              <w:autoSpaceDN w:val="0"/>
              <w:adjustRightInd w:val="0"/>
              <w:spacing w:line="360" w:lineRule="auto"/>
              <w:ind w:right="-108" w:firstLine="0"/>
              <w:jc w:val="both"/>
              <w:rPr>
                <w:rFonts w:eastAsia="Times New Roman"/>
                <w:color w:val="000000"/>
                <w:lang w:val="en-GB"/>
              </w:rPr>
            </w:pPr>
            <w:r w:rsidRPr="00E44712">
              <w:rPr>
                <w:lang w:val="en-GB"/>
              </w:rPr>
              <w:t>Every time I hear our national anthem I feel pride</w:t>
            </w:r>
            <w:r w:rsidR="00C52B4B">
              <w:rPr>
                <w:lang w:val="en-GB"/>
              </w:rPr>
              <w:t>.</w:t>
            </w:r>
          </w:p>
        </w:tc>
        <w:tc>
          <w:tcPr>
            <w:tcW w:w="1107"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E4093A" w:rsidRPr="00E44712" w:rsidRDefault="00E4093A" w:rsidP="00E4093A">
            <w:pPr>
              <w:autoSpaceDE w:val="0"/>
              <w:autoSpaceDN w:val="0"/>
              <w:adjustRightInd w:val="0"/>
              <w:spacing w:line="360" w:lineRule="auto"/>
              <w:ind w:right="-108" w:firstLine="0"/>
              <w:jc w:val="both"/>
              <w:rPr>
                <w:rFonts w:eastAsia="Times New Roman"/>
                <w:lang w:val="en-GB"/>
              </w:rPr>
            </w:pPr>
            <w:r w:rsidRPr="00E44712">
              <w:rPr>
                <w:color w:val="000000"/>
                <w:lang w:val="en-GB"/>
              </w:rPr>
              <w:t>.572</w:t>
            </w:r>
          </w:p>
        </w:tc>
      </w:tr>
      <w:tr w:rsidR="00E4093A" w:rsidRPr="00E44712" w:rsidTr="00D13DD3">
        <w:trPr>
          <w:gridAfter w:val="1"/>
          <w:wAfter w:w="27" w:type="dxa"/>
          <w:trHeight w:val="1"/>
        </w:trPr>
        <w:tc>
          <w:tcPr>
            <w:tcW w:w="3588" w:type="dxa"/>
            <w:tcBorders>
              <w:top w:val="single" w:sz="4" w:space="0" w:color="000000"/>
              <w:left w:val="single" w:sz="4" w:space="0" w:color="000000"/>
              <w:bottom w:val="single" w:sz="4" w:space="0" w:color="000000"/>
              <w:right w:val="single" w:sz="4" w:space="0" w:color="000000"/>
            </w:tcBorders>
            <w:shd w:val="clear" w:color="auto" w:fill="FFFFFF"/>
            <w:hideMark/>
          </w:tcPr>
          <w:p w:rsidR="00E4093A" w:rsidRPr="00E44712" w:rsidRDefault="00E4093A" w:rsidP="00E4093A">
            <w:pPr>
              <w:autoSpaceDE w:val="0"/>
              <w:autoSpaceDN w:val="0"/>
              <w:adjustRightInd w:val="0"/>
              <w:spacing w:line="360" w:lineRule="auto"/>
              <w:ind w:right="60" w:firstLine="0"/>
              <w:jc w:val="both"/>
              <w:rPr>
                <w:rFonts w:eastAsia="Times New Roman"/>
                <w:lang w:val="en-GB"/>
              </w:rPr>
            </w:pPr>
            <w:r w:rsidRPr="00E44712">
              <w:rPr>
                <w:lang w:val="en-GB"/>
              </w:rPr>
              <w:t>I am proud of my national history</w:t>
            </w:r>
            <w:r w:rsidR="00C52B4B">
              <w:rPr>
                <w:lang w:val="en-GB"/>
              </w:rPr>
              <w:t>.</w:t>
            </w:r>
          </w:p>
        </w:tc>
        <w:tc>
          <w:tcPr>
            <w:tcW w:w="1160"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E4093A" w:rsidRPr="00E44712" w:rsidRDefault="00E4093A" w:rsidP="00E4093A">
            <w:pPr>
              <w:autoSpaceDE w:val="0"/>
              <w:autoSpaceDN w:val="0"/>
              <w:adjustRightInd w:val="0"/>
              <w:spacing w:line="360" w:lineRule="auto"/>
              <w:ind w:left="60" w:right="60" w:firstLine="0"/>
              <w:jc w:val="both"/>
              <w:rPr>
                <w:rFonts w:eastAsia="Times New Roman"/>
                <w:lang w:val="en-GB"/>
              </w:rPr>
            </w:pPr>
            <w:r w:rsidRPr="00E44712">
              <w:rPr>
                <w:color w:val="000000"/>
                <w:lang w:val="en-GB"/>
              </w:rPr>
              <w:t>.599</w:t>
            </w:r>
          </w:p>
        </w:tc>
        <w:tc>
          <w:tcPr>
            <w:tcW w:w="4536"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E4093A" w:rsidRPr="00E44712" w:rsidRDefault="00E4093A" w:rsidP="00E4093A">
            <w:pPr>
              <w:autoSpaceDE w:val="0"/>
              <w:autoSpaceDN w:val="0"/>
              <w:adjustRightInd w:val="0"/>
              <w:spacing w:line="360" w:lineRule="auto"/>
              <w:ind w:right="-108" w:firstLine="0"/>
              <w:jc w:val="both"/>
              <w:rPr>
                <w:rFonts w:eastAsia="Times New Roman"/>
                <w:color w:val="000000"/>
                <w:lang w:val="en-GB"/>
              </w:rPr>
            </w:pPr>
            <w:r w:rsidRPr="00E44712">
              <w:rPr>
                <w:lang w:val="en-GB"/>
              </w:rPr>
              <w:t>The feel of national belonging makes me a whole person</w:t>
            </w:r>
            <w:r w:rsidR="00C52B4B">
              <w:rPr>
                <w:lang w:val="en-GB"/>
              </w:rPr>
              <w:t>.</w:t>
            </w:r>
          </w:p>
        </w:tc>
        <w:tc>
          <w:tcPr>
            <w:tcW w:w="1107"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E4093A" w:rsidRPr="00E44712" w:rsidRDefault="00E4093A" w:rsidP="00E4093A">
            <w:pPr>
              <w:autoSpaceDE w:val="0"/>
              <w:autoSpaceDN w:val="0"/>
              <w:adjustRightInd w:val="0"/>
              <w:spacing w:line="360" w:lineRule="auto"/>
              <w:ind w:right="-108" w:firstLine="0"/>
              <w:jc w:val="both"/>
              <w:rPr>
                <w:rFonts w:eastAsia="Times New Roman"/>
                <w:lang w:val="en-GB"/>
              </w:rPr>
            </w:pPr>
            <w:r w:rsidRPr="00E44712">
              <w:rPr>
                <w:color w:val="000000"/>
                <w:lang w:val="en-GB"/>
              </w:rPr>
              <w:t>.525</w:t>
            </w:r>
          </w:p>
        </w:tc>
      </w:tr>
      <w:tr w:rsidR="00E4093A" w:rsidRPr="00E44712" w:rsidTr="00D13DD3">
        <w:trPr>
          <w:gridAfter w:val="1"/>
          <w:wAfter w:w="27" w:type="dxa"/>
          <w:trHeight w:val="1"/>
        </w:trPr>
        <w:tc>
          <w:tcPr>
            <w:tcW w:w="3588" w:type="dxa"/>
            <w:tcBorders>
              <w:top w:val="single" w:sz="4" w:space="0" w:color="000000"/>
              <w:left w:val="single" w:sz="4" w:space="0" w:color="000000"/>
              <w:bottom w:val="single" w:sz="4" w:space="0" w:color="000000"/>
              <w:right w:val="single" w:sz="4" w:space="0" w:color="000000"/>
            </w:tcBorders>
            <w:shd w:val="clear" w:color="auto" w:fill="FFFFFF"/>
            <w:hideMark/>
          </w:tcPr>
          <w:p w:rsidR="00E4093A" w:rsidRPr="00E44712" w:rsidRDefault="00E4093A" w:rsidP="00E4093A">
            <w:pPr>
              <w:autoSpaceDE w:val="0"/>
              <w:autoSpaceDN w:val="0"/>
              <w:adjustRightInd w:val="0"/>
              <w:spacing w:before="120" w:after="120" w:line="360" w:lineRule="auto"/>
              <w:ind w:firstLine="0"/>
              <w:jc w:val="both"/>
              <w:rPr>
                <w:rFonts w:eastAsia="Times New Roman"/>
                <w:lang w:val="en-GB"/>
              </w:rPr>
            </w:pPr>
            <w:r w:rsidRPr="00E44712">
              <w:rPr>
                <w:lang w:val="en-GB"/>
              </w:rPr>
              <w:t xml:space="preserve">Children should have national spirit instilled early on. </w:t>
            </w:r>
          </w:p>
        </w:tc>
        <w:tc>
          <w:tcPr>
            <w:tcW w:w="1160" w:type="dxa"/>
            <w:tcBorders>
              <w:top w:val="single" w:sz="4" w:space="0" w:color="000000"/>
              <w:left w:val="single" w:sz="4" w:space="0" w:color="000000"/>
              <w:bottom w:val="single" w:sz="4" w:space="0" w:color="000000"/>
              <w:right w:val="single" w:sz="4" w:space="0" w:color="000000"/>
            </w:tcBorders>
            <w:shd w:val="clear" w:color="auto" w:fill="FFFFFF"/>
            <w:hideMark/>
          </w:tcPr>
          <w:p w:rsidR="00E4093A" w:rsidRPr="00E44712" w:rsidRDefault="00E4093A" w:rsidP="00E4093A">
            <w:pPr>
              <w:autoSpaceDE w:val="0"/>
              <w:autoSpaceDN w:val="0"/>
              <w:adjustRightInd w:val="0"/>
              <w:spacing w:before="120" w:after="120" w:line="360" w:lineRule="auto"/>
              <w:ind w:firstLine="0"/>
              <w:jc w:val="both"/>
              <w:rPr>
                <w:rFonts w:eastAsia="Times New Roman"/>
                <w:lang w:val="en-GB"/>
              </w:rPr>
            </w:pPr>
            <w:r w:rsidRPr="00E44712">
              <w:rPr>
                <w:lang w:val="en-GB"/>
              </w:rPr>
              <w:t>.526</w:t>
            </w:r>
          </w:p>
        </w:tc>
        <w:tc>
          <w:tcPr>
            <w:tcW w:w="4536" w:type="dxa"/>
            <w:vMerge w:val="restart"/>
            <w:tcBorders>
              <w:top w:val="single" w:sz="4" w:space="0" w:color="000000"/>
              <w:left w:val="single" w:sz="4" w:space="0" w:color="000000"/>
              <w:bottom w:val="single" w:sz="4" w:space="0" w:color="000000"/>
              <w:right w:val="single" w:sz="4" w:space="0" w:color="000000"/>
            </w:tcBorders>
            <w:shd w:val="clear" w:color="auto" w:fill="FFFFFF"/>
            <w:hideMark/>
          </w:tcPr>
          <w:p w:rsidR="00E4093A" w:rsidRPr="00E44712" w:rsidRDefault="00E4093A" w:rsidP="00E4093A">
            <w:pPr>
              <w:autoSpaceDE w:val="0"/>
              <w:autoSpaceDN w:val="0"/>
              <w:adjustRightInd w:val="0"/>
              <w:spacing w:before="120" w:after="120" w:line="360" w:lineRule="auto"/>
              <w:ind w:right="-108" w:firstLine="0"/>
              <w:jc w:val="both"/>
              <w:rPr>
                <w:rFonts w:eastAsia="Times New Roman"/>
                <w:lang w:val="en-GB"/>
              </w:rPr>
            </w:pPr>
            <w:r w:rsidRPr="00E44712">
              <w:rPr>
                <w:lang w:val="en-GB"/>
              </w:rPr>
              <w:t xml:space="preserve">The feeling of being connected with my own people is one of the most wonderful </w:t>
            </w:r>
            <w:r w:rsidR="00E44712" w:rsidRPr="00E44712">
              <w:rPr>
                <w:lang w:val="en-GB"/>
              </w:rPr>
              <w:t>feelings</w:t>
            </w:r>
            <w:r w:rsidRPr="00E44712">
              <w:rPr>
                <w:lang w:val="en-GB"/>
              </w:rPr>
              <w:t xml:space="preserve"> there are.</w:t>
            </w:r>
          </w:p>
        </w:tc>
        <w:tc>
          <w:tcPr>
            <w:tcW w:w="1107" w:type="dxa"/>
            <w:vMerge w:val="restart"/>
            <w:tcBorders>
              <w:top w:val="single" w:sz="4" w:space="0" w:color="000000"/>
              <w:left w:val="single" w:sz="4" w:space="0" w:color="000000"/>
              <w:bottom w:val="single" w:sz="4" w:space="0" w:color="000000"/>
              <w:right w:val="single" w:sz="4" w:space="0" w:color="000000"/>
            </w:tcBorders>
            <w:shd w:val="clear" w:color="auto" w:fill="FFFFFF"/>
            <w:hideMark/>
          </w:tcPr>
          <w:p w:rsidR="00E4093A" w:rsidRPr="00E44712" w:rsidRDefault="00E4093A" w:rsidP="00E4093A">
            <w:pPr>
              <w:autoSpaceDE w:val="0"/>
              <w:autoSpaceDN w:val="0"/>
              <w:adjustRightInd w:val="0"/>
              <w:spacing w:before="120" w:after="120" w:line="360" w:lineRule="auto"/>
              <w:ind w:right="-108" w:firstLine="0"/>
              <w:jc w:val="both"/>
              <w:rPr>
                <w:rFonts w:eastAsia="Times New Roman"/>
                <w:lang w:val="en-GB"/>
              </w:rPr>
            </w:pPr>
            <w:r w:rsidRPr="00E44712">
              <w:rPr>
                <w:lang w:val="en-GB"/>
              </w:rPr>
              <w:t>.399</w:t>
            </w:r>
          </w:p>
        </w:tc>
      </w:tr>
      <w:tr w:rsidR="00E4093A" w:rsidRPr="00E44712" w:rsidTr="00D13DD3">
        <w:trPr>
          <w:gridAfter w:val="1"/>
          <w:wAfter w:w="27" w:type="dxa"/>
          <w:trHeight w:val="1"/>
        </w:trPr>
        <w:tc>
          <w:tcPr>
            <w:tcW w:w="3588" w:type="dxa"/>
            <w:tcBorders>
              <w:top w:val="single" w:sz="4" w:space="0" w:color="000000"/>
              <w:left w:val="single" w:sz="4" w:space="0" w:color="000000"/>
              <w:bottom w:val="single" w:sz="4" w:space="0" w:color="000000"/>
              <w:right w:val="single" w:sz="4" w:space="0" w:color="000000"/>
            </w:tcBorders>
            <w:shd w:val="clear" w:color="auto" w:fill="FFFFFF"/>
            <w:hideMark/>
          </w:tcPr>
          <w:p w:rsidR="00E4093A" w:rsidRPr="00E44712" w:rsidRDefault="00E4093A" w:rsidP="00E4093A">
            <w:pPr>
              <w:autoSpaceDE w:val="0"/>
              <w:autoSpaceDN w:val="0"/>
              <w:adjustRightInd w:val="0"/>
              <w:spacing w:line="360" w:lineRule="auto"/>
              <w:ind w:right="60" w:firstLine="0"/>
              <w:jc w:val="both"/>
              <w:rPr>
                <w:rFonts w:eastAsia="Times New Roman"/>
                <w:lang w:val="en-GB"/>
              </w:rPr>
            </w:pPr>
            <w:r w:rsidRPr="00E44712">
              <w:rPr>
                <w:lang w:val="en-GB"/>
              </w:rPr>
              <w:t>Belonging to my nation is very important to me.</w:t>
            </w:r>
          </w:p>
        </w:tc>
        <w:tc>
          <w:tcPr>
            <w:tcW w:w="1160"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E4093A" w:rsidRPr="00E44712" w:rsidRDefault="00E4093A" w:rsidP="00E4093A">
            <w:pPr>
              <w:autoSpaceDE w:val="0"/>
              <w:autoSpaceDN w:val="0"/>
              <w:adjustRightInd w:val="0"/>
              <w:spacing w:line="360" w:lineRule="auto"/>
              <w:ind w:left="60" w:right="60" w:firstLine="0"/>
              <w:jc w:val="both"/>
              <w:rPr>
                <w:rFonts w:eastAsia="Times New Roman"/>
                <w:lang w:val="en-GB"/>
              </w:rPr>
            </w:pPr>
            <w:r w:rsidRPr="00E44712">
              <w:rPr>
                <w:color w:val="000000"/>
                <w:lang w:val="en-GB"/>
              </w:rPr>
              <w:t>.492</w:t>
            </w:r>
          </w:p>
        </w:tc>
        <w:tc>
          <w:tcPr>
            <w:tcW w:w="4536" w:type="dxa"/>
            <w:vMerge/>
            <w:tcBorders>
              <w:top w:val="single" w:sz="4" w:space="0" w:color="000000"/>
              <w:left w:val="single" w:sz="4" w:space="0" w:color="000000"/>
              <w:bottom w:val="single" w:sz="4" w:space="0" w:color="000000"/>
              <w:right w:val="single" w:sz="4" w:space="0" w:color="000000"/>
            </w:tcBorders>
            <w:vAlign w:val="center"/>
            <w:hideMark/>
          </w:tcPr>
          <w:p w:rsidR="00E4093A" w:rsidRPr="00E44712" w:rsidRDefault="00E4093A" w:rsidP="00E4093A">
            <w:pPr>
              <w:spacing w:line="276" w:lineRule="auto"/>
              <w:ind w:right="-108" w:firstLine="0"/>
              <w:rPr>
                <w:rFonts w:eastAsia="Times New Roman"/>
                <w:lang w:val="en-GB"/>
              </w:rPr>
            </w:pPr>
          </w:p>
        </w:tc>
        <w:tc>
          <w:tcPr>
            <w:tcW w:w="1107" w:type="dxa"/>
            <w:vMerge/>
            <w:tcBorders>
              <w:top w:val="single" w:sz="4" w:space="0" w:color="000000"/>
              <w:left w:val="single" w:sz="4" w:space="0" w:color="000000"/>
              <w:bottom w:val="single" w:sz="4" w:space="0" w:color="000000"/>
              <w:right w:val="single" w:sz="4" w:space="0" w:color="000000"/>
            </w:tcBorders>
            <w:vAlign w:val="center"/>
            <w:hideMark/>
          </w:tcPr>
          <w:p w:rsidR="00E4093A" w:rsidRPr="00E44712" w:rsidRDefault="00E4093A" w:rsidP="00E4093A">
            <w:pPr>
              <w:spacing w:line="276" w:lineRule="auto"/>
              <w:ind w:right="-108" w:firstLine="0"/>
              <w:rPr>
                <w:rFonts w:eastAsia="Times New Roman"/>
                <w:lang w:val="en-GB"/>
              </w:rPr>
            </w:pPr>
          </w:p>
        </w:tc>
      </w:tr>
      <w:tr w:rsidR="00E4093A" w:rsidRPr="00E44712" w:rsidTr="00D13DD3">
        <w:trPr>
          <w:trHeight w:val="1"/>
        </w:trPr>
        <w:tc>
          <w:tcPr>
            <w:tcW w:w="3588" w:type="dxa"/>
            <w:tcBorders>
              <w:top w:val="single" w:sz="4" w:space="0" w:color="000000"/>
              <w:left w:val="single" w:sz="4" w:space="0" w:color="000000"/>
              <w:bottom w:val="single" w:sz="4" w:space="0" w:color="000000"/>
              <w:right w:val="single" w:sz="4" w:space="0" w:color="000000"/>
            </w:tcBorders>
            <w:shd w:val="clear" w:color="auto" w:fill="FFFFFF"/>
            <w:hideMark/>
          </w:tcPr>
          <w:p w:rsidR="00E4093A" w:rsidRPr="00E44712" w:rsidRDefault="00E4093A" w:rsidP="00E44712">
            <w:pPr>
              <w:autoSpaceDE w:val="0"/>
              <w:autoSpaceDN w:val="0"/>
              <w:adjustRightInd w:val="0"/>
              <w:spacing w:line="360" w:lineRule="auto"/>
              <w:ind w:right="60" w:firstLine="0"/>
              <w:jc w:val="both"/>
              <w:rPr>
                <w:rFonts w:eastAsia="Times New Roman"/>
                <w:lang w:val="en-GB"/>
              </w:rPr>
            </w:pPr>
            <w:r w:rsidRPr="00E44712">
              <w:rPr>
                <w:lang w:val="en-GB"/>
              </w:rPr>
              <w:t xml:space="preserve">A man without a clear feeling of national </w:t>
            </w:r>
            <w:r w:rsidR="00E44712" w:rsidRPr="00E44712">
              <w:rPr>
                <w:lang w:val="en-GB"/>
              </w:rPr>
              <w:t>belonging</w:t>
            </w:r>
            <w:r w:rsidR="00E44712">
              <w:rPr>
                <w:lang w:val="en-GB"/>
              </w:rPr>
              <w:t xml:space="preserve"> is</w:t>
            </w:r>
            <w:r w:rsidRPr="00E44712">
              <w:rPr>
                <w:lang w:val="en-GB"/>
              </w:rPr>
              <w:t xml:space="preserve"> a man without identity</w:t>
            </w:r>
            <w:r w:rsidR="00C52B4B">
              <w:rPr>
                <w:lang w:val="en-GB"/>
              </w:rPr>
              <w:t>.</w:t>
            </w:r>
          </w:p>
        </w:tc>
        <w:tc>
          <w:tcPr>
            <w:tcW w:w="1160"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E4093A" w:rsidRPr="00E44712" w:rsidRDefault="00E4093A" w:rsidP="00E4093A">
            <w:pPr>
              <w:autoSpaceDE w:val="0"/>
              <w:autoSpaceDN w:val="0"/>
              <w:adjustRightInd w:val="0"/>
              <w:spacing w:line="360" w:lineRule="auto"/>
              <w:ind w:left="60" w:firstLine="0"/>
              <w:jc w:val="both"/>
              <w:rPr>
                <w:rFonts w:eastAsia="Times New Roman"/>
                <w:lang w:val="en-GB"/>
              </w:rPr>
            </w:pPr>
            <w:r w:rsidRPr="00E44712">
              <w:rPr>
                <w:color w:val="000000"/>
                <w:lang w:val="en-GB"/>
              </w:rPr>
              <w:t>.387</w:t>
            </w:r>
          </w:p>
        </w:tc>
        <w:tc>
          <w:tcPr>
            <w:tcW w:w="4536" w:type="dxa"/>
            <w:tcBorders>
              <w:top w:val="single" w:sz="4" w:space="0" w:color="000000"/>
              <w:left w:val="single" w:sz="4" w:space="0" w:color="000000"/>
              <w:bottom w:val="single" w:sz="4" w:space="0" w:color="000000"/>
              <w:right w:val="single" w:sz="4" w:space="0" w:color="000000"/>
            </w:tcBorders>
            <w:vAlign w:val="center"/>
            <w:hideMark/>
          </w:tcPr>
          <w:p w:rsidR="00E4093A" w:rsidRPr="00E44712" w:rsidRDefault="00E4093A" w:rsidP="00E4093A">
            <w:pPr>
              <w:spacing w:line="276" w:lineRule="auto"/>
              <w:ind w:right="-108" w:firstLine="0"/>
              <w:rPr>
                <w:rFonts w:eastAsia="Times New Roman"/>
                <w:lang w:val="en-GB"/>
              </w:rPr>
            </w:pPr>
          </w:p>
        </w:tc>
        <w:tc>
          <w:tcPr>
            <w:tcW w:w="1134" w:type="dxa"/>
            <w:gridSpan w:val="2"/>
            <w:tcBorders>
              <w:top w:val="single" w:sz="4" w:space="0" w:color="000000"/>
              <w:left w:val="single" w:sz="4" w:space="0" w:color="000000"/>
              <w:bottom w:val="single" w:sz="4" w:space="0" w:color="000000"/>
              <w:right w:val="single" w:sz="4" w:space="0" w:color="000000"/>
            </w:tcBorders>
            <w:vAlign w:val="center"/>
            <w:hideMark/>
          </w:tcPr>
          <w:p w:rsidR="00E4093A" w:rsidRPr="00E44712" w:rsidRDefault="00E4093A" w:rsidP="00E4093A">
            <w:pPr>
              <w:spacing w:line="276" w:lineRule="auto"/>
              <w:ind w:right="-108" w:firstLine="0"/>
              <w:rPr>
                <w:rFonts w:eastAsia="Times New Roman"/>
                <w:lang w:val="en-GB"/>
              </w:rPr>
            </w:pPr>
          </w:p>
        </w:tc>
      </w:tr>
    </w:tbl>
    <w:p w:rsidR="007F5E4B" w:rsidRPr="00E44712" w:rsidRDefault="007F5E4B" w:rsidP="00465F39">
      <w:pPr>
        <w:spacing w:line="360" w:lineRule="auto"/>
        <w:ind w:firstLine="0"/>
        <w:jc w:val="both"/>
        <w:rPr>
          <w:rFonts w:eastAsiaTheme="minorHAnsi"/>
          <w:lang w:val="en-GB"/>
        </w:rPr>
      </w:pPr>
    </w:p>
    <w:p w:rsidR="00486A38" w:rsidRPr="00E44712" w:rsidRDefault="00486A38" w:rsidP="00465F39">
      <w:pPr>
        <w:spacing w:line="360" w:lineRule="auto"/>
        <w:ind w:firstLine="0"/>
        <w:jc w:val="both"/>
        <w:rPr>
          <w:rFonts w:eastAsiaTheme="minorHAnsi"/>
          <w:lang w:val="en-GB"/>
        </w:rPr>
      </w:pPr>
    </w:p>
    <w:p w:rsidR="0092766B" w:rsidRPr="00E44712" w:rsidRDefault="00D13DD3" w:rsidP="0092766B">
      <w:pPr>
        <w:autoSpaceDE w:val="0"/>
        <w:autoSpaceDN w:val="0"/>
        <w:adjustRightInd w:val="0"/>
        <w:spacing w:before="120" w:after="120" w:line="360" w:lineRule="auto"/>
        <w:ind w:firstLine="720"/>
        <w:jc w:val="both"/>
        <w:rPr>
          <w:lang w:val="en-GB"/>
        </w:rPr>
      </w:pPr>
      <w:r w:rsidRPr="00E44712">
        <w:rPr>
          <w:rFonts w:eastAsiaTheme="minorHAnsi"/>
          <w:lang w:val="en-GB"/>
        </w:rPr>
        <w:t xml:space="preserve">With Serbian students the </w:t>
      </w:r>
      <w:r w:rsidR="00E44712" w:rsidRPr="00E44712">
        <w:rPr>
          <w:rFonts w:eastAsiaTheme="minorHAnsi"/>
          <w:lang w:val="en-GB"/>
        </w:rPr>
        <w:t>first</w:t>
      </w:r>
      <w:r w:rsidRPr="00E44712">
        <w:rPr>
          <w:rFonts w:eastAsiaTheme="minorHAnsi"/>
          <w:lang w:val="en-GB"/>
        </w:rPr>
        <w:t xml:space="preserve"> factor can be called nationalism, ore excluding feeing of national belonging , without the presence of belittling other nations. A strong emotional component is present and “fateful” importance of national </w:t>
      </w:r>
      <w:r w:rsidR="0092766B" w:rsidRPr="00E44712">
        <w:rPr>
          <w:rFonts w:eastAsiaTheme="minorHAnsi"/>
          <w:lang w:val="en-GB"/>
        </w:rPr>
        <w:t xml:space="preserve">belonging. A factor which can be described with the Slovak students as nationalism can be found in the fourth place, so it explains a far lower percentage of variance and content wise, what </w:t>
      </w:r>
      <w:r w:rsidR="00E44712" w:rsidRPr="00E44712">
        <w:rPr>
          <w:rFonts w:eastAsiaTheme="minorHAnsi"/>
          <w:lang w:val="en-GB"/>
        </w:rPr>
        <w:t>we</w:t>
      </w:r>
      <w:r w:rsidR="0092766B" w:rsidRPr="00E44712">
        <w:rPr>
          <w:rFonts w:eastAsiaTheme="minorHAnsi"/>
          <w:lang w:val="en-GB"/>
        </w:rPr>
        <w:t xml:space="preserve"> can notice form it is a </w:t>
      </w:r>
      <w:r w:rsidR="00E44712" w:rsidRPr="00E44712">
        <w:rPr>
          <w:rFonts w:eastAsiaTheme="minorHAnsi"/>
          <w:lang w:val="en-GB"/>
        </w:rPr>
        <w:t>sense</w:t>
      </w:r>
      <w:r w:rsidR="0092766B" w:rsidRPr="00E44712">
        <w:rPr>
          <w:rFonts w:eastAsiaTheme="minorHAnsi"/>
          <w:lang w:val="en-GB"/>
        </w:rPr>
        <w:t xml:space="preserve"> of loyalty to one’s nation. </w:t>
      </w:r>
      <w:r w:rsidR="0092766B" w:rsidRPr="00E44712">
        <w:rPr>
          <w:color w:val="000000"/>
          <w:lang w:val="en-GB"/>
        </w:rPr>
        <w:t>(</w:t>
      </w:r>
      <w:proofErr w:type="spellStart"/>
      <w:r w:rsidR="0092766B" w:rsidRPr="00E44712">
        <w:rPr>
          <w:color w:val="000000"/>
          <w:lang w:val="en-GB"/>
        </w:rPr>
        <w:t>Kariková</w:t>
      </w:r>
      <w:proofErr w:type="spellEnd"/>
      <w:r w:rsidR="0092766B" w:rsidRPr="00E44712">
        <w:rPr>
          <w:color w:val="000000"/>
          <w:lang w:val="en-GB"/>
        </w:rPr>
        <w:t xml:space="preserve">, </w:t>
      </w:r>
      <w:proofErr w:type="spellStart"/>
      <w:r w:rsidR="0092766B" w:rsidRPr="00E44712">
        <w:rPr>
          <w:color w:val="000000"/>
          <w:lang w:val="en-GB"/>
        </w:rPr>
        <w:t>Šimoniová</w:t>
      </w:r>
      <w:proofErr w:type="spellEnd"/>
      <w:r w:rsidR="0092766B" w:rsidRPr="00E44712">
        <w:rPr>
          <w:color w:val="000000"/>
          <w:lang w:val="en-GB"/>
        </w:rPr>
        <w:t xml:space="preserve">- </w:t>
      </w:r>
      <w:proofErr w:type="spellStart"/>
      <w:r w:rsidR="0092766B" w:rsidRPr="00E44712">
        <w:rPr>
          <w:color w:val="000000"/>
          <w:lang w:val="en-GB"/>
        </w:rPr>
        <w:t>Černáková</w:t>
      </w:r>
      <w:proofErr w:type="spellEnd"/>
      <w:r w:rsidR="0092766B" w:rsidRPr="00E44712">
        <w:rPr>
          <w:color w:val="000000"/>
          <w:lang w:val="en-GB"/>
        </w:rPr>
        <w:t>, 2017).</w:t>
      </w:r>
    </w:p>
    <w:p w:rsidR="00115D06" w:rsidRPr="00E44712" w:rsidRDefault="0092766B" w:rsidP="00115D06">
      <w:pPr>
        <w:spacing w:line="360" w:lineRule="auto"/>
        <w:ind w:firstLine="708"/>
        <w:jc w:val="both"/>
        <w:rPr>
          <w:rFonts w:eastAsiaTheme="minorHAnsi"/>
          <w:lang w:val="en-GB"/>
        </w:rPr>
      </w:pPr>
      <w:r w:rsidRPr="00E44712">
        <w:rPr>
          <w:rFonts w:eastAsiaTheme="minorHAnsi"/>
          <w:lang w:val="en-GB"/>
        </w:rPr>
        <w:lastRenderedPageBreak/>
        <w:t xml:space="preserve">On the other hand, with Slovak students, the first and the most important factor can be described as </w:t>
      </w:r>
      <w:r w:rsidR="00E44712" w:rsidRPr="00E44712">
        <w:rPr>
          <w:rFonts w:eastAsiaTheme="minorHAnsi"/>
          <w:lang w:val="en-GB"/>
        </w:rPr>
        <w:t>patriotism</w:t>
      </w:r>
      <w:r w:rsidRPr="00E44712">
        <w:rPr>
          <w:rFonts w:eastAsiaTheme="minorHAnsi"/>
          <w:lang w:val="en-GB"/>
        </w:rPr>
        <w:t>, or awareness of national identity, without a strong emotion</w:t>
      </w:r>
      <w:r w:rsidR="00115D06">
        <w:rPr>
          <w:rFonts w:eastAsiaTheme="minorHAnsi"/>
          <w:lang w:val="en-GB"/>
        </w:rPr>
        <w:t xml:space="preserve">al tone. It reads more rational, less emotionally tinted </w:t>
      </w:r>
      <w:r w:rsidRPr="00E44712">
        <w:rPr>
          <w:rFonts w:eastAsiaTheme="minorHAnsi"/>
          <w:lang w:val="en-GB"/>
        </w:rPr>
        <w:t xml:space="preserve"> </w:t>
      </w:r>
      <w:r w:rsidR="00115D06">
        <w:rPr>
          <w:rFonts w:eastAsiaTheme="minorHAnsi"/>
          <w:lang w:val="en-GB"/>
        </w:rPr>
        <w:t>and less “ fateful” . This confirms the second hypothesis that with the group of Serbian students from Sombor, a greater variance percentage will explain the factor which can be described as Nationalism.</w:t>
      </w:r>
    </w:p>
    <w:p w:rsidR="0092766B" w:rsidRPr="00E44712" w:rsidRDefault="0092766B" w:rsidP="00C52B4B">
      <w:pPr>
        <w:spacing w:line="360" w:lineRule="auto"/>
        <w:ind w:firstLine="708"/>
        <w:jc w:val="both"/>
        <w:rPr>
          <w:rFonts w:eastAsiaTheme="minorHAnsi"/>
          <w:lang w:val="en-GB"/>
        </w:rPr>
      </w:pPr>
      <w:r w:rsidRPr="00E44712">
        <w:rPr>
          <w:rFonts w:eastAsiaTheme="minorHAnsi"/>
          <w:lang w:val="en-GB"/>
        </w:rPr>
        <w:t xml:space="preserve">The highest degree od similarity can be found in the second factor of both samples, both in content and in the percentage of the explained variance. In both samples these factors explain a far less percentage of </w:t>
      </w:r>
      <w:r w:rsidR="007F6B03" w:rsidRPr="00E44712">
        <w:rPr>
          <w:rFonts w:eastAsiaTheme="minorHAnsi"/>
          <w:lang w:val="en-GB"/>
        </w:rPr>
        <w:t>in relation to the first factors (little above 8%).</w:t>
      </w:r>
    </w:p>
    <w:p w:rsidR="007F6B03" w:rsidRPr="00E44712" w:rsidRDefault="007F6B03" w:rsidP="00C52B4B">
      <w:pPr>
        <w:spacing w:line="360" w:lineRule="auto"/>
        <w:ind w:firstLine="708"/>
        <w:jc w:val="both"/>
        <w:rPr>
          <w:rFonts w:eastAsiaTheme="minorHAnsi"/>
          <w:lang w:val="en-GB"/>
        </w:rPr>
      </w:pPr>
      <w:r w:rsidRPr="00E44712">
        <w:rPr>
          <w:rFonts w:eastAsiaTheme="minorHAnsi"/>
          <w:lang w:val="en-GB"/>
        </w:rPr>
        <w:t xml:space="preserve">The following table is an explanation of the content of the </w:t>
      </w:r>
      <w:r w:rsidR="00E44712" w:rsidRPr="00E44712">
        <w:rPr>
          <w:rFonts w:eastAsiaTheme="minorHAnsi"/>
          <w:lang w:val="en-GB"/>
        </w:rPr>
        <w:t>second</w:t>
      </w:r>
      <w:r w:rsidR="00115D06">
        <w:rPr>
          <w:rFonts w:eastAsiaTheme="minorHAnsi"/>
          <w:lang w:val="en-GB"/>
        </w:rPr>
        <w:t xml:space="preserve"> factor, Cosmopolitanism </w:t>
      </w:r>
      <w:r w:rsidRPr="00E44712">
        <w:rPr>
          <w:rFonts w:eastAsiaTheme="minorHAnsi"/>
          <w:lang w:val="en-GB"/>
        </w:rPr>
        <w:t>to both samples.</w:t>
      </w:r>
    </w:p>
    <w:p w:rsidR="007F6B03" w:rsidRPr="00E44712" w:rsidRDefault="007F6B03" w:rsidP="00AF0CB3">
      <w:pPr>
        <w:spacing w:line="360" w:lineRule="auto"/>
        <w:ind w:firstLine="0"/>
        <w:jc w:val="both"/>
        <w:rPr>
          <w:rFonts w:eastAsiaTheme="minorHAnsi"/>
          <w:lang w:val="en-GB"/>
        </w:rPr>
      </w:pPr>
    </w:p>
    <w:p w:rsidR="007F6B03" w:rsidRPr="00E44712" w:rsidRDefault="007F6B03" w:rsidP="00AF0CB3">
      <w:pPr>
        <w:spacing w:line="360" w:lineRule="auto"/>
        <w:ind w:firstLine="0"/>
        <w:jc w:val="both"/>
        <w:rPr>
          <w:rFonts w:eastAsiaTheme="minorHAnsi"/>
          <w:lang w:val="en-GB"/>
        </w:rPr>
      </w:pPr>
      <w:r w:rsidRPr="00E44712">
        <w:rPr>
          <w:rFonts w:eastAsiaTheme="minorHAnsi"/>
          <w:lang w:val="en-GB"/>
        </w:rPr>
        <w:t>Table 4 Content of the second factor</w:t>
      </w:r>
      <w:r w:rsidR="00115D06">
        <w:rPr>
          <w:rFonts w:eastAsiaTheme="minorHAnsi"/>
          <w:lang w:val="en-GB"/>
        </w:rPr>
        <w:t>, Cosmopolitanism,</w:t>
      </w:r>
      <w:r w:rsidRPr="00E44712">
        <w:rPr>
          <w:rFonts w:eastAsiaTheme="minorHAnsi"/>
          <w:lang w:val="en-GB"/>
        </w:rPr>
        <w:t xml:space="preserve"> in both samples.</w:t>
      </w:r>
    </w:p>
    <w:p w:rsidR="007F6B03" w:rsidRPr="00E44712" w:rsidRDefault="007F6B03" w:rsidP="00AF0CB3">
      <w:pPr>
        <w:spacing w:line="360" w:lineRule="auto"/>
        <w:ind w:firstLine="0"/>
        <w:jc w:val="both"/>
        <w:rPr>
          <w:rFonts w:eastAsiaTheme="minorHAnsi"/>
          <w:lang w:val="en-GB"/>
        </w:rPr>
      </w:pPr>
    </w:p>
    <w:tbl>
      <w:tblPr>
        <w:tblStyle w:val="TableGrid"/>
        <w:tblW w:w="0" w:type="auto"/>
        <w:tblInd w:w="0" w:type="dxa"/>
        <w:tblLook w:val="04A0" w:firstRow="1" w:lastRow="0" w:firstColumn="1" w:lastColumn="0" w:noHBand="0" w:noVBand="1"/>
      </w:tblPr>
      <w:tblGrid>
        <w:gridCol w:w="3240"/>
        <w:gridCol w:w="1290"/>
        <w:gridCol w:w="3161"/>
        <w:gridCol w:w="1371"/>
      </w:tblGrid>
      <w:tr w:rsidR="007F6B03" w:rsidRPr="00E44712" w:rsidTr="007F6B03">
        <w:tc>
          <w:tcPr>
            <w:tcW w:w="4530" w:type="dxa"/>
            <w:gridSpan w:val="2"/>
            <w:tcBorders>
              <w:top w:val="single" w:sz="4" w:space="0" w:color="auto"/>
              <w:left w:val="single" w:sz="4" w:space="0" w:color="auto"/>
              <w:bottom w:val="single" w:sz="4" w:space="0" w:color="auto"/>
              <w:right w:val="single" w:sz="4" w:space="0" w:color="auto"/>
            </w:tcBorders>
            <w:hideMark/>
          </w:tcPr>
          <w:p w:rsidR="007F6B03" w:rsidRPr="00E44712" w:rsidRDefault="00115D06" w:rsidP="00115D06">
            <w:pPr>
              <w:tabs>
                <w:tab w:val="center" w:pos="2511"/>
                <w:tab w:val="right" w:pos="4314"/>
              </w:tabs>
              <w:autoSpaceDE w:val="0"/>
              <w:autoSpaceDN w:val="0"/>
              <w:adjustRightInd w:val="0"/>
              <w:spacing w:before="120" w:after="120" w:line="360" w:lineRule="auto"/>
              <w:rPr>
                <w:rFonts w:eastAsia="Times New Roman"/>
                <w:lang w:val="en-GB"/>
              </w:rPr>
            </w:pPr>
            <w:r>
              <w:rPr>
                <w:rFonts w:eastAsia="Times New Roman"/>
                <w:lang w:val="en-GB"/>
              </w:rPr>
              <w:tab/>
            </w:r>
            <w:r w:rsidR="007F6B03" w:rsidRPr="00E44712">
              <w:rPr>
                <w:rFonts w:eastAsia="Times New Roman"/>
                <w:lang w:val="en-GB"/>
              </w:rPr>
              <w:t>Serbian students</w:t>
            </w:r>
            <w:r>
              <w:rPr>
                <w:rFonts w:eastAsia="Times New Roman"/>
                <w:lang w:val="en-GB"/>
              </w:rPr>
              <w:t xml:space="preserve"> from Sombor</w:t>
            </w:r>
            <w:r>
              <w:rPr>
                <w:rFonts w:eastAsia="Times New Roman"/>
                <w:lang w:val="en-GB"/>
              </w:rPr>
              <w:tab/>
            </w:r>
          </w:p>
        </w:tc>
        <w:tc>
          <w:tcPr>
            <w:tcW w:w="4532" w:type="dxa"/>
            <w:gridSpan w:val="2"/>
            <w:tcBorders>
              <w:top w:val="single" w:sz="4" w:space="0" w:color="auto"/>
              <w:left w:val="single" w:sz="4" w:space="0" w:color="auto"/>
              <w:bottom w:val="single" w:sz="4" w:space="0" w:color="auto"/>
              <w:right w:val="single" w:sz="4" w:space="0" w:color="auto"/>
            </w:tcBorders>
            <w:hideMark/>
          </w:tcPr>
          <w:p w:rsidR="007F6B03" w:rsidRPr="00E44712" w:rsidRDefault="007F6B03" w:rsidP="00115D06">
            <w:pPr>
              <w:autoSpaceDE w:val="0"/>
              <w:autoSpaceDN w:val="0"/>
              <w:adjustRightInd w:val="0"/>
              <w:spacing w:before="120" w:after="120" w:line="360" w:lineRule="auto"/>
              <w:jc w:val="center"/>
              <w:rPr>
                <w:rFonts w:eastAsia="Times New Roman"/>
                <w:lang w:val="en-GB"/>
              </w:rPr>
            </w:pPr>
            <w:r w:rsidRPr="00E44712">
              <w:rPr>
                <w:rFonts w:eastAsia="Times New Roman"/>
                <w:lang w:val="en-GB"/>
              </w:rPr>
              <w:t>Slovak students</w:t>
            </w:r>
            <w:r w:rsidR="00115D06">
              <w:rPr>
                <w:rFonts w:eastAsia="Times New Roman"/>
                <w:lang w:val="en-GB"/>
              </w:rPr>
              <w:t xml:space="preserve"> from </w:t>
            </w:r>
            <w:proofErr w:type="spellStart"/>
            <w:r w:rsidR="00115D06">
              <w:rPr>
                <w:rFonts w:eastAsia="Times New Roman"/>
                <w:lang w:val="en-GB"/>
              </w:rPr>
              <w:t>Banska</w:t>
            </w:r>
            <w:proofErr w:type="spellEnd"/>
            <w:r w:rsidR="00115D06">
              <w:rPr>
                <w:rFonts w:eastAsia="Times New Roman"/>
                <w:lang w:val="en-GB"/>
              </w:rPr>
              <w:t xml:space="preserve"> Bistrica </w:t>
            </w:r>
          </w:p>
        </w:tc>
      </w:tr>
      <w:tr w:rsidR="007F6B03" w:rsidRPr="00E44712" w:rsidTr="007F6B03">
        <w:tc>
          <w:tcPr>
            <w:tcW w:w="3240" w:type="dxa"/>
            <w:tcBorders>
              <w:top w:val="single" w:sz="4" w:space="0" w:color="auto"/>
              <w:left w:val="single" w:sz="4" w:space="0" w:color="auto"/>
              <w:bottom w:val="single" w:sz="4" w:space="0" w:color="auto"/>
              <w:right w:val="single" w:sz="4" w:space="0" w:color="auto"/>
            </w:tcBorders>
            <w:hideMark/>
          </w:tcPr>
          <w:p w:rsidR="007F6B03" w:rsidRPr="00E44712" w:rsidRDefault="007F6B03">
            <w:pPr>
              <w:autoSpaceDE w:val="0"/>
              <w:autoSpaceDN w:val="0"/>
              <w:adjustRightInd w:val="0"/>
              <w:spacing w:before="120" w:after="120" w:line="360" w:lineRule="auto"/>
              <w:ind w:firstLine="0"/>
              <w:jc w:val="both"/>
              <w:rPr>
                <w:rFonts w:eastAsia="Times New Roman"/>
                <w:lang w:val="en-GB"/>
              </w:rPr>
            </w:pPr>
            <w:r w:rsidRPr="00E44712">
              <w:rPr>
                <w:rFonts w:eastAsia="Times New Roman"/>
                <w:lang w:val="en-GB"/>
              </w:rPr>
              <w:t>Item</w:t>
            </w:r>
          </w:p>
        </w:tc>
        <w:tc>
          <w:tcPr>
            <w:tcW w:w="1290" w:type="dxa"/>
            <w:tcBorders>
              <w:top w:val="single" w:sz="4" w:space="0" w:color="auto"/>
              <w:left w:val="single" w:sz="4" w:space="0" w:color="auto"/>
              <w:bottom w:val="single" w:sz="4" w:space="0" w:color="auto"/>
              <w:right w:val="single" w:sz="4" w:space="0" w:color="auto"/>
            </w:tcBorders>
            <w:hideMark/>
          </w:tcPr>
          <w:p w:rsidR="007F6B03" w:rsidRPr="00E44712" w:rsidRDefault="00E4093A">
            <w:pPr>
              <w:autoSpaceDE w:val="0"/>
              <w:autoSpaceDN w:val="0"/>
              <w:adjustRightInd w:val="0"/>
              <w:spacing w:before="120" w:after="120" w:line="360" w:lineRule="auto"/>
              <w:ind w:firstLine="0"/>
              <w:jc w:val="both"/>
              <w:rPr>
                <w:rFonts w:eastAsia="Times New Roman"/>
                <w:lang w:val="en-GB"/>
              </w:rPr>
            </w:pPr>
            <w:r w:rsidRPr="00E44712">
              <w:rPr>
                <w:rFonts w:eastAsia="Times New Roman"/>
                <w:lang w:val="en-GB"/>
              </w:rPr>
              <w:t>Factor</w:t>
            </w:r>
            <w:r w:rsidR="007F6B03" w:rsidRPr="00E44712">
              <w:rPr>
                <w:rFonts w:eastAsia="Times New Roman"/>
                <w:lang w:val="en-GB"/>
              </w:rPr>
              <w:t xml:space="preserve"> load</w:t>
            </w:r>
          </w:p>
        </w:tc>
        <w:tc>
          <w:tcPr>
            <w:tcW w:w="3161" w:type="dxa"/>
            <w:tcBorders>
              <w:top w:val="single" w:sz="4" w:space="0" w:color="auto"/>
              <w:left w:val="single" w:sz="4" w:space="0" w:color="auto"/>
              <w:bottom w:val="single" w:sz="4" w:space="0" w:color="auto"/>
              <w:right w:val="single" w:sz="4" w:space="0" w:color="auto"/>
            </w:tcBorders>
            <w:hideMark/>
          </w:tcPr>
          <w:p w:rsidR="007F6B03" w:rsidRPr="00E44712" w:rsidRDefault="00E4093A">
            <w:pPr>
              <w:autoSpaceDE w:val="0"/>
              <w:autoSpaceDN w:val="0"/>
              <w:adjustRightInd w:val="0"/>
              <w:spacing w:before="120" w:after="120" w:line="360" w:lineRule="auto"/>
              <w:ind w:firstLine="0"/>
              <w:jc w:val="both"/>
              <w:rPr>
                <w:rFonts w:eastAsia="Times New Roman"/>
                <w:lang w:val="en-GB"/>
              </w:rPr>
            </w:pPr>
            <w:r w:rsidRPr="00E44712">
              <w:rPr>
                <w:rFonts w:eastAsia="Times New Roman"/>
                <w:lang w:val="en-GB"/>
              </w:rPr>
              <w:t>Item</w:t>
            </w:r>
          </w:p>
        </w:tc>
        <w:tc>
          <w:tcPr>
            <w:tcW w:w="1371" w:type="dxa"/>
            <w:tcBorders>
              <w:top w:val="single" w:sz="4" w:space="0" w:color="auto"/>
              <w:left w:val="single" w:sz="4" w:space="0" w:color="auto"/>
              <w:bottom w:val="single" w:sz="4" w:space="0" w:color="auto"/>
              <w:right w:val="single" w:sz="4" w:space="0" w:color="auto"/>
            </w:tcBorders>
            <w:hideMark/>
          </w:tcPr>
          <w:p w:rsidR="007F6B03" w:rsidRPr="00E44712" w:rsidRDefault="00E4093A" w:rsidP="00E4093A">
            <w:pPr>
              <w:autoSpaceDE w:val="0"/>
              <w:autoSpaceDN w:val="0"/>
              <w:adjustRightInd w:val="0"/>
              <w:spacing w:before="120" w:after="120" w:line="360" w:lineRule="auto"/>
              <w:ind w:firstLine="0"/>
              <w:jc w:val="both"/>
              <w:rPr>
                <w:rFonts w:eastAsia="Times New Roman"/>
                <w:lang w:val="en-GB"/>
              </w:rPr>
            </w:pPr>
            <w:r w:rsidRPr="00E44712">
              <w:rPr>
                <w:rFonts w:eastAsia="Times New Roman"/>
                <w:lang w:val="en-GB"/>
              </w:rPr>
              <w:t>Factor</w:t>
            </w:r>
            <w:r w:rsidR="007F6B03" w:rsidRPr="00E44712">
              <w:rPr>
                <w:rFonts w:eastAsia="Times New Roman"/>
                <w:lang w:val="en-GB"/>
              </w:rPr>
              <w:t xml:space="preserve"> load</w:t>
            </w:r>
          </w:p>
        </w:tc>
      </w:tr>
      <w:tr w:rsidR="007F6B03" w:rsidRPr="00E44712" w:rsidTr="007F6B03">
        <w:tc>
          <w:tcPr>
            <w:tcW w:w="3240" w:type="dxa"/>
            <w:tcBorders>
              <w:top w:val="single" w:sz="4" w:space="0" w:color="auto"/>
              <w:left w:val="single" w:sz="4" w:space="0" w:color="auto"/>
              <w:bottom w:val="single" w:sz="4" w:space="0" w:color="auto"/>
              <w:right w:val="single" w:sz="4" w:space="0" w:color="auto"/>
            </w:tcBorders>
            <w:hideMark/>
          </w:tcPr>
          <w:p w:rsidR="007F6B03" w:rsidRPr="00E44712" w:rsidRDefault="007F6B03">
            <w:pPr>
              <w:autoSpaceDE w:val="0"/>
              <w:autoSpaceDN w:val="0"/>
              <w:adjustRightInd w:val="0"/>
              <w:spacing w:before="120" w:after="120" w:line="360" w:lineRule="auto"/>
              <w:ind w:firstLine="0"/>
              <w:jc w:val="both"/>
              <w:rPr>
                <w:rFonts w:eastAsia="Times New Roman"/>
                <w:lang w:val="en-GB"/>
              </w:rPr>
            </w:pPr>
            <w:r w:rsidRPr="00E44712">
              <w:rPr>
                <w:rFonts w:eastAsia="Times New Roman"/>
                <w:lang w:val="en-GB"/>
              </w:rPr>
              <w:t xml:space="preserve">Humanity is a single true community of people, that is why any division into nations is harmful and </w:t>
            </w:r>
            <w:r w:rsidR="00E44712" w:rsidRPr="00E44712">
              <w:rPr>
                <w:rFonts w:eastAsia="Times New Roman"/>
                <w:lang w:val="en-GB"/>
              </w:rPr>
              <w:t>pointless</w:t>
            </w:r>
          </w:p>
        </w:tc>
        <w:tc>
          <w:tcPr>
            <w:tcW w:w="1290" w:type="dxa"/>
            <w:tcBorders>
              <w:top w:val="single" w:sz="4" w:space="0" w:color="auto"/>
              <w:left w:val="single" w:sz="4" w:space="0" w:color="auto"/>
              <w:bottom w:val="single" w:sz="4" w:space="0" w:color="auto"/>
              <w:right w:val="single" w:sz="4" w:space="0" w:color="auto"/>
            </w:tcBorders>
            <w:hideMark/>
          </w:tcPr>
          <w:p w:rsidR="007F6B03" w:rsidRPr="00E44712" w:rsidRDefault="00B32C70">
            <w:pPr>
              <w:autoSpaceDE w:val="0"/>
              <w:autoSpaceDN w:val="0"/>
              <w:adjustRightInd w:val="0"/>
              <w:spacing w:before="120" w:after="120" w:line="360" w:lineRule="auto"/>
              <w:ind w:firstLine="0"/>
              <w:jc w:val="both"/>
              <w:rPr>
                <w:rFonts w:eastAsia="Times New Roman"/>
                <w:lang w:val="en-GB"/>
              </w:rPr>
            </w:pPr>
            <w:r w:rsidRPr="00E44712">
              <w:rPr>
                <w:rFonts w:eastAsia="Times New Roman"/>
                <w:lang w:val="en-GB"/>
              </w:rPr>
              <w:t>.</w:t>
            </w:r>
            <w:r w:rsidR="007F6B03" w:rsidRPr="00E44712">
              <w:rPr>
                <w:rFonts w:eastAsia="Times New Roman"/>
                <w:lang w:val="en-GB"/>
              </w:rPr>
              <w:t>757</w:t>
            </w:r>
          </w:p>
        </w:tc>
        <w:tc>
          <w:tcPr>
            <w:tcW w:w="3161" w:type="dxa"/>
            <w:tcBorders>
              <w:top w:val="single" w:sz="4" w:space="0" w:color="auto"/>
              <w:left w:val="single" w:sz="4" w:space="0" w:color="auto"/>
              <w:bottom w:val="single" w:sz="4" w:space="0" w:color="auto"/>
              <w:right w:val="single" w:sz="4" w:space="0" w:color="auto"/>
            </w:tcBorders>
            <w:hideMark/>
          </w:tcPr>
          <w:p w:rsidR="007F6B03" w:rsidRPr="00E44712" w:rsidRDefault="007F6B03">
            <w:pPr>
              <w:autoSpaceDE w:val="0"/>
              <w:autoSpaceDN w:val="0"/>
              <w:adjustRightInd w:val="0"/>
              <w:spacing w:before="120" w:after="120" w:line="360" w:lineRule="auto"/>
              <w:ind w:firstLine="0"/>
              <w:jc w:val="both"/>
              <w:rPr>
                <w:rFonts w:eastAsia="Times New Roman"/>
                <w:lang w:val="en-GB"/>
              </w:rPr>
            </w:pPr>
            <w:r w:rsidRPr="00E44712">
              <w:rPr>
                <w:rFonts w:eastAsia="Times New Roman"/>
                <w:lang w:val="en-GB"/>
              </w:rPr>
              <w:t>I would like to live as a citizen of the world, not only one country.</w:t>
            </w:r>
          </w:p>
        </w:tc>
        <w:tc>
          <w:tcPr>
            <w:tcW w:w="1371" w:type="dxa"/>
            <w:tcBorders>
              <w:top w:val="single" w:sz="4" w:space="0" w:color="auto"/>
              <w:left w:val="single" w:sz="4" w:space="0" w:color="auto"/>
              <w:bottom w:val="single" w:sz="4" w:space="0" w:color="auto"/>
              <w:right w:val="single" w:sz="4" w:space="0" w:color="auto"/>
            </w:tcBorders>
            <w:hideMark/>
          </w:tcPr>
          <w:p w:rsidR="007F6B03" w:rsidRPr="00E44712" w:rsidRDefault="00B32C70">
            <w:pPr>
              <w:autoSpaceDE w:val="0"/>
              <w:autoSpaceDN w:val="0"/>
              <w:adjustRightInd w:val="0"/>
              <w:spacing w:before="120" w:after="120" w:line="360" w:lineRule="auto"/>
              <w:ind w:firstLine="0"/>
              <w:jc w:val="both"/>
              <w:rPr>
                <w:rFonts w:eastAsia="Times New Roman"/>
                <w:lang w:val="en-GB"/>
              </w:rPr>
            </w:pPr>
            <w:r w:rsidRPr="00E44712">
              <w:rPr>
                <w:rFonts w:eastAsia="Times New Roman"/>
                <w:lang w:val="en-GB"/>
              </w:rPr>
              <w:t>.</w:t>
            </w:r>
            <w:r w:rsidR="007F6B03" w:rsidRPr="00E44712">
              <w:rPr>
                <w:rFonts w:eastAsia="Times New Roman"/>
                <w:lang w:val="en-GB"/>
              </w:rPr>
              <w:t>812</w:t>
            </w:r>
          </w:p>
        </w:tc>
      </w:tr>
      <w:tr w:rsidR="007F6B03" w:rsidRPr="00E44712" w:rsidTr="007F6B03">
        <w:tc>
          <w:tcPr>
            <w:tcW w:w="3240" w:type="dxa"/>
            <w:tcBorders>
              <w:top w:val="single" w:sz="4" w:space="0" w:color="auto"/>
              <w:left w:val="single" w:sz="4" w:space="0" w:color="auto"/>
              <w:bottom w:val="single" w:sz="4" w:space="0" w:color="auto"/>
              <w:right w:val="single" w:sz="4" w:space="0" w:color="auto"/>
            </w:tcBorders>
            <w:hideMark/>
          </w:tcPr>
          <w:p w:rsidR="007F6B03" w:rsidRPr="00E44712" w:rsidRDefault="007F6B03" w:rsidP="007F6B03">
            <w:pPr>
              <w:autoSpaceDE w:val="0"/>
              <w:autoSpaceDN w:val="0"/>
              <w:adjustRightInd w:val="0"/>
              <w:spacing w:before="120" w:after="120" w:line="360" w:lineRule="auto"/>
              <w:ind w:firstLine="0"/>
              <w:jc w:val="both"/>
              <w:rPr>
                <w:rFonts w:eastAsia="Times New Roman"/>
                <w:lang w:val="en-GB"/>
              </w:rPr>
            </w:pPr>
            <w:r w:rsidRPr="00E44712">
              <w:rPr>
                <w:rFonts w:eastAsia="Times New Roman"/>
                <w:lang w:val="en-GB"/>
              </w:rPr>
              <w:t>I consider myself a citizen of the world foremost.</w:t>
            </w:r>
          </w:p>
        </w:tc>
        <w:tc>
          <w:tcPr>
            <w:tcW w:w="1290" w:type="dxa"/>
            <w:tcBorders>
              <w:top w:val="single" w:sz="4" w:space="0" w:color="auto"/>
              <w:left w:val="single" w:sz="4" w:space="0" w:color="auto"/>
              <w:bottom w:val="single" w:sz="4" w:space="0" w:color="auto"/>
              <w:right w:val="single" w:sz="4" w:space="0" w:color="auto"/>
            </w:tcBorders>
            <w:hideMark/>
          </w:tcPr>
          <w:p w:rsidR="007F6B03" w:rsidRPr="00E44712" w:rsidRDefault="00B32C70" w:rsidP="007F6B03">
            <w:pPr>
              <w:autoSpaceDE w:val="0"/>
              <w:autoSpaceDN w:val="0"/>
              <w:adjustRightInd w:val="0"/>
              <w:spacing w:before="120" w:after="120" w:line="360" w:lineRule="auto"/>
              <w:ind w:firstLine="0"/>
              <w:jc w:val="both"/>
              <w:rPr>
                <w:rFonts w:eastAsia="Times New Roman"/>
                <w:lang w:val="en-GB"/>
              </w:rPr>
            </w:pPr>
            <w:r w:rsidRPr="00E44712">
              <w:rPr>
                <w:rFonts w:eastAsia="Times New Roman"/>
                <w:lang w:val="en-GB"/>
              </w:rPr>
              <w:t>.</w:t>
            </w:r>
            <w:r w:rsidR="007F6B03" w:rsidRPr="00E44712">
              <w:rPr>
                <w:rFonts w:eastAsia="Times New Roman"/>
                <w:lang w:val="en-GB"/>
              </w:rPr>
              <w:t>723</w:t>
            </w:r>
          </w:p>
        </w:tc>
        <w:tc>
          <w:tcPr>
            <w:tcW w:w="3161" w:type="dxa"/>
            <w:tcBorders>
              <w:top w:val="single" w:sz="4" w:space="0" w:color="auto"/>
              <w:left w:val="single" w:sz="4" w:space="0" w:color="auto"/>
              <w:bottom w:val="single" w:sz="4" w:space="0" w:color="auto"/>
              <w:right w:val="single" w:sz="4" w:space="0" w:color="auto"/>
            </w:tcBorders>
            <w:hideMark/>
          </w:tcPr>
          <w:p w:rsidR="007F6B03" w:rsidRPr="00E44712" w:rsidRDefault="00E4093A" w:rsidP="007F6B03">
            <w:pPr>
              <w:autoSpaceDE w:val="0"/>
              <w:autoSpaceDN w:val="0"/>
              <w:adjustRightInd w:val="0"/>
              <w:spacing w:before="120" w:after="120" w:line="360" w:lineRule="auto"/>
              <w:ind w:firstLine="0"/>
              <w:jc w:val="both"/>
              <w:rPr>
                <w:rFonts w:eastAsia="Times New Roman"/>
                <w:lang w:val="en-GB"/>
              </w:rPr>
            </w:pPr>
            <w:r w:rsidRPr="00E44712">
              <w:rPr>
                <w:rFonts w:eastAsia="Times New Roman"/>
                <w:lang w:val="en-GB"/>
              </w:rPr>
              <w:t>I consider myself a citiz</w:t>
            </w:r>
            <w:r w:rsidR="007F6B03" w:rsidRPr="00E44712">
              <w:rPr>
                <w:rFonts w:eastAsia="Times New Roman"/>
                <w:lang w:val="en-GB"/>
              </w:rPr>
              <w:t>en of the world foremost.</w:t>
            </w:r>
          </w:p>
        </w:tc>
        <w:tc>
          <w:tcPr>
            <w:tcW w:w="1371" w:type="dxa"/>
            <w:tcBorders>
              <w:top w:val="single" w:sz="4" w:space="0" w:color="auto"/>
              <w:left w:val="single" w:sz="4" w:space="0" w:color="auto"/>
              <w:bottom w:val="single" w:sz="4" w:space="0" w:color="auto"/>
              <w:right w:val="single" w:sz="4" w:space="0" w:color="auto"/>
            </w:tcBorders>
            <w:hideMark/>
          </w:tcPr>
          <w:p w:rsidR="007F6B03" w:rsidRPr="00E44712" w:rsidRDefault="00B32C70" w:rsidP="007F6B03">
            <w:pPr>
              <w:autoSpaceDE w:val="0"/>
              <w:autoSpaceDN w:val="0"/>
              <w:adjustRightInd w:val="0"/>
              <w:spacing w:before="120" w:after="120" w:line="360" w:lineRule="auto"/>
              <w:ind w:firstLine="0"/>
              <w:jc w:val="both"/>
              <w:rPr>
                <w:rFonts w:eastAsia="Times New Roman"/>
                <w:lang w:val="en-GB"/>
              </w:rPr>
            </w:pPr>
            <w:r w:rsidRPr="00E44712">
              <w:rPr>
                <w:rFonts w:eastAsia="Times New Roman"/>
                <w:lang w:val="en-GB"/>
              </w:rPr>
              <w:t>.</w:t>
            </w:r>
            <w:r w:rsidR="007F6B03" w:rsidRPr="00E44712">
              <w:rPr>
                <w:rFonts w:eastAsia="Times New Roman"/>
                <w:lang w:val="en-GB"/>
              </w:rPr>
              <w:t>741</w:t>
            </w:r>
          </w:p>
        </w:tc>
      </w:tr>
      <w:tr w:rsidR="007F6B03" w:rsidRPr="00E44712" w:rsidTr="007F6B03">
        <w:tc>
          <w:tcPr>
            <w:tcW w:w="3240" w:type="dxa"/>
            <w:tcBorders>
              <w:top w:val="single" w:sz="4" w:space="0" w:color="auto"/>
              <w:left w:val="single" w:sz="4" w:space="0" w:color="auto"/>
              <w:bottom w:val="single" w:sz="4" w:space="0" w:color="auto"/>
              <w:right w:val="single" w:sz="4" w:space="0" w:color="auto"/>
            </w:tcBorders>
            <w:hideMark/>
          </w:tcPr>
          <w:p w:rsidR="007F6B03" w:rsidRPr="00E44712" w:rsidRDefault="007F6B03" w:rsidP="007F6B03">
            <w:pPr>
              <w:autoSpaceDE w:val="0"/>
              <w:autoSpaceDN w:val="0"/>
              <w:adjustRightInd w:val="0"/>
              <w:spacing w:before="120" w:after="120" w:line="360" w:lineRule="auto"/>
              <w:ind w:firstLine="0"/>
              <w:jc w:val="both"/>
              <w:rPr>
                <w:rFonts w:eastAsia="Times New Roman"/>
                <w:lang w:val="en-GB"/>
              </w:rPr>
            </w:pPr>
            <w:r w:rsidRPr="00E44712">
              <w:rPr>
                <w:rFonts w:eastAsia="Times New Roman"/>
                <w:lang w:val="en-GB"/>
              </w:rPr>
              <w:t xml:space="preserve">I am a member of humanity in the first place and a </w:t>
            </w:r>
            <w:r w:rsidR="00E44712" w:rsidRPr="00E44712">
              <w:rPr>
                <w:rFonts w:eastAsia="Times New Roman"/>
                <w:lang w:val="en-GB"/>
              </w:rPr>
              <w:t>member</w:t>
            </w:r>
            <w:r w:rsidRPr="00E44712">
              <w:rPr>
                <w:rFonts w:eastAsia="Times New Roman"/>
                <w:lang w:val="en-GB"/>
              </w:rPr>
              <w:t xml:space="preserve"> of my nation in the second.</w:t>
            </w:r>
          </w:p>
        </w:tc>
        <w:tc>
          <w:tcPr>
            <w:tcW w:w="1290" w:type="dxa"/>
            <w:tcBorders>
              <w:top w:val="single" w:sz="4" w:space="0" w:color="auto"/>
              <w:left w:val="single" w:sz="4" w:space="0" w:color="auto"/>
              <w:bottom w:val="single" w:sz="4" w:space="0" w:color="auto"/>
              <w:right w:val="single" w:sz="4" w:space="0" w:color="auto"/>
            </w:tcBorders>
            <w:hideMark/>
          </w:tcPr>
          <w:p w:rsidR="007F6B03" w:rsidRPr="00E44712" w:rsidRDefault="00B32C70" w:rsidP="007F6B03">
            <w:pPr>
              <w:autoSpaceDE w:val="0"/>
              <w:autoSpaceDN w:val="0"/>
              <w:adjustRightInd w:val="0"/>
              <w:spacing w:before="120" w:after="120" w:line="360" w:lineRule="auto"/>
              <w:ind w:firstLine="0"/>
              <w:jc w:val="both"/>
              <w:rPr>
                <w:rFonts w:eastAsia="Times New Roman"/>
                <w:lang w:val="en-GB"/>
              </w:rPr>
            </w:pPr>
            <w:r w:rsidRPr="00E44712">
              <w:rPr>
                <w:rFonts w:eastAsia="Times New Roman"/>
                <w:lang w:val="en-GB"/>
              </w:rPr>
              <w:t>.</w:t>
            </w:r>
            <w:r w:rsidR="007F6B03" w:rsidRPr="00E44712">
              <w:rPr>
                <w:rFonts w:eastAsia="Times New Roman"/>
                <w:lang w:val="en-GB"/>
              </w:rPr>
              <w:t>721</w:t>
            </w:r>
          </w:p>
        </w:tc>
        <w:tc>
          <w:tcPr>
            <w:tcW w:w="3161" w:type="dxa"/>
            <w:tcBorders>
              <w:top w:val="single" w:sz="4" w:space="0" w:color="auto"/>
              <w:left w:val="single" w:sz="4" w:space="0" w:color="auto"/>
              <w:bottom w:val="single" w:sz="4" w:space="0" w:color="auto"/>
              <w:right w:val="single" w:sz="4" w:space="0" w:color="auto"/>
            </w:tcBorders>
            <w:hideMark/>
          </w:tcPr>
          <w:p w:rsidR="007F6B03" w:rsidRPr="00E44712" w:rsidRDefault="007F6B03" w:rsidP="007F6B03">
            <w:pPr>
              <w:autoSpaceDE w:val="0"/>
              <w:autoSpaceDN w:val="0"/>
              <w:adjustRightInd w:val="0"/>
              <w:spacing w:before="120" w:after="120" w:line="360" w:lineRule="auto"/>
              <w:ind w:firstLine="0"/>
              <w:jc w:val="both"/>
              <w:rPr>
                <w:rFonts w:eastAsia="Times New Roman"/>
                <w:lang w:val="en-GB"/>
              </w:rPr>
            </w:pPr>
            <w:r w:rsidRPr="00E44712">
              <w:rPr>
                <w:rFonts w:eastAsia="Times New Roman"/>
                <w:lang w:val="en-GB"/>
              </w:rPr>
              <w:t xml:space="preserve">Humanity is a single true community of people, that is why any division into nations is harmful and </w:t>
            </w:r>
            <w:r w:rsidR="00E44712" w:rsidRPr="00E44712">
              <w:rPr>
                <w:rFonts w:eastAsia="Times New Roman"/>
                <w:lang w:val="en-GB"/>
              </w:rPr>
              <w:t>pointless</w:t>
            </w:r>
          </w:p>
        </w:tc>
        <w:tc>
          <w:tcPr>
            <w:tcW w:w="1371" w:type="dxa"/>
            <w:tcBorders>
              <w:top w:val="single" w:sz="4" w:space="0" w:color="auto"/>
              <w:left w:val="single" w:sz="4" w:space="0" w:color="auto"/>
              <w:bottom w:val="single" w:sz="4" w:space="0" w:color="auto"/>
              <w:right w:val="single" w:sz="4" w:space="0" w:color="auto"/>
            </w:tcBorders>
            <w:hideMark/>
          </w:tcPr>
          <w:p w:rsidR="007F6B03" w:rsidRPr="00E44712" w:rsidRDefault="00B32C70" w:rsidP="007F6B03">
            <w:pPr>
              <w:autoSpaceDE w:val="0"/>
              <w:autoSpaceDN w:val="0"/>
              <w:adjustRightInd w:val="0"/>
              <w:spacing w:before="120" w:after="120" w:line="360" w:lineRule="auto"/>
              <w:ind w:firstLine="0"/>
              <w:jc w:val="both"/>
              <w:rPr>
                <w:rFonts w:eastAsia="Times New Roman"/>
                <w:lang w:val="en-GB"/>
              </w:rPr>
            </w:pPr>
            <w:r w:rsidRPr="00E44712">
              <w:rPr>
                <w:rFonts w:eastAsia="Times New Roman"/>
                <w:lang w:val="en-GB"/>
              </w:rPr>
              <w:t>.</w:t>
            </w:r>
            <w:r w:rsidR="007F6B03" w:rsidRPr="00E44712">
              <w:rPr>
                <w:rFonts w:eastAsia="Times New Roman"/>
                <w:lang w:val="en-GB"/>
              </w:rPr>
              <w:t>683</w:t>
            </w:r>
          </w:p>
        </w:tc>
      </w:tr>
      <w:tr w:rsidR="007F6B03" w:rsidRPr="00E44712" w:rsidTr="007F6B03">
        <w:tc>
          <w:tcPr>
            <w:tcW w:w="3240" w:type="dxa"/>
            <w:tcBorders>
              <w:top w:val="single" w:sz="4" w:space="0" w:color="auto"/>
              <w:left w:val="single" w:sz="4" w:space="0" w:color="auto"/>
              <w:bottom w:val="single" w:sz="4" w:space="0" w:color="auto"/>
              <w:right w:val="single" w:sz="4" w:space="0" w:color="auto"/>
            </w:tcBorders>
            <w:hideMark/>
          </w:tcPr>
          <w:p w:rsidR="007F6B03" w:rsidRPr="00E44712" w:rsidRDefault="007F6B03" w:rsidP="007F6B03">
            <w:pPr>
              <w:autoSpaceDE w:val="0"/>
              <w:autoSpaceDN w:val="0"/>
              <w:adjustRightInd w:val="0"/>
              <w:spacing w:before="120" w:after="120" w:line="360" w:lineRule="auto"/>
              <w:ind w:firstLine="0"/>
              <w:jc w:val="both"/>
              <w:rPr>
                <w:rFonts w:eastAsia="Times New Roman"/>
                <w:lang w:val="en-GB"/>
              </w:rPr>
            </w:pPr>
            <w:r w:rsidRPr="00E44712">
              <w:rPr>
                <w:rFonts w:eastAsia="Times New Roman"/>
                <w:lang w:val="en-GB"/>
              </w:rPr>
              <w:t>I would like to live as a citizen of the world, not only one country.</w:t>
            </w:r>
          </w:p>
        </w:tc>
        <w:tc>
          <w:tcPr>
            <w:tcW w:w="1290" w:type="dxa"/>
            <w:tcBorders>
              <w:top w:val="single" w:sz="4" w:space="0" w:color="auto"/>
              <w:left w:val="single" w:sz="4" w:space="0" w:color="auto"/>
              <w:bottom w:val="single" w:sz="4" w:space="0" w:color="auto"/>
              <w:right w:val="single" w:sz="4" w:space="0" w:color="auto"/>
            </w:tcBorders>
            <w:hideMark/>
          </w:tcPr>
          <w:p w:rsidR="007F6B03" w:rsidRPr="00E44712" w:rsidRDefault="00B32C70" w:rsidP="007F6B03">
            <w:pPr>
              <w:autoSpaceDE w:val="0"/>
              <w:autoSpaceDN w:val="0"/>
              <w:adjustRightInd w:val="0"/>
              <w:spacing w:before="120" w:after="120" w:line="360" w:lineRule="auto"/>
              <w:ind w:firstLine="0"/>
              <w:jc w:val="both"/>
              <w:rPr>
                <w:rFonts w:eastAsia="Times New Roman"/>
                <w:lang w:val="en-GB"/>
              </w:rPr>
            </w:pPr>
            <w:r w:rsidRPr="00E44712">
              <w:rPr>
                <w:rFonts w:eastAsia="Times New Roman"/>
                <w:lang w:val="en-GB"/>
              </w:rPr>
              <w:t>.</w:t>
            </w:r>
            <w:r w:rsidR="007F6B03" w:rsidRPr="00E44712">
              <w:rPr>
                <w:rFonts w:eastAsia="Times New Roman"/>
                <w:lang w:val="en-GB"/>
              </w:rPr>
              <w:t>556</w:t>
            </w:r>
          </w:p>
        </w:tc>
        <w:tc>
          <w:tcPr>
            <w:tcW w:w="3161" w:type="dxa"/>
            <w:tcBorders>
              <w:top w:val="single" w:sz="4" w:space="0" w:color="auto"/>
              <w:left w:val="single" w:sz="4" w:space="0" w:color="auto"/>
              <w:bottom w:val="single" w:sz="4" w:space="0" w:color="auto"/>
              <w:right w:val="single" w:sz="4" w:space="0" w:color="auto"/>
            </w:tcBorders>
            <w:hideMark/>
          </w:tcPr>
          <w:p w:rsidR="007F6B03" w:rsidRPr="00E44712" w:rsidRDefault="007F6B03" w:rsidP="007F6B03">
            <w:pPr>
              <w:autoSpaceDE w:val="0"/>
              <w:autoSpaceDN w:val="0"/>
              <w:adjustRightInd w:val="0"/>
              <w:spacing w:before="120" w:after="120" w:line="360" w:lineRule="auto"/>
              <w:ind w:firstLine="0"/>
              <w:jc w:val="both"/>
              <w:rPr>
                <w:rFonts w:eastAsia="Times New Roman"/>
                <w:lang w:val="en-GB"/>
              </w:rPr>
            </w:pPr>
            <w:r w:rsidRPr="00E44712">
              <w:rPr>
                <w:rFonts w:eastAsia="Times New Roman"/>
                <w:lang w:val="en-GB"/>
              </w:rPr>
              <w:t xml:space="preserve">I am a member of humanity in the first place and a </w:t>
            </w:r>
            <w:r w:rsidR="00E44712" w:rsidRPr="00E44712">
              <w:rPr>
                <w:rFonts w:eastAsia="Times New Roman"/>
                <w:lang w:val="en-GB"/>
              </w:rPr>
              <w:t>member</w:t>
            </w:r>
            <w:r w:rsidRPr="00E44712">
              <w:rPr>
                <w:rFonts w:eastAsia="Times New Roman"/>
                <w:lang w:val="en-GB"/>
              </w:rPr>
              <w:t xml:space="preserve"> of my nation in the second.</w:t>
            </w:r>
          </w:p>
        </w:tc>
        <w:tc>
          <w:tcPr>
            <w:tcW w:w="1371" w:type="dxa"/>
            <w:tcBorders>
              <w:top w:val="single" w:sz="4" w:space="0" w:color="auto"/>
              <w:left w:val="single" w:sz="4" w:space="0" w:color="auto"/>
              <w:bottom w:val="single" w:sz="4" w:space="0" w:color="auto"/>
              <w:right w:val="single" w:sz="4" w:space="0" w:color="auto"/>
            </w:tcBorders>
            <w:hideMark/>
          </w:tcPr>
          <w:p w:rsidR="007F6B03" w:rsidRPr="00E44712" w:rsidRDefault="00B32C70" w:rsidP="007F6B03">
            <w:pPr>
              <w:autoSpaceDE w:val="0"/>
              <w:autoSpaceDN w:val="0"/>
              <w:adjustRightInd w:val="0"/>
              <w:spacing w:before="120" w:after="120" w:line="360" w:lineRule="auto"/>
              <w:ind w:firstLine="0"/>
              <w:jc w:val="both"/>
              <w:rPr>
                <w:rFonts w:eastAsia="Times New Roman"/>
                <w:lang w:val="en-GB"/>
              </w:rPr>
            </w:pPr>
            <w:r w:rsidRPr="00E44712">
              <w:rPr>
                <w:rFonts w:eastAsia="Times New Roman"/>
                <w:lang w:val="en-GB"/>
              </w:rPr>
              <w:t>.</w:t>
            </w:r>
            <w:r w:rsidR="007F6B03" w:rsidRPr="00E44712">
              <w:rPr>
                <w:rFonts w:eastAsia="Times New Roman"/>
                <w:lang w:val="en-GB"/>
              </w:rPr>
              <w:t>584</w:t>
            </w:r>
          </w:p>
        </w:tc>
      </w:tr>
    </w:tbl>
    <w:p w:rsidR="0096045F" w:rsidRPr="00E44712" w:rsidRDefault="0096045F" w:rsidP="00B57BF7">
      <w:pPr>
        <w:spacing w:line="360" w:lineRule="auto"/>
        <w:ind w:firstLine="0"/>
        <w:jc w:val="both"/>
        <w:rPr>
          <w:lang w:val="en-GB"/>
        </w:rPr>
      </w:pPr>
    </w:p>
    <w:p w:rsidR="007F6B03" w:rsidRPr="00E44712" w:rsidRDefault="007F6B03" w:rsidP="00B57BF7">
      <w:pPr>
        <w:spacing w:line="360" w:lineRule="auto"/>
        <w:ind w:firstLine="0"/>
        <w:jc w:val="both"/>
        <w:rPr>
          <w:lang w:val="en-GB"/>
        </w:rPr>
      </w:pPr>
    </w:p>
    <w:p w:rsidR="00B32C70" w:rsidRPr="00E44712" w:rsidRDefault="007F6B03" w:rsidP="000446E0">
      <w:pPr>
        <w:spacing w:line="360" w:lineRule="auto"/>
        <w:ind w:firstLine="708"/>
        <w:jc w:val="both"/>
        <w:rPr>
          <w:lang w:val="en-GB"/>
        </w:rPr>
      </w:pPr>
      <w:r w:rsidRPr="00E44712">
        <w:rPr>
          <w:lang w:val="en-GB"/>
        </w:rPr>
        <w:t>This factor can be called cosmopolitan, or multiple national connectedness. L</w:t>
      </w:r>
      <w:r w:rsidR="00E44712">
        <w:rPr>
          <w:lang w:val="en-GB"/>
        </w:rPr>
        <w:t>oyalty to humanity is foremost</w:t>
      </w:r>
      <w:r w:rsidRPr="00E44712">
        <w:rPr>
          <w:lang w:val="en-GB"/>
        </w:rPr>
        <w:t xml:space="preserve"> accentuated and the harmfulness of division into nations in general.</w:t>
      </w:r>
      <w:r w:rsidR="00B32C70" w:rsidRPr="00E44712">
        <w:rPr>
          <w:lang w:val="en-GB"/>
        </w:rPr>
        <w:t xml:space="preserve"> In both samples, subjects express cosmopolitanism similarly, and the content of items is similar in </w:t>
      </w:r>
      <w:r w:rsidR="00E44712" w:rsidRPr="00E44712">
        <w:rPr>
          <w:lang w:val="en-GB"/>
        </w:rPr>
        <w:t>both</w:t>
      </w:r>
      <w:r w:rsidR="00B32C70" w:rsidRPr="00E44712">
        <w:rPr>
          <w:lang w:val="en-GB"/>
        </w:rPr>
        <w:t xml:space="preserve"> samples.</w:t>
      </w:r>
    </w:p>
    <w:p w:rsidR="007F6B03" w:rsidRPr="00E44712" w:rsidRDefault="00B32C70" w:rsidP="00B366FB">
      <w:pPr>
        <w:spacing w:line="360" w:lineRule="auto"/>
        <w:ind w:firstLine="708"/>
        <w:jc w:val="both"/>
        <w:rPr>
          <w:lang w:val="en-GB"/>
        </w:rPr>
      </w:pPr>
      <w:r w:rsidRPr="00E44712">
        <w:rPr>
          <w:lang w:val="en-GB"/>
        </w:rPr>
        <w:t xml:space="preserve">Both samples of subjects were compared through analysis of the answers in selected items of the questionnaire. Since the questionnaire is given in a form of a  five-degree </w:t>
      </w:r>
      <w:proofErr w:type="spellStart"/>
      <w:r w:rsidRPr="00E44712">
        <w:rPr>
          <w:lang w:val="en-GB"/>
        </w:rPr>
        <w:t>Lickert</w:t>
      </w:r>
      <w:proofErr w:type="spellEnd"/>
      <w:r w:rsidRPr="00E44712">
        <w:rPr>
          <w:lang w:val="en-GB"/>
        </w:rPr>
        <w:t>- type scale, Mann-</w:t>
      </w:r>
      <w:proofErr w:type="spellStart"/>
      <w:r w:rsidRPr="00E44712">
        <w:rPr>
          <w:lang w:val="en-GB"/>
        </w:rPr>
        <w:t>Whittney</w:t>
      </w:r>
      <w:proofErr w:type="spellEnd"/>
      <w:r w:rsidRPr="00E44712">
        <w:rPr>
          <w:lang w:val="en-GB"/>
        </w:rPr>
        <w:t xml:space="preserve"> U test for two independent samples was used.</w:t>
      </w:r>
    </w:p>
    <w:p w:rsidR="00B32C70" w:rsidRPr="00E44712" w:rsidRDefault="000446E0" w:rsidP="00B366FB">
      <w:pPr>
        <w:spacing w:line="360" w:lineRule="auto"/>
        <w:ind w:firstLine="708"/>
        <w:jc w:val="both"/>
        <w:rPr>
          <w:lang w:val="en-GB"/>
        </w:rPr>
      </w:pPr>
      <w:r w:rsidRPr="00E44712">
        <w:rPr>
          <w:lang w:val="en-GB"/>
        </w:rPr>
        <w:t xml:space="preserve">In </w:t>
      </w:r>
      <w:r w:rsidR="00E44712" w:rsidRPr="00E44712">
        <w:rPr>
          <w:lang w:val="en-GB"/>
        </w:rPr>
        <w:t>almost</w:t>
      </w:r>
      <w:r w:rsidR="00B32C70" w:rsidRPr="00E44712">
        <w:rPr>
          <w:lang w:val="en-GB"/>
        </w:rPr>
        <w:t xml:space="preserve"> all items of the questionnaire </w:t>
      </w:r>
      <w:r w:rsidRPr="00E44712">
        <w:rPr>
          <w:lang w:val="en-GB"/>
        </w:rPr>
        <w:t xml:space="preserve">there are statistically significant differences between the two groups of subjects. Significant differences are </w:t>
      </w:r>
      <w:r w:rsidR="00E44712" w:rsidRPr="00E44712">
        <w:rPr>
          <w:lang w:val="en-GB"/>
        </w:rPr>
        <w:t>missing</w:t>
      </w:r>
      <w:r w:rsidRPr="00E44712">
        <w:rPr>
          <w:lang w:val="en-GB"/>
        </w:rPr>
        <w:t xml:space="preserve"> in in only these items: </w:t>
      </w:r>
    </w:p>
    <w:p w:rsidR="000446E0" w:rsidRPr="0077784C" w:rsidRDefault="000446E0" w:rsidP="00B366FB">
      <w:pPr>
        <w:pStyle w:val="ListParagraph"/>
        <w:numPr>
          <w:ilvl w:val="0"/>
          <w:numId w:val="2"/>
        </w:numPr>
        <w:spacing w:line="360" w:lineRule="auto"/>
        <w:ind w:left="357" w:hanging="357"/>
        <w:jc w:val="both"/>
        <w:rPr>
          <w:i/>
          <w:lang w:val="en-GB"/>
        </w:rPr>
      </w:pPr>
      <w:r w:rsidRPr="0077784C">
        <w:rPr>
          <w:i/>
          <w:lang w:val="en-GB"/>
        </w:rPr>
        <w:t>Although my nation is small, there are more competent people then in other nations.</w:t>
      </w:r>
    </w:p>
    <w:p w:rsidR="000446E0" w:rsidRPr="0077784C" w:rsidRDefault="000446E0" w:rsidP="00B366FB">
      <w:pPr>
        <w:pStyle w:val="ListParagraph"/>
        <w:numPr>
          <w:ilvl w:val="0"/>
          <w:numId w:val="2"/>
        </w:numPr>
        <w:spacing w:line="360" w:lineRule="auto"/>
        <w:ind w:left="357" w:hanging="357"/>
        <w:jc w:val="both"/>
        <w:rPr>
          <w:i/>
          <w:lang w:val="en-GB"/>
        </w:rPr>
      </w:pPr>
      <w:r w:rsidRPr="0077784C">
        <w:rPr>
          <w:i/>
          <w:lang w:val="en-GB"/>
        </w:rPr>
        <w:t>I am proud of the history of my people.</w:t>
      </w:r>
    </w:p>
    <w:p w:rsidR="000446E0" w:rsidRPr="0077784C" w:rsidRDefault="000446E0" w:rsidP="00B366FB">
      <w:pPr>
        <w:pStyle w:val="ListParagraph"/>
        <w:numPr>
          <w:ilvl w:val="0"/>
          <w:numId w:val="2"/>
        </w:numPr>
        <w:spacing w:line="360" w:lineRule="auto"/>
        <w:ind w:left="357" w:hanging="357"/>
        <w:jc w:val="both"/>
        <w:rPr>
          <w:i/>
          <w:lang w:val="en-GB"/>
        </w:rPr>
      </w:pPr>
      <w:r w:rsidRPr="0077784C">
        <w:rPr>
          <w:i/>
          <w:lang w:val="en-GB"/>
        </w:rPr>
        <w:t>People who do not love their people are worthy of contempt.</w:t>
      </w:r>
    </w:p>
    <w:p w:rsidR="000446E0" w:rsidRPr="0077784C" w:rsidRDefault="000446E0" w:rsidP="00B366FB">
      <w:pPr>
        <w:pStyle w:val="ListParagraph"/>
        <w:numPr>
          <w:ilvl w:val="0"/>
          <w:numId w:val="2"/>
        </w:numPr>
        <w:spacing w:line="360" w:lineRule="auto"/>
        <w:ind w:left="357" w:hanging="357"/>
        <w:jc w:val="both"/>
        <w:rPr>
          <w:i/>
          <w:lang w:val="en-GB"/>
        </w:rPr>
      </w:pPr>
      <w:r w:rsidRPr="0077784C">
        <w:rPr>
          <w:i/>
          <w:lang w:val="en-GB"/>
        </w:rPr>
        <w:t xml:space="preserve">The sense of </w:t>
      </w:r>
      <w:r w:rsidR="003A53E1" w:rsidRPr="0077784C">
        <w:rPr>
          <w:i/>
          <w:lang w:val="en-GB"/>
        </w:rPr>
        <w:t>connectedness</w:t>
      </w:r>
      <w:r w:rsidRPr="0077784C">
        <w:rPr>
          <w:i/>
          <w:lang w:val="en-GB"/>
        </w:rPr>
        <w:t xml:space="preserve"> to one’s own people is one of the most </w:t>
      </w:r>
      <w:r w:rsidR="003A53E1" w:rsidRPr="0077784C">
        <w:rPr>
          <w:i/>
          <w:lang w:val="en-GB"/>
        </w:rPr>
        <w:t>wonderful</w:t>
      </w:r>
      <w:r w:rsidRPr="0077784C">
        <w:rPr>
          <w:i/>
          <w:lang w:val="en-GB"/>
        </w:rPr>
        <w:t xml:space="preserve"> feelings one can have.</w:t>
      </w:r>
    </w:p>
    <w:p w:rsidR="000446E0" w:rsidRPr="0077784C" w:rsidRDefault="000446E0" w:rsidP="00B366FB">
      <w:pPr>
        <w:pStyle w:val="ListParagraph"/>
        <w:numPr>
          <w:ilvl w:val="0"/>
          <w:numId w:val="2"/>
        </w:numPr>
        <w:spacing w:line="360" w:lineRule="auto"/>
        <w:ind w:left="357" w:hanging="357"/>
        <w:jc w:val="both"/>
        <w:rPr>
          <w:i/>
          <w:lang w:val="en-GB"/>
        </w:rPr>
      </w:pPr>
      <w:r w:rsidRPr="0077784C">
        <w:rPr>
          <w:i/>
          <w:lang w:val="en-GB"/>
        </w:rPr>
        <w:t>I feel I am worth because of the rich culture of my people.</w:t>
      </w:r>
    </w:p>
    <w:p w:rsidR="000446E0" w:rsidRPr="0077784C" w:rsidRDefault="000446E0" w:rsidP="00B366FB">
      <w:pPr>
        <w:pStyle w:val="ListParagraph"/>
        <w:numPr>
          <w:ilvl w:val="0"/>
          <w:numId w:val="2"/>
        </w:numPr>
        <w:spacing w:line="360" w:lineRule="auto"/>
        <w:ind w:left="357" w:hanging="357"/>
        <w:jc w:val="both"/>
        <w:rPr>
          <w:i/>
          <w:lang w:val="en-GB"/>
        </w:rPr>
      </w:pPr>
      <w:r w:rsidRPr="0077784C">
        <w:rPr>
          <w:i/>
          <w:lang w:val="en-GB"/>
        </w:rPr>
        <w:t>My nationality is completely unimportant to me.</w:t>
      </w:r>
    </w:p>
    <w:p w:rsidR="000446E0" w:rsidRPr="0077784C" w:rsidRDefault="000446E0" w:rsidP="00B366FB">
      <w:pPr>
        <w:pStyle w:val="ListParagraph"/>
        <w:numPr>
          <w:ilvl w:val="0"/>
          <w:numId w:val="2"/>
        </w:numPr>
        <w:spacing w:line="360" w:lineRule="auto"/>
        <w:ind w:left="357" w:hanging="357"/>
        <w:jc w:val="both"/>
        <w:rPr>
          <w:i/>
          <w:lang w:val="en-GB"/>
        </w:rPr>
      </w:pPr>
      <w:r w:rsidRPr="0077784C">
        <w:rPr>
          <w:i/>
          <w:lang w:val="en-GB"/>
        </w:rPr>
        <w:t>A good member of our nation should not fraternize with our enemy.</w:t>
      </w:r>
    </w:p>
    <w:p w:rsidR="000446E0" w:rsidRPr="00E44712" w:rsidRDefault="00B366FB" w:rsidP="00B366FB">
      <w:pPr>
        <w:spacing w:line="360" w:lineRule="auto"/>
        <w:ind w:firstLine="357"/>
        <w:jc w:val="both"/>
        <w:rPr>
          <w:lang w:val="en-GB"/>
        </w:rPr>
      </w:pPr>
      <w:r w:rsidRPr="00E44712">
        <w:rPr>
          <w:lang w:val="en-GB"/>
        </w:rPr>
        <w:t xml:space="preserve">The remaining 20 items in the NAIT </w:t>
      </w:r>
      <w:r w:rsidR="003A53E1" w:rsidRPr="00E44712">
        <w:rPr>
          <w:lang w:val="en-GB"/>
        </w:rPr>
        <w:t>questionnaire</w:t>
      </w:r>
      <w:r w:rsidRPr="00E44712">
        <w:rPr>
          <w:lang w:val="en-GB"/>
        </w:rPr>
        <w:t xml:space="preserve"> have significant </w:t>
      </w:r>
      <w:r w:rsidR="003A53E1" w:rsidRPr="00E44712">
        <w:rPr>
          <w:lang w:val="en-GB"/>
        </w:rPr>
        <w:t>statistical</w:t>
      </w:r>
      <w:r w:rsidRPr="00E44712">
        <w:rPr>
          <w:lang w:val="en-GB"/>
        </w:rPr>
        <w:t xml:space="preserve"> difference </w:t>
      </w:r>
      <w:r w:rsidR="000446E0" w:rsidRPr="00E44712">
        <w:rPr>
          <w:lang w:val="en-GB"/>
        </w:rPr>
        <w:t xml:space="preserve"> </w:t>
      </w:r>
      <w:r w:rsidRPr="00E44712">
        <w:rPr>
          <w:lang w:val="en-GB"/>
        </w:rPr>
        <w:t xml:space="preserve">between Slovak and Serbian students and explain the difference in the total score in the questionnaire in the </w:t>
      </w:r>
      <w:r w:rsidR="003A53E1" w:rsidRPr="00E44712">
        <w:rPr>
          <w:lang w:val="en-GB"/>
        </w:rPr>
        <w:t>favour</w:t>
      </w:r>
      <w:r w:rsidRPr="00E44712">
        <w:rPr>
          <w:lang w:val="en-GB"/>
        </w:rPr>
        <w:t xml:space="preserve"> of Slovak students, which was opposite the expected results.  Serbian students have higher scores in only two items:</w:t>
      </w:r>
    </w:p>
    <w:p w:rsidR="00B366FB" w:rsidRPr="0077784C" w:rsidRDefault="00B366FB" w:rsidP="00B366FB">
      <w:pPr>
        <w:pStyle w:val="ListParagraph"/>
        <w:numPr>
          <w:ilvl w:val="0"/>
          <w:numId w:val="3"/>
        </w:numPr>
        <w:spacing w:line="360" w:lineRule="auto"/>
        <w:jc w:val="both"/>
        <w:rPr>
          <w:i/>
          <w:lang w:val="en-GB"/>
        </w:rPr>
      </w:pPr>
      <w:r w:rsidRPr="0077784C">
        <w:rPr>
          <w:i/>
          <w:lang w:val="en-GB"/>
        </w:rPr>
        <w:t>Children should be taught to love their people.</w:t>
      </w:r>
    </w:p>
    <w:p w:rsidR="00B366FB" w:rsidRPr="0077784C" w:rsidRDefault="00B366FB" w:rsidP="00B366FB">
      <w:pPr>
        <w:pStyle w:val="ListParagraph"/>
        <w:numPr>
          <w:ilvl w:val="0"/>
          <w:numId w:val="3"/>
        </w:numPr>
        <w:spacing w:line="360" w:lineRule="auto"/>
        <w:jc w:val="both"/>
        <w:rPr>
          <w:i/>
          <w:lang w:val="en-GB"/>
        </w:rPr>
      </w:pPr>
      <w:r w:rsidRPr="0077784C">
        <w:rPr>
          <w:i/>
          <w:lang w:val="en-GB"/>
        </w:rPr>
        <w:t>I am ready to give my life for my people.</w:t>
      </w:r>
    </w:p>
    <w:p w:rsidR="00B366FB" w:rsidRDefault="00B366FB" w:rsidP="00C52B4B">
      <w:pPr>
        <w:spacing w:line="360" w:lineRule="auto"/>
        <w:ind w:firstLine="708"/>
        <w:jc w:val="both"/>
        <w:rPr>
          <w:lang w:val="en-GB"/>
        </w:rPr>
      </w:pPr>
      <w:r w:rsidRPr="00E44712">
        <w:rPr>
          <w:lang w:val="en-GB"/>
        </w:rPr>
        <w:t xml:space="preserve">In comparison to Serbian students, Slovak students are more concurred with </w:t>
      </w:r>
      <w:r w:rsidR="006651F4" w:rsidRPr="00E44712">
        <w:rPr>
          <w:lang w:val="en-GB"/>
        </w:rPr>
        <w:t>items which say that loyalty to one’s own people is more mor</w:t>
      </w:r>
      <w:r w:rsidR="00D3275A" w:rsidRPr="00E44712">
        <w:rPr>
          <w:lang w:val="en-GB"/>
        </w:rPr>
        <w:t>e important than loyalty to one</w:t>
      </w:r>
      <w:r w:rsidR="006651F4" w:rsidRPr="00E44712">
        <w:rPr>
          <w:lang w:val="en-GB"/>
        </w:rPr>
        <w:t>self.</w:t>
      </w:r>
      <w:r w:rsidR="00D3275A" w:rsidRPr="00E44712">
        <w:rPr>
          <w:lang w:val="en-GB"/>
        </w:rPr>
        <w:t>, that it is important to nurture</w:t>
      </w:r>
      <w:r w:rsidR="00642B6A" w:rsidRPr="00E44712">
        <w:rPr>
          <w:lang w:val="en-GB"/>
        </w:rPr>
        <w:t xml:space="preserve"> national spirit form early on, that a person </w:t>
      </w:r>
      <w:r w:rsidR="003A53E1" w:rsidRPr="00E44712">
        <w:rPr>
          <w:lang w:val="en-GB"/>
        </w:rPr>
        <w:t>without</w:t>
      </w:r>
      <w:r w:rsidR="00642B6A" w:rsidRPr="00E44712">
        <w:rPr>
          <w:lang w:val="en-GB"/>
        </w:rPr>
        <w:t xml:space="preserve"> a clear sense of national identity is a man without identity, that they are very much aware of belonging to their nation, that every nation should nurture its national ideals, they have a sense of belonging to a certain nation, this feeling is important to them, a man would be poorer </w:t>
      </w:r>
      <w:r w:rsidR="003A53E1" w:rsidRPr="00E44712">
        <w:rPr>
          <w:lang w:val="en-GB"/>
        </w:rPr>
        <w:t>without</w:t>
      </w:r>
      <w:r w:rsidR="00642B6A" w:rsidRPr="00E44712">
        <w:rPr>
          <w:lang w:val="en-GB"/>
        </w:rPr>
        <w:t xml:space="preserve"> this sense of belonging to a nation, they would express their national belonging anywhere, they are proud when they hear their national anthem, members of the same nation should stick together, and a feeling of national</w:t>
      </w:r>
      <w:r w:rsidR="009807FA" w:rsidRPr="00E44712">
        <w:rPr>
          <w:lang w:val="en-GB"/>
        </w:rPr>
        <w:t xml:space="preserve"> </w:t>
      </w:r>
      <w:r w:rsidR="003A53E1" w:rsidRPr="00E44712">
        <w:rPr>
          <w:lang w:val="en-GB"/>
        </w:rPr>
        <w:t>belonging</w:t>
      </w:r>
      <w:r w:rsidR="009807FA" w:rsidRPr="00E44712">
        <w:rPr>
          <w:lang w:val="en-GB"/>
        </w:rPr>
        <w:t xml:space="preserve"> makes them feel complete. Also, Slovak students mostly disagree </w:t>
      </w:r>
      <w:r w:rsidR="003A53E1" w:rsidRPr="00E44712">
        <w:rPr>
          <w:lang w:val="en-GB"/>
        </w:rPr>
        <w:t>with the</w:t>
      </w:r>
      <w:r w:rsidR="009807FA" w:rsidRPr="00E44712">
        <w:rPr>
          <w:lang w:val="en-GB"/>
        </w:rPr>
        <w:t xml:space="preserve"> statements that </w:t>
      </w:r>
      <w:r w:rsidR="00C52B4B">
        <w:rPr>
          <w:lang w:val="en-GB"/>
        </w:rPr>
        <w:t xml:space="preserve">displaying </w:t>
      </w:r>
      <w:r w:rsidR="009807FA" w:rsidRPr="00E44712">
        <w:rPr>
          <w:lang w:val="en-GB"/>
        </w:rPr>
        <w:t xml:space="preserve">national symbols is a primitive form of behaviour, that they see </w:t>
      </w:r>
      <w:r w:rsidR="003A53E1" w:rsidRPr="00E44712">
        <w:rPr>
          <w:lang w:val="en-GB"/>
        </w:rPr>
        <w:lastRenderedPageBreak/>
        <w:t>themselves</w:t>
      </w:r>
      <w:r w:rsidR="009807FA" w:rsidRPr="00E44712">
        <w:rPr>
          <w:lang w:val="en-GB"/>
        </w:rPr>
        <w:t xml:space="preserve"> primarily as the citizens of the world, that humanity is one single human community, that</w:t>
      </w:r>
      <w:r w:rsidR="00AE5ECD" w:rsidRPr="00E44712">
        <w:rPr>
          <w:lang w:val="en-GB"/>
        </w:rPr>
        <w:t xml:space="preserve"> </w:t>
      </w:r>
      <w:r w:rsidR="0069490C" w:rsidRPr="00E44712">
        <w:rPr>
          <w:lang w:val="en-GB"/>
        </w:rPr>
        <w:t xml:space="preserve">they would like to be citizens of the </w:t>
      </w:r>
      <w:r w:rsidR="003A53E1" w:rsidRPr="00E44712">
        <w:rPr>
          <w:lang w:val="en-GB"/>
        </w:rPr>
        <w:t>world</w:t>
      </w:r>
      <w:r w:rsidR="0069490C" w:rsidRPr="00E44712">
        <w:rPr>
          <w:lang w:val="en-GB"/>
        </w:rPr>
        <w:t xml:space="preserve"> and not a single state., that their people were always right in historical </w:t>
      </w:r>
      <w:r w:rsidR="003A53E1" w:rsidRPr="00E44712">
        <w:rPr>
          <w:lang w:val="en-GB"/>
        </w:rPr>
        <w:t>conflicts</w:t>
      </w:r>
      <w:r w:rsidR="0069490C" w:rsidRPr="00E44712">
        <w:rPr>
          <w:lang w:val="en-GB"/>
        </w:rPr>
        <w:t>.</w:t>
      </w:r>
    </w:p>
    <w:p w:rsidR="0077784C" w:rsidRPr="00E44712" w:rsidRDefault="0077784C" w:rsidP="00C52B4B">
      <w:pPr>
        <w:spacing w:line="360" w:lineRule="auto"/>
        <w:ind w:firstLine="708"/>
        <w:jc w:val="both"/>
        <w:rPr>
          <w:lang w:val="en-GB"/>
        </w:rPr>
      </w:pPr>
    </w:p>
    <w:p w:rsidR="0069490C" w:rsidRPr="00E44712" w:rsidRDefault="0069490C" w:rsidP="0069490C">
      <w:pPr>
        <w:spacing w:line="360" w:lineRule="auto"/>
        <w:ind w:firstLine="0"/>
        <w:jc w:val="center"/>
        <w:rPr>
          <w:b/>
          <w:lang w:val="en-GB"/>
        </w:rPr>
      </w:pPr>
      <w:r w:rsidRPr="00E44712">
        <w:rPr>
          <w:b/>
          <w:lang w:val="en-GB"/>
        </w:rPr>
        <w:t>Conclusion</w:t>
      </w:r>
    </w:p>
    <w:p w:rsidR="0069490C" w:rsidRDefault="0069490C" w:rsidP="003A53E1">
      <w:pPr>
        <w:spacing w:line="360" w:lineRule="auto"/>
        <w:ind w:firstLine="708"/>
        <w:jc w:val="both"/>
        <w:rPr>
          <w:lang w:val="en-GB"/>
        </w:rPr>
      </w:pPr>
      <w:r w:rsidRPr="00E44712">
        <w:rPr>
          <w:lang w:val="en-GB"/>
        </w:rPr>
        <w:t xml:space="preserve">National identity is most often defined as a </w:t>
      </w:r>
      <w:r w:rsidR="003A53E1" w:rsidRPr="00E44712">
        <w:rPr>
          <w:lang w:val="en-GB"/>
        </w:rPr>
        <w:t>component of</w:t>
      </w:r>
      <w:r w:rsidRPr="00E44712">
        <w:rPr>
          <w:lang w:val="en-GB"/>
        </w:rPr>
        <w:t xml:space="preserve"> social identity. Social identity  is a part of self-concept, which originates in from the awareness of an individual about their belonging to </w:t>
      </w:r>
      <w:r w:rsidR="003A53E1" w:rsidRPr="00E44712">
        <w:rPr>
          <w:lang w:val="en-GB"/>
        </w:rPr>
        <w:t>a</w:t>
      </w:r>
      <w:r w:rsidRPr="00E44712">
        <w:rPr>
          <w:lang w:val="en-GB"/>
        </w:rPr>
        <w:t xml:space="preserve"> social group, the value and emotional significance of </w:t>
      </w:r>
      <w:r w:rsidR="003A53E1" w:rsidRPr="00E44712">
        <w:rPr>
          <w:lang w:val="en-GB"/>
        </w:rPr>
        <w:t>belonging</w:t>
      </w:r>
      <w:r w:rsidRPr="00E44712">
        <w:rPr>
          <w:lang w:val="en-GB"/>
        </w:rPr>
        <w:t xml:space="preserve"> to it.</w:t>
      </w:r>
    </w:p>
    <w:p w:rsidR="0077784C" w:rsidRPr="00E44712" w:rsidRDefault="0077784C" w:rsidP="003A53E1">
      <w:pPr>
        <w:spacing w:line="360" w:lineRule="auto"/>
        <w:ind w:firstLine="708"/>
        <w:jc w:val="both"/>
        <w:rPr>
          <w:lang w:val="en-GB"/>
        </w:rPr>
      </w:pPr>
      <w:r>
        <w:rPr>
          <w:lang w:val="en-GB"/>
        </w:rPr>
        <w:t xml:space="preserve">A common trait of the context in which both Slovak and Serbian students of the faculties of education (school and pre-school teachers) developed is dissolution of the former states (SFRJ and Czechoslovakia)./ Although they did not go through the same process,  we can assume that this left certain consequences transmitted through parents and grandparents, atmosphere in the society , the media and that all this could have affected the sense of national identity. </w:t>
      </w:r>
    </w:p>
    <w:p w:rsidR="0069490C" w:rsidRPr="00E44712" w:rsidRDefault="0069490C" w:rsidP="003A53E1">
      <w:pPr>
        <w:spacing w:line="360" w:lineRule="auto"/>
        <w:ind w:firstLine="708"/>
        <w:jc w:val="both"/>
        <w:rPr>
          <w:lang w:val="en-GB"/>
        </w:rPr>
      </w:pPr>
      <w:r w:rsidRPr="00E44712">
        <w:rPr>
          <w:lang w:val="en-GB"/>
        </w:rPr>
        <w:t xml:space="preserve">Based on the NAIT questionnaire score, looking at national identity as one dimension, to which we are entitled because factors in both samples are not mutually independent, we can say that in both samples </w:t>
      </w:r>
      <w:r w:rsidR="003838D9" w:rsidRPr="00E44712">
        <w:rPr>
          <w:lang w:val="en-GB"/>
        </w:rPr>
        <w:t xml:space="preserve">there is a moderately expressed </w:t>
      </w:r>
      <w:r w:rsidR="003A53E1" w:rsidRPr="00E44712">
        <w:rPr>
          <w:lang w:val="en-GB"/>
        </w:rPr>
        <w:t>national</w:t>
      </w:r>
      <w:r w:rsidR="003838D9" w:rsidRPr="00E44712">
        <w:rPr>
          <w:lang w:val="en-GB"/>
        </w:rPr>
        <w:t xml:space="preserve"> identity (value if about 3). With the Slovak students, </w:t>
      </w:r>
      <w:r w:rsidR="003A53E1" w:rsidRPr="00E44712">
        <w:rPr>
          <w:lang w:val="en-GB"/>
        </w:rPr>
        <w:t>national</w:t>
      </w:r>
      <w:r w:rsidR="003838D9" w:rsidRPr="00E44712">
        <w:rPr>
          <w:lang w:val="en-GB"/>
        </w:rPr>
        <w:t xml:space="preserve"> identity is far more expressed </w:t>
      </w:r>
      <w:r w:rsidR="003A53E1" w:rsidRPr="00E44712">
        <w:rPr>
          <w:lang w:val="en-GB"/>
        </w:rPr>
        <w:t>than</w:t>
      </w:r>
      <w:r w:rsidR="003838D9" w:rsidRPr="00E44712">
        <w:rPr>
          <w:lang w:val="en-GB"/>
        </w:rPr>
        <w:t xml:space="preserve"> with Serbian students. </w:t>
      </w:r>
      <w:r w:rsidR="0077784C">
        <w:rPr>
          <w:lang w:val="en-GB"/>
        </w:rPr>
        <w:t xml:space="preserve">It is, at the same time, more consistent. </w:t>
      </w:r>
      <w:r w:rsidR="003838D9" w:rsidRPr="00E44712">
        <w:rPr>
          <w:lang w:val="en-GB"/>
        </w:rPr>
        <w:t>This result is contrary to the expected. We can consider the following explanations:</w:t>
      </w:r>
    </w:p>
    <w:p w:rsidR="003838D9" w:rsidRPr="00E44712" w:rsidRDefault="003838D9" w:rsidP="0069490C">
      <w:pPr>
        <w:spacing w:line="360" w:lineRule="auto"/>
        <w:ind w:firstLine="0"/>
        <w:jc w:val="both"/>
        <w:rPr>
          <w:lang w:val="en-GB"/>
        </w:rPr>
      </w:pPr>
    </w:p>
    <w:p w:rsidR="003838D9" w:rsidRDefault="0077784C" w:rsidP="00250A7C">
      <w:pPr>
        <w:pStyle w:val="ListParagraph"/>
        <w:numPr>
          <w:ilvl w:val="0"/>
          <w:numId w:val="1"/>
        </w:numPr>
        <w:spacing w:line="360" w:lineRule="auto"/>
        <w:ind w:left="284" w:hanging="425"/>
        <w:jc w:val="both"/>
        <w:rPr>
          <w:lang w:val="en-GB"/>
        </w:rPr>
      </w:pPr>
      <w:r>
        <w:rPr>
          <w:lang w:val="en-GB"/>
        </w:rPr>
        <w:t xml:space="preserve">Burden of the past era, </w:t>
      </w:r>
      <w:r w:rsidR="003838D9" w:rsidRPr="00E44712">
        <w:rPr>
          <w:lang w:val="en-GB"/>
        </w:rPr>
        <w:t xml:space="preserve">Serbian students </w:t>
      </w:r>
      <w:r>
        <w:rPr>
          <w:lang w:val="en-GB"/>
        </w:rPr>
        <w:t xml:space="preserve">from Sombor </w:t>
      </w:r>
      <w:r w:rsidR="003838D9" w:rsidRPr="00E44712">
        <w:rPr>
          <w:lang w:val="en-GB"/>
        </w:rPr>
        <w:t>are burdened by the past</w:t>
      </w:r>
      <w:r>
        <w:rPr>
          <w:lang w:val="en-GB"/>
        </w:rPr>
        <w:t xml:space="preserve"> which creates a certain rebellion with the students</w:t>
      </w:r>
    </w:p>
    <w:p w:rsidR="0077784C" w:rsidRPr="00E44712" w:rsidRDefault="0077784C" w:rsidP="00250A7C">
      <w:pPr>
        <w:pStyle w:val="ListParagraph"/>
        <w:numPr>
          <w:ilvl w:val="0"/>
          <w:numId w:val="1"/>
        </w:numPr>
        <w:spacing w:line="360" w:lineRule="auto"/>
        <w:ind w:left="284" w:hanging="425"/>
        <w:jc w:val="both"/>
        <w:rPr>
          <w:lang w:val="en-GB"/>
        </w:rPr>
      </w:pPr>
      <w:r>
        <w:rPr>
          <w:lang w:val="en-GB"/>
        </w:rPr>
        <w:t xml:space="preserve">Family, public institutions </w:t>
      </w:r>
      <w:r w:rsidR="00A274E6">
        <w:rPr>
          <w:lang w:val="en-GB"/>
        </w:rPr>
        <w:t>media and other sources of information are not interested enough or do not do enough to form and nurture national identity,</w:t>
      </w:r>
    </w:p>
    <w:p w:rsidR="003838D9" w:rsidRPr="00E44712" w:rsidRDefault="003838D9" w:rsidP="00250A7C">
      <w:pPr>
        <w:pStyle w:val="ListParagraph"/>
        <w:numPr>
          <w:ilvl w:val="0"/>
          <w:numId w:val="1"/>
        </w:numPr>
        <w:spacing w:line="360" w:lineRule="auto"/>
        <w:ind w:left="284" w:hanging="425"/>
        <w:jc w:val="both"/>
        <w:rPr>
          <w:lang w:val="en-GB"/>
        </w:rPr>
      </w:pPr>
      <w:r w:rsidRPr="00E44712">
        <w:rPr>
          <w:lang w:val="en-GB"/>
        </w:rPr>
        <w:t xml:space="preserve">public discourse is saturated with nation, national </w:t>
      </w:r>
      <w:r w:rsidR="003A53E1" w:rsidRPr="00E44712">
        <w:rPr>
          <w:lang w:val="en-GB"/>
        </w:rPr>
        <w:t>identity</w:t>
      </w:r>
      <w:r w:rsidRPr="00E44712">
        <w:rPr>
          <w:lang w:val="en-GB"/>
        </w:rPr>
        <w:t>, which creates resistance with young generations,</w:t>
      </w:r>
    </w:p>
    <w:p w:rsidR="00A274E6" w:rsidRDefault="003838D9" w:rsidP="00250A7C">
      <w:pPr>
        <w:pStyle w:val="ListParagraph"/>
        <w:numPr>
          <w:ilvl w:val="0"/>
          <w:numId w:val="1"/>
        </w:numPr>
        <w:spacing w:line="360" w:lineRule="auto"/>
        <w:ind w:left="284" w:hanging="425"/>
        <w:jc w:val="both"/>
        <w:rPr>
          <w:lang w:val="en-GB"/>
        </w:rPr>
      </w:pPr>
      <w:r w:rsidRPr="00E44712">
        <w:rPr>
          <w:lang w:val="en-GB"/>
        </w:rPr>
        <w:t>subjects come form Vojvodina, a multi-ethnic and multi-confessional area, where the question of nationality is not in the focus,</w:t>
      </w:r>
    </w:p>
    <w:p w:rsidR="00A274E6" w:rsidRDefault="00A274E6" w:rsidP="00250A7C">
      <w:pPr>
        <w:pStyle w:val="ListParagraph"/>
        <w:numPr>
          <w:ilvl w:val="0"/>
          <w:numId w:val="1"/>
        </w:numPr>
        <w:spacing w:line="360" w:lineRule="auto"/>
        <w:ind w:left="284" w:hanging="425"/>
        <w:jc w:val="both"/>
        <w:rPr>
          <w:lang w:val="en-GB"/>
        </w:rPr>
      </w:pPr>
      <w:r>
        <w:rPr>
          <w:lang w:val="en-GB"/>
        </w:rPr>
        <w:t>the desire to be  a member of the European Union as a broader community of people</w:t>
      </w:r>
    </w:p>
    <w:p w:rsidR="0008542C" w:rsidRDefault="0008542C" w:rsidP="00250A7C">
      <w:pPr>
        <w:pStyle w:val="ListParagraph"/>
        <w:numPr>
          <w:ilvl w:val="0"/>
          <w:numId w:val="1"/>
        </w:numPr>
        <w:spacing w:line="360" w:lineRule="auto"/>
        <w:ind w:left="284" w:hanging="425"/>
        <w:jc w:val="both"/>
        <w:rPr>
          <w:lang w:val="en-GB"/>
        </w:rPr>
      </w:pPr>
      <w:r>
        <w:rPr>
          <w:lang w:val="en-GB"/>
        </w:rPr>
        <w:t xml:space="preserve">membership in the EU, and the attempt of forming a so-called European identity as a prat of collective identity, the speedy process of globalisation with students form </w:t>
      </w:r>
      <w:proofErr w:type="spellStart"/>
      <w:r>
        <w:rPr>
          <w:lang w:val="en-GB"/>
        </w:rPr>
        <w:t>Banska</w:t>
      </w:r>
      <w:proofErr w:type="spellEnd"/>
      <w:r>
        <w:rPr>
          <w:lang w:val="en-GB"/>
        </w:rPr>
        <w:t xml:space="preserve"> Bistrica could have provoked a stronger national identity with theses students.</w:t>
      </w:r>
    </w:p>
    <w:p w:rsidR="003838D9" w:rsidRPr="0008542C" w:rsidRDefault="003838D9" w:rsidP="0008542C">
      <w:pPr>
        <w:spacing w:line="360" w:lineRule="auto"/>
        <w:ind w:left="-141" w:firstLine="0"/>
        <w:jc w:val="both"/>
        <w:rPr>
          <w:lang w:val="en-GB"/>
        </w:rPr>
      </w:pPr>
      <w:r w:rsidRPr="0008542C">
        <w:rPr>
          <w:lang w:val="en-GB"/>
        </w:rPr>
        <w:lastRenderedPageBreak/>
        <w:t xml:space="preserve">With both samples  there is a moderate degree of the expression of national identity, which can be interpreted as </w:t>
      </w:r>
      <w:r w:rsidR="00674AE8" w:rsidRPr="0008542C">
        <w:rPr>
          <w:lang w:val="en-GB"/>
        </w:rPr>
        <w:t xml:space="preserve">a positive result, in the sense that the future teachers and </w:t>
      </w:r>
      <w:r w:rsidR="003A53E1" w:rsidRPr="0008542C">
        <w:rPr>
          <w:lang w:val="en-GB"/>
        </w:rPr>
        <w:t>kindergarten</w:t>
      </w:r>
      <w:r w:rsidR="00674AE8" w:rsidRPr="0008542C">
        <w:rPr>
          <w:lang w:val="en-GB"/>
        </w:rPr>
        <w:t xml:space="preserve"> teachers are aware of </w:t>
      </w:r>
      <w:r w:rsidR="003A53E1" w:rsidRPr="0008542C">
        <w:rPr>
          <w:lang w:val="en-GB"/>
        </w:rPr>
        <w:t>their</w:t>
      </w:r>
      <w:r w:rsidR="00674AE8" w:rsidRPr="0008542C">
        <w:rPr>
          <w:lang w:val="en-GB"/>
        </w:rPr>
        <w:t xml:space="preserve"> national groups, but also sensitive and tolerant towards differences. This ability should be fully e</w:t>
      </w:r>
      <w:r w:rsidR="003A53E1" w:rsidRPr="0008542C">
        <w:rPr>
          <w:lang w:val="en-GB"/>
        </w:rPr>
        <w:t>x</w:t>
      </w:r>
      <w:r w:rsidR="00674AE8" w:rsidRPr="0008542C">
        <w:rPr>
          <w:lang w:val="en-GB"/>
        </w:rPr>
        <w:t>pressed</w:t>
      </w:r>
      <w:r w:rsidR="003A53E1" w:rsidRPr="0008542C">
        <w:rPr>
          <w:lang w:val="en-GB"/>
        </w:rPr>
        <w:t xml:space="preserve"> </w:t>
      </w:r>
      <w:r w:rsidR="00674AE8" w:rsidRPr="0008542C">
        <w:rPr>
          <w:lang w:val="en-GB"/>
        </w:rPr>
        <w:t xml:space="preserve">in the linguistically and culturally diversified </w:t>
      </w:r>
      <w:r w:rsidR="003A53E1" w:rsidRPr="0008542C">
        <w:rPr>
          <w:lang w:val="en-GB"/>
        </w:rPr>
        <w:t>classrooms</w:t>
      </w:r>
      <w:r w:rsidR="00674AE8" w:rsidRPr="0008542C">
        <w:rPr>
          <w:lang w:val="en-GB"/>
        </w:rPr>
        <w:t>.</w:t>
      </w:r>
    </w:p>
    <w:p w:rsidR="00674AE8" w:rsidRPr="00E44712" w:rsidRDefault="003A53E1" w:rsidP="003838D9">
      <w:pPr>
        <w:spacing w:line="360" w:lineRule="auto"/>
        <w:jc w:val="both"/>
        <w:rPr>
          <w:lang w:val="en-GB"/>
        </w:rPr>
      </w:pPr>
      <w:r>
        <w:rPr>
          <w:lang w:val="en-GB"/>
        </w:rPr>
        <w:t xml:space="preserve">Factor </w:t>
      </w:r>
      <w:r w:rsidR="00674AE8" w:rsidRPr="00E44712">
        <w:rPr>
          <w:lang w:val="en-GB"/>
        </w:rPr>
        <w:t>analysis based on the contents of the certain factors gives a clearer overview of the existing differences in the total score of both samples.</w:t>
      </w:r>
    </w:p>
    <w:p w:rsidR="00674AE8" w:rsidRPr="00E44712" w:rsidRDefault="00674AE8" w:rsidP="003838D9">
      <w:pPr>
        <w:spacing w:line="360" w:lineRule="auto"/>
        <w:jc w:val="both"/>
        <w:rPr>
          <w:lang w:val="en-GB"/>
        </w:rPr>
      </w:pPr>
      <w:r w:rsidRPr="00E44712">
        <w:rPr>
          <w:lang w:val="en-GB"/>
        </w:rPr>
        <w:t xml:space="preserve">The </w:t>
      </w:r>
      <w:r w:rsidR="003A53E1" w:rsidRPr="00E44712">
        <w:rPr>
          <w:lang w:val="en-GB"/>
        </w:rPr>
        <w:t>analysis</w:t>
      </w:r>
      <w:r w:rsidRPr="00E44712">
        <w:rPr>
          <w:lang w:val="en-GB"/>
        </w:rPr>
        <w:t xml:space="preserve"> has shown that two different </w:t>
      </w:r>
      <w:r w:rsidR="00F10F87">
        <w:rPr>
          <w:lang w:val="en-GB"/>
        </w:rPr>
        <w:t>factor solution</w:t>
      </w:r>
      <w:r w:rsidR="00837DDD" w:rsidRPr="00E44712">
        <w:rPr>
          <w:lang w:val="en-GB"/>
        </w:rPr>
        <w:t xml:space="preserve">s </w:t>
      </w:r>
      <w:r w:rsidR="000C7B40" w:rsidRPr="00E44712">
        <w:rPr>
          <w:lang w:val="en-GB"/>
        </w:rPr>
        <w:t>when it comes to the number and content of the factors. The most similarities can be found in F2</w:t>
      </w:r>
      <w:r w:rsidR="00B24E57">
        <w:rPr>
          <w:lang w:val="en-GB"/>
        </w:rPr>
        <w:t xml:space="preserve">, </w:t>
      </w:r>
      <w:proofErr w:type="spellStart"/>
      <w:r w:rsidR="00B24E57">
        <w:rPr>
          <w:lang w:val="en-GB"/>
        </w:rPr>
        <w:t>Cosmopoliotanism</w:t>
      </w:r>
      <w:proofErr w:type="spellEnd"/>
      <w:r w:rsidR="000C7B40" w:rsidRPr="00E44712">
        <w:rPr>
          <w:lang w:val="en-GB"/>
        </w:rPr>
        <w:t xml:space="preserve"> in both samples, from the aspect of </w:t>
      </w:r>
      <w:r w:rsidR="003A53E1">
        <w:rPr>
          <w:lang w:val="en-GB"/>
        </w:rPr>
        <w:t>content</w:t>
      </w:r>
      <w:r w:rsidR="003A53E1" w:rsidRPr="00E44712">
        <w:rPr>
          <w:lang w:val="en-GB"/>
        </w:rPr>
        <w:t>s</w:t>
      </w:r>
      <w:r w:rsidR="000C7B40" w:rsidRPr="00E44712">
        <w:rPr>
          <w:lang w:val="en-GB"/>
        </w:rPr>
        <w:t xml:space="preserve"> and a percentage of explicable variance, and partially </w:t>
      </w:r>
      <w:r w:rsidR="003A53E1">
        <w:rPr>
          <w:lang w:val="en-GB"/>
        </w:rPr>
        <w:t>in</w:t>
      </w:r>
      <w:r w:rsidR="000C7B40" w:rsidRPr="00E44712">
        <w:rPr>
          <w:lang w:val="en-GB"/>
        </w:rPr>
        <w:t xml:space="preserve"> F1</w:t>
      </w:r>
      <w:r w:rsidR="00B24E57">
        <w:rPr>
          <w:lang w:val="en-GB"/>
        </w:rPr>
        <w:t xml:space="preserve">, Nationalism and Cosmopolitanism </w:t>
      </w:r>
      <w:r w:rsidR="000C7B40" w:rsidRPr="00E44712">
        <w:rPr>
          <w:lang w:val="en-GB"/>
        </w:rPr>
        <w:t xml:space="preserve"> in both samples form the aspect of contents. </w:t>
      </w:r>
      <w:r w:rsidR="00F10F87">
        <w:rPr>
          <w:lang w:val="en-GB"/>
        </w:rPr>
        <w:t>Factor solution</w:t>
      </w:r>
      <w:r w:rsidR="000C7B40" w:rsidRPr="00E44712">
        <w:rPr>
          <w:lang w:val="en-GB"/>
        </w:rPr>
        <w:t xml:space="preserve">s in in both samples are different to </w:t>
      </w:r>
      <w:r w:rsidR="00F10F87">
        <w:rPr>
          <w:lang w:val="en-GB"/>
        </w:rPr>
        <w:t>factor solution</w:t>
      </w:r>
      <w:r w:rsidR="000C7B40" w:rsidRPr="00E44712">
        <w:rPr>
          <w:lang w:val="en-GB"/>
        </w:rPr>
        <w:t xml:space="preserve">s of the </w:t>
      </w:r>
      <w:r w:rsidR="003A53E1" w:rsidRPr="00E44712">
        <w:rPr>
          <w:lang w:val="en-GB"/>
        </w:rPr>
        <w:t>authors</w:t>
      </w:r>
      <w:r w:rsidR="000C7B40" w:rsidRPr="00E44712">
        <w:rPr>
          <w:lang w:val="en-GB"/>
        </w:rPr>
        <w:t xml:space="preserve"> of NAIT (</w:t>
      </w:r>
      <w:proofErr w:type="spellStart"/>
      <w:r w:rsidR="000C7B40" w:rsidRPr="00E44712">
        <w:rPr>
          <w:lang w:val="en-GB"/>
        </w:rPr>
        <w:t>Corkalo</w:t>
      </w:r>
      <w:proofErr w:type="spellEnd"/>
      <w:r w:rsidR="000C7B40" w:rsidRPr="00E44712">
        <w:rPr>
          <w:lang w:val="en-GB"/>
        </w:rPr>
        <w:t xml:space="preserve">, </w:t>
      </w:r>
      <w:proofErr w:type="spellStart"/>
      <w:r w:rsidR="000C7B40" w:rsidRPr="00E44712">
        <w:rPr>
          <w:lang w:val="en-GB"/>
        </w:rPr>
        <w:t>Kamenov</w:t>
      </w:r>
      <w:proofErr w:type="spellEnd"/>
      <w:r w:rsidR="000C7B40" w:rsidRPr="00E44712">
        <w:rPr>
          <w:lang w:val="en-GB"/>
        </w:rPr>
        <w:t>, 1998). In their score, there are the following factors</w:t>
      </w:r>
      <w:r w:rsidR="00955FEA" w:rsidRPr="00E44712">
        <w:rPr>
          <w:lang w:val="en-GB"/>
        </w:rPr>
        <w:t>:</w:t>
      </w:r>
    </w:p>
    <w:p w:rsidR="00955FEA" w:rsidRPr="00E44712" w:rsidRDefault="00955FEA" w:rsidP="00955FEA">
      <w:pPr>
        <w:pStyle w:val="ListParagraph"/>
        <w:numPr>
          <w:ilvl w:val="0"/>
          <w:numId w:val="4"/>
        </w:numPr>
        <w:spacing w:line="360" w:lineRule="auto"/>
        <w:jc w:val="both"/>
        <w:rPr>
          <w:lang w:val="en-GB"/>
        </w:rPr>
      </w:pPr>
      <w:r w:rsidRPr="00E44712">
        <w:rPr>
          <w:lang w:val="en-GB"/>
        </w:rPr>
        <w:t>general factor, a strong sense on belonging to a nation</w:t>
      </w:r>
      <w:r w:rsidR="00D43E89" w:rsidRPr="00E44712">
        <w:rPr>
          <w:lang w:val="en-GB"/>
        </w:rPr>
        <w:t>,</w:t>
      </w:r>
    </w:p>
    <w:p w:rsidR="00D43E89" w:rsidRPr="00E44712" w:rsidRDefault="00D43E89" w:rsidP="00955FEA">
      <w:pPr>
        <w:pStyle w:val="ListParagraph"/>
        <w:numPr>
          <w:ilvl w:val="0"/>
          <w:numId w:val="4"/>
        </w:numPr>
        <w:spacing w:line="360" w:lineRule="auto"/>
        <w:jc w:val="both"/>
        <w:rPr>
          <w:lang w:val="en-GB"/>
        </w:rPr>
      </w:pPr>
      <w:r w:rsidRPr="00E44712">
        <w:rPr>
          <w:lang w:val="en-GB"/>
        </w:rPr>
        <w:t>nationalism</w:t>
      </w:r>
    </w:p>
    <w:p w:rsidR="00D43E89" w:rsidRPr="00E44712" w:rsidRDefault="00D43E89" w:rsidP="00955FEA">
      <w:pPr>
        <w:pStyle w:val="ListParagraph"/>
        <w:numPr>
          <w:ilvl w:val="0"/>
          <w:numId w:val="4"/>
        </w:numPr>
        <w:spacing w:line="360" w:lineRule="auto"/>
        <w:jc w:val="both"/>
        <w:rPr>
          <w:lang w:val="en-GB"/>
        </w:rPr>
      </w:pPr>
      <w:r w:rsidRPr="00E44712">
        <w:rPr>
          <w:lang w:val="en-GB"/>
        </w:rPr>
        <w:t xml:space="preserve">strong historical </w:t>
      </w:r>
      <w:r w:rsidR="003A53E1" w:rsidRPr="00E44712">
        <w:rPr>
          <w:lang w:val="en-GB"/>
        </w:rPr>
        <w:t>and</w:t>
      </w:r>
      <w:r w:rsidRPr="00E44712">
        <w:rPr>
          <w:lang w:val="en-GB"/>
        </w:rPr>
        <w:t xml:space="preserve"> cultural aspect of national identity</w:t>
      </w:r>
    </w:p>
    <w:p w:rsidR="00D43E89" w:rsidRPr="00E44712" w:rsidRDefault="003A53E1" w:rsidP="00955FEA">
      <w:pPr>
        <w:pStyle w:val="ListParagraph"/>
        <w:numPr>
          <w:ilvl w:val="0"/>
          <w:numId w:val="4"/>
        </w:numPr>
        <w:spacing w:line="360" w:lineRule="auto"/>
        <w:jc w:val="both"/>
        <w:rPr>
          <w:lang w:val="en-GB"/>
        </w:rPr>
      </w:pPr>
      <w:r w:rsidRPr="00E44712">
        <w:rPr>
          <w:lang w:val="en-GB"/>
        </w:rPr>
        <w:t>cosmopolitanism</w:t>
      </w:r>
    </w:p>
    <w:p w:rsidR="00D43E89" w:rsidRPr="00E44712" w:rsidRDefault="00D43E89" w:rsidP="00D43E89">
      <w:pPr>
        <w:spacing w:line="360" w:lineRule="auto"/>
        <w:ind w:firstLine="708"/>
        <w:jc w:val="both"/>
        <w:rPr>
          <w:lang w:val="en-GB"/>
        </w:rPr>
      </w:pPr>
      <w:r w:rsidRPr="00E44712">
        <w:rPr>
          <w:lang w:val="en-GB"/>
        </w:rPr>
        <w:t xml:space="preserve">On the other hand, the contents of at least two factors are present in our samples: </w:t>
      </w:r>
      <w:r w:rsidR="003A53E1" w:rsidRPr="00E44712">
        <w:rPr>
          <w:lang w:val="en-GB"/>
        </w:rPr>
        <w:t>cosmopolitanism</w:t>
      </w:r>
      <w:r w:rsidRPr="00E44712">
        <w:rPr>
          <w:lang w:val="en-GB"/>
        </w:rPr>
        <w:t xml:space="preserve">, </w:t>
      </w:r>
      <w:r w:rsidR="003A53E1" w:rsidRPr="00E44712">
        <w:rPr>
          <w:lang w:val="en-GB"/>
        </w:rPr>
        <w:t>nationalism</w:t>
      </w:r>
      <w:r w:rsidRPr="00E44712">
        <w:rPr>
          <w:lang w:val="en-GB"/>
        </w:rPr>
        <w:t xml:space="preserve"> and partial sense of </w:t>
      </w:r>
      <w:r w:rsidR="003A53E1" w:rsidRPr="00E44712">
        <w:rPr>
          <w:lang w:val="en-GB"/>
        </w:rPr>
        <w:t>nationality</w:t>
      </w:r>
      <w:r w:rsidRPr="00E44712">
        <w:rPr>
          <w:lang w:val="en-GB"/>
        </w:rPr>
        <w:t xml:space="preserve">. </w:t>
      </w:r>
      <w:r w:rsidR="003A53E1" w:rsidRPr="00E44712">
        <w:rPr>
          <w:lang w:val="en-GB"/>
        </w:rPr>
        <w:t>based</w:t>
      </w:r>
      <w:r w:rsidRPr="00E44712">
        <w:rPr>
          <w:lang w:val="en-GB"/>
        </w:rPr>
        <w:t xml:space="preserve"> on the research results, where NAIT </w:t>
      </w:r>
      <w:r w:rsidR="003A53E1" w:rsidRPr="00E44712">
        <w:rPr>
          <w:lang w:val="en-GB"/>
        </w:rPr>
        <w:t>questionnaire</w:t>
      </w:r>
      <w:r w:rsidRPr="00E44712">
        <w:rPr>
          <w:lang w:val="en-GB"/>
        </w:rPr>
        <w:t xml:space="preserve"> was used as a tool,</w:t>
      </w:r>
      <w:r w:rsidR="00490954" w:rsidRPr="00490954">
        <w:t xml:space="preserve"> </w:t>
      </w:r>
      <w:r w:rsidR="00490954" w:rsidRPr="00490954">
        <w:rPr>
          <w:lang w:val="en-GB"/>
        </w:rPr>
        <w:t>(</w:t>
      </w:r>
      <w:proofErr w:type="spellStart"/>
      <w:r w:rsidR="00490954" w:rsidRPr="00490954">
        <w:rPr>
          <w:lang w:val="en-GB"/>
        </w:rPr>
        <w:t>Krina</w:t>
      </w:r>
      <w:r w:rsidR="00490954">
        <w:rPr>
          <w:lang w:val="en-GB"/>
        </w:rPr>
        <w:t>z</w:t>
      </w:r>
      <w:r w:rsidR="00490954" w:rsidRPr="00490954">
        <w:rPr>
          <w:lang w:val="en-GB"/>
        </w:rPr>
        <w:t>ec</w:t>
      </w:r>
      <w:proofErr w:type="spellEnd"/>
      <w:r w:rsidR="00490954" w:rsidRPr="00490954">
        <w:rPr>
          <w:lang w:val="en-GB"/>
        </w:rPr>
        <w:t xml:space="preserve">, 2008; </w:t>
      </w:r>
      <w:proofErr w:type="spellStart"/>
      <w:r w:rsidR="00490954" w:rsidRPr="00490954">
        <w:rPr>
          <w:lang w:val="en-GB"/>
        </w:rPr>
        <w:t>Radivojevi</w:t>
      </w:r>
      <w:r w:rsidR="00490954">
        <w:rPr>
          <w:lang w:val="en-GB"/>
        </w:rPr>
        <w:t>c</w:t>
      </w:r>
      <w:proofErr w:type="spellEnd"/>
      <w:r w:rsidR="00490954" w:rsidRPr="00490954">
        <w:rPr>
          <w:lang w:val="en-GB"/>
        </w:rPr>
        <w:t xml:space="preserve">, 2008; </w:t>
      </w:r>
      <w:proofErr w:type="spellStart"/>
      <w:r w:rsidR="00490954" w:rsidRPr="00490954">
        <w:rPr>
          <w:lang w:val="en-GB"/>
        </w:rPr>
        <w:t>Saka</w:t>
      </w:r>
      <w:r w:rsidR="00490954">
        <w:rPr>
          <w:lang w:val="en-GB"/>
        </w:rPr>
        <w:t>c</w:t>
      </w:r>
      <w:proofErr w:type="spellEnd"/>
      <w:r w:rsidR="00490954" w:rsidRPr="00490954">
        <w:rPr>
          <w:lang w:val="en-GB"/>
        </w:rPr>
        <w:t xml:space="preserve">, 2011; </w:t>
      </w:r>
      <w:r w:rsidR="00490954">
        <w:rPr>
          <w:lang w:val="en-GB"/>
        </w:rPr>
        <w:t>S</w:t>
      </w:r>
      <w:r w:rsidR="00490954" w:rsidRPr="00490954">
        <w:rPr>
          <w:lang w:val="en-GB"/>
        </w:rPr>
        <w:t>trangari</w:t>
      </w:r>
      <w:r w:rsidR="00490954">
        <w:rPr>
          <w:lang w:val="en-GB"/>
        </w:rPr>
        <w:t>c</w:t>
      </w:r>
      <w:r w:rsidR="00490954" w:rsidRPr="00490954">
        <w:rPr>
          <w:lang w:val="en-GB"/>
        </w:rPr>
        <w:t>,2014;Tofant, 2003)</w:t>
      </w:r>
      <w:r w:rsidRPr="00E44712">
        <w:rPr>
          <w:lang w:val="en-GB"/>
        </w:rPr>
        <w:t xml:space="preserve"> we can claim that its factor structure is not stable and that it greatly depends on the </w:t>
      </w:r>
      <w:r w:rsidR="003A53E1" w:rsidRPr="00E44712">
        <w:rPr>
          <w:lang w:val="en-GB"/>
        </w:rPr>
        <w:t>sample</w:t>
      </w:r>
      <w:r w:rsidRPr="00E44712">
        <w:rPr>
          <w:lang w:val="en-GB"/>
        </w:rPr>
        <w:t xml:space="preserve"> of respondents. It is evident in this research.</w:t>
      </w:r>
    </w:p>
    <w:p w:rsidR="00E4093A" w:rsidRPr="00E44712" w:rsidRDefault="00D43E89" w:rsidP="00E4093A">
      <w:pPr>
        <w:autoSpaceDE w:val="0"/>
        <w:autoSpaceDN w:val="0"/>
        <w:adjustRightInd w:val="0"/>
        <w:spacing w:before="120" w:after="120" w:line="360" w:lineRule="auto"/>
        <w:ind w:right="-108" w:firstLine="0"/>
        <w:jc w:val="both"/>
        <w:rPr>
          <w:lang w:val="en-GB"/>
        </w:rPr>
      </w:pPr>
      <w:r w:rsidRPr="00E44712">
        <w:rPr>
          <w:lang w:val="en-GB"/>
        </w:rPr>
        <w:tab/>
        <w:t xml:space="preserve">With both samples we can notice similarity: the </w:t>
      </w:r>
      <w:r w:rsidR="003A53E1" w:rsidRPr="00E44712">
        <w:rPr>
          <w:lang w:val="en-GB"/>
        </w:rPr>
        <w:t>highest</w:t>
      </w:r>
      <w:r w:rsidRPr="00E44712">
        <w:rPr>
          <w:lang w:val="en-GB"/>
        </w:rPr>
        <w:t xml:space="preserve"> percentage of variance explains the factor which relates to the sense of </w:t>
      </w:r>
      <w:r w:rsidR="003A53E1" w:rsidRPr="00E44712">
        <w:rPr>
          <w:lang w:val="en-GB"/>
        </w:rPr>
        <w:t>belonging</w:t>
      </w:r>
      <w:r w:rsidRPr="00E44712">
        <w:rPr>
          <w:lang w:val="en-GB"/>
        </w:rPr>
        <w:t xml:space="preserve"> to a nation, with Serbian </w:t>
      </w:r>
      <w:r w:rsidR="003A53E1" w:rsidRPr="00E44712">
        <w:rPr>
          <w:lang w:val="en-GB"/>
        </w:rPr>
        <w:t>students</w:t>
      </w:r>
      <w:r w:rsidRPr="00E44712">
        <w:rPr>
          <w:lang w:val="en-GB"/>
        </w:rPr>
        <w:t xml:space="preserve"> it is a </w:t>
      </w:r>
      <w:r w:rsidR="003A53E1" w:rsidRPr="00E44712">
        <w:rPr>
          <w:lang w:val="en-GB"/>
        </w:rPr>
        <w:t>third</w:t>
      </w:r>
      <w:r w:rsidRPr="00E44712">
        <w:rPr>
          <w:lang w:val="en-GB"/>
        </w:rPr>
        <w:t xml:space="preserve">, and with Slovak students a </w:t>
      </w:r>
      <w:r w:rsidR="003A53E1" w:rsidRPr="00E44712">
        <w:rPr>
          <w:lang w:val="en-GB"/>
        </w:rPr>
        <w:t>quarter</w:t>
      </w:r>
      <w:r w:rsidRPr="00E44712">
        <w:rPr>
          <w:lang w:val="en-GB"/>
        </w:rPr>
        <w:t xml:space="preserve"> of the total variance. </w:t>
      </w:r>
      <w:r w:rsidR="003A53E1" w:rsidRPr="00E44712">
        <w:rPr>
          <w:lang w:val="en-GB"/>
        </w:rPr>
        <w:t>Therefore</w:t>
      </w:r>
      <w:r w:rsidRPr="00E44712">
        <w:rPr>
          <w:lang w:val="en-GB"/>
        </w:rPr>
        <w:t xml:space="preserve">, in both samples,  it is a </w:t>
      </w:r>
      <w:r w:rsidR="003A53E1">
        <w:rPr>
          <w:lang w:val="en-GB"/>
        </w:rPr>
        <w:t>domi</w:t>
      </w:r>
      <w:r w:rsidRPr="00E44712">
        <w:rPr>
          <w:lang w:val="en-GB"/>
        </w:rPr>
        <w:t>n</w:t>
      </w:r>
      <w:r w:rsidR="003A53E1">
        <w:rPr>
          <w:lang w:val="en-GB"/>
        </w:rPr>
        <w:t>an</w:t>
      </w:r>
      <w:r w:rsidRPr="00E44712">
        <w:rPr>
          <w:lang w:val="en-GB"/>
        </w:rPr>
        <w:t xml:space="preserve">t factor, a dominant component that shows that for the future teachers and kindergarten teachers nationality is an important question. It has </w:t>
      </w:r>
      <w:r w:rsidR="003A53E1" w:rsidRPr="00E44712">
        <w:rPr>
          <w:lang w:val="en-GB"/>
        </w:rPr>
        <w:t>different</w:t>
      </w:r>
      <w:r w:rsidRPr="00E44712">
        <w:rPr>
          <w:lang w:val="en-GB"/>
        </w:rPr>
        <w:t xml:space="preserve"> content, </w:t>
      </w:r>
      <w:r w:rsidR="003A53E1" w:rsidRPr="00E44712">
        <w:rPr>
          <w:lang w:val="en-GB"/>
        </w:rPr>
        <w:t>especially</w:t>
      </w:r>
      <w:r w:rsidRPr="00E44712">
        <w:rPr>
          <w:lang w:val="en-GB"/>
        </w:rPr>
        <w:t xml:space="preserve"> form the aspect of intensity and emotional association. With Serbian students, the emotional association is stronger, which is evident from the items such as </w:t>
      </w:r>
      <w:r w:rsidR="00E4093A" w:rsidRPr="00E44712">
        <w:rPr>
          <w:i/>
          <w:lang w:val="en-GB"/>
        </w:rPr>
        <w:t>I am ready to give my life for my country, people w</w:t>
      </w:r>
      <w:r w:rsidR="003A53E1">
        <w:rPr>
          <w:i/>
          <w:lang w:val="en-GB"/>
        </w:rPr>
        <w:t>ho do not like their own nation a</w:t>
      </w:r>
      <w:r w:rsidR="00E4093A" w:rsidRPr="00E44712">
        <w:rPr>
          <w:i/>
          <w:lang w:val="en-GB"/>
        </w:rPr>
        <w:t>re worthy of contempt, and the</w:t>
      </w:r>
      <w:r w:rsidR="00E4093A" w:rsidRPr="00E44712">
        <w:rPr>
          <w:lang w:val="en-GB"/>
        </w:rPr>
        <w:t xml:space="preserve"> </w:t>
      </w:r>
      <w:r w:rsidR="00E4093A" w:rsidRPr="00E44712">
        <w:rPr>
          <w:i/>
          <w:lang w:val="en-GB"/>
        </w:rPr>
        <w:t xml:space="preserve">feeling of being connected with one’s own people is one of the most wonderful </w:t>
      </w:r>
      <w:r w:rsidR="003A53E1" w:rsidRPr="00E44712">
        <w:rPr>
          <w:i/>
          <w:lang w:val="en-GB"/>
        </w:rPr>
        <w:t>feelings</w:t>
      </w:r>
      <w:r w:rsidR="00E4093A" w:rsidRPr="00E44712">
        <w:rPr>
          <w:i/>
          <w:lang w:val="en-GB"/>
        </w:rPr>
        <w:t xml:space="preserve"> there are. </w:t>
      </w:r>
      <w:r w:rsidR="00E4093A" w:rsidRPr="00E44712">
        <w:rPr>
          <w:lang w:val="en-GB"/>
        </w:rPr>
        <w:t>These three items have the highest factor load, which means that they explain the given factor the best. With the Slovak students, the highest factor load is evident in the following items: m</w:t>
      </w:r>
      <w:r w:rsidR="00E4093A" w:rsidRPr="00E44712">
        <w:rPr>
          <w:i/>
          <w:lang w:val="en-GB"/>
        </w:rPr>
        <w:t>embers of the same nation should always stick together,</w:t>
      </w:r>
      <w:r w:rsidR="00E4093A" w:rsidRPr="00E44712">
        <w:rPr>
          <w:color w:val="000000"/>
          <w:lang w:val="en-GB"/>
        </w:rPr>
        <w:t xml:space="preserve">  </w:t>
      </w:r>
      <w:r w:rsidR="00E4093A" w:rsidRPr="00E44712">
        <w:rPr>
          <w:i/>
          <w:color w:val="000000"/>
          <w:lang w:val="en-GB"/>
        </w:rPr>
        <w:t xml:space="preserve">I </w:t>
      </w:r>
      <w:r w:rsidR="00E4093A" w:rsidRPr="00E44712">
        <w:rPr>
          <w:i/>
          <w:lang w:val="en-GB"/>
        </w:rPr>
        <w:t xml:space="preserve">feel I am worth more for the rich culture of my </w:t>
      </w:r>
      <w:r w:rsidR="00E4093A" w:rsidRPr="00E44712">
        <w:rPr>
          <w:i/>
          <w:lang w:val="en-GB"/>
        </w:rPr>
        <w:lastRenderedPageBreak/>
        <w:t>people</w:t>
      </w:r>
      <w:r w:rsidR="00E4093A" w:rsidRPr="00E44712">
        <w:rPr>
          <w:lang w:val="en-GB"/>
        </w:rPr>
        <w:t>,  e</w:t>
      </w:r>
      <w:r w:rsidR="00E4093A" w:rsidRPr="00E44712">
        <w:rPr>
          <w:i/>
          <w:lang w:val="en-GB"/>
        </w:rPr>
        <w:t xml:space="preserve">very time I hear our national anthem I feel pride. </w:t>
      </w:r>
      <w:r w:rsidR="00E4093A" w:rsidRPr="00E44712">
        <w:rPr>
          <w:lang w:val="en-GB"/>
        </w:rPr>
        <w:t xml:space="preserve">Sense of community and pride because of the </w:t>
      </w:r>
      <w:r w:rsidR="003A53E1" w:rsidRPr="00E44712">
        <w:rPr>
          <w:lang w:val="en-GB"/>
        </w:rPr>
        <w:t>common</w:t>
      </w:r>
      <w:r w:rsidR="00E4093A" w:rsidRPr="00E44712">
        <w:rPr>
          <w:lang w:val="en-GB"/>
        </w:rPr>
        <w:t xml:space="preserve"> values such as culture or anthems, one of the symbols of a nation,  is stronger</w:t>
      </w:r>
      <w:r w:rsidR="00E4093A" w:rsidRPr="00E44712">
        <w:rPr>
          <w:i/>
          <w:lang w:val="en-GB"/>
        </w:rPr>
        <w:t xml:space="preserve">. </w:t>
      </w:r>
    </w:p>
    <w:p w:rsidR="00E4093A" w:rsidRDefault="00E4093A" w:rsidP="00B24E57">
      <w:pPr>
        <w:autoSpaceDE w:val="0"/>
        <w:autoSpaceDN w:val="0"/>
        <w:adjustRightInd w:val="0"/>
        <w:spacing w:before="120" w:after="120" w:line="360" w:lineRule="auto"/>
        <w:ind w:right="-108" w:firstLine="708"/>
        <w:jc w:val="both"/>
        <w:rPr>
          <w:lang w:val="en-GB"/>
        </w:rPr>
      </w:pPr>
      <w:r w:rsidRPr="00E44712">
        <w:rPr>
          <w:lang w:val="en-GB"/>
        </w:rPr>
        <w:t xml:space="preserve">According to </w:t>
      </w:r>
      <w:proofErr w:type="spellStart"/>
      <w:r w:rsidRPr="00E44712">
        <w:rPr>
          <w:lang w:val="en-GB"/>
        </w:rPr>
        <w:t>Phinney</w:t>
      </w:r>
      <w:proofErr w:type="spellEnd"/>
      <w:r w:rsidRPr="00E44712">
        <w:rPr>
          <w:lang w:val="en-GB"/>
        </w:rPr>
        <w:t xml:space="preserve"> (</w:t>
      </w:r>
      <w:proofErr w:type="spellStart"/>
      <w:r w:rsidRPr="00E44712">
        <w:rPr>
          <w:lang w:val="en-GB"/>
        </w:rPr>
        <w:t>Phinney</w:t>
      </w:r>
      <w:proofErr w:type="spellEnd"/>
      <w:r w:rsidRPr="00E44712">
        <w:rPr>
          <w:lang w:val="en-GB"/>
        </w:rPr>
        <w:t xml:space="preserve">, 1990) </w:t>
      </w:r>
      <w:r w:rsidR="000F2C4D" w:rsidRPr="00E44712">
        <w:rPr>
          <w:i/>
          <w:lang w:val="en-GB"/>
        </w:rPr>
        <w:t xml:space="preserve"> the sense of </w:t>
      </w:r>
      <w:r w:rsidR="003A53E1" w:rsidRPr="00E44712">
        <w:rPr>
          <w:i/>
          <w:lang w:val="en-GB"/>
        </w:rPr>
        <w:t>belonging</w:t>
      </w:r>
      <w:r w:rsidR="000F2C4D" w:rsidRPr="00E44712">
        <w:rPr>
          <w:i/>
          <w:lang w:val="en-GB"/>
        </w:rPr>
        <w:t xml:space="preserve"> to a </w:t>
      </w:r>
      <w:r w:rsidR="003A53E1" w:rsidRPr="00E44712">
        <w:rPr>
          <w:i/>
          <w:lang w:val="en-GB"/>
        </w:rPr>
        <w:t>particular</w:t>
      </w:r>
      <w:r w:rsidR="000F2C4D" w:rsidRPr="00E44712">
        <w:rPr>
          <w:i/>
          <w:lang w:val="en-GB"/>
        </w:rPr>
        <w:t xml:space="preserve"> group</w:t>
      </w:r>
      <w:r w:rsidR="000F2C4D" w:rsidRPr="00E44712">
        <w:rPr>
          <w:lang w:val="en-GB"/>
        </w:rPr>
        <w:t xml:space="preserve"> can move from a strong feeling of </w:t>
      </w:r>
      <w:r w:rsidR="003A53E1" w:rsidRPr="00E44712">
        <w:rPr>
          <w:lang w:val="en-GB"/>
        </w:rPr>
        <w:t>belonging</w:t>
      </w:r>
      <w:r w:rsidR="000F2C4D" w:rsidRPr="00E44712">
        <w:rPr>
          <w:lang w:val="en-GB"/>
        </w:rPr>
        <w:t xml:space="preserve"> (strong </w:t>
      </w:r>
      <w:r w:rsidR="003A53E1" w:rsidRPr="00E44712">
        <w:rPr>
          <w:lang w:val="en-GB"/>
        </w:rPr>
        <w:t>emotional</w:t>
      </w:r>
      <w:r w:rsidR="000F2C4D" w:rsidRPr="00E44712">
        <w:rPr>
          <w:lang w:val="en-GB"/>
        </w:rPr>
        <w:t xml:space="preserve"> association) all </w:t>
      </w:r>
      <w:r w:rsidR="003A53E1" w:rsidRPr="00E44712">
        <w:rPr>
          <w:lang w:val="en-GB"/>
        </w:rPr>
        <w:t>the</w:t>
      </w:r>
      <w:r w:rsidR="000F2C4D" w:rsidRPr="00E44712">
        <w:rPr>
          <w:lang w:val="en-GB"/>
        </w:rPr>
        <w:t xml:space="preserve"> way to the formal sense of belonging to a group (lack of emotional </w:t>
      </w:r>
      <w:r w:rsidR="003A53E1" w:rsidRPr="00E44712">
        <w:rPr>
          <w:lang w:val="en-GB"/>
        </w:rPr>
        <w:t>association</w:t>
      </w:r>
      <w:r w:rsidR="000F2C4D" w:rsidRPr="00E44712">
        <w:rPr>
          <w:lang w:val="en-GB"/>
        </w:rPr>
        <w:t xml:space="preserve">). We can say that in both </w:t>
      </w:r>
      <w:r w:rsidR="003A53E1" w:rsidRPr="00E44712">
        <w:rPr>
          <w:lang w:val="en-GB"/>
        </w:rPr>
        <w:t>groups</w:t>
      </w:r>
      <w:r w:rsidR="000F2C4D" w:rsidRPr="00E44712">
        <w:rPr>
          <w:lang w:val="en-GB"/>
        </w:rPr>
        <w:t xml:space="preserve"> of respondents, the component of national identity of  </w:t>
      </w:r>
      <w:r w:rsidR="000F2C4D" w:rsidRPr="00E44712">
        <w:rPr>
          <w:i/>
          <w:lang w:val="en-GB"/>
        </w:rPr>
        <w:t xml:space="preserve">felling of belonging to a group </w:t>
      </w:r>
      <w:r w:rsidR="000F2C4D" w:rsidRPr="00E44712">
        <w:rPr>
          <w:lang w:val="en-GB"/>
        </w:rPr>
        <w:t xml:space="preserve">is present, but at different points of continuity of emotional association. </w:t>
      </w:r>
    </w:p>
    <w:p w:rsidR="00ED2503" w:rsidRDefault="00490954" w:rsidP="00B24E57">
      <w:pPr>
        <w:autoSpaceDE w:val="0"/>
        <w:autoSpaceDN w:val="0"/>
        <w:adjustRightInd w:val="0"/>
        <w:spacing w:before="120" w:after="120" w:line="360" w:lineRule="auto"/>
        <w:ind w:right="-108" w:firstLine="708"/>
        <w:jc w:val="both"/>
        <w:rPr>
          <w:lang w:val="en-GB"/>
        </w:rPr>
      </w:pPr>
      <w:r>
        <w:rPr>
          <w:lang w:val="en-GB"/>
        </w:rPr>
        <w:t>Elements of  strong affection in the context of national identity are not a favourable base for the attitudes toward national identity which need to be passed on through education for future teachers and pre-school teachers. A strong emotional-affectionate component of the attitudes  can be a breeding ground for prejudices Kindergarten and school, as well as pre school and school teachers are vital agents</w:t>
      </w:r>
      <w:r w:rsidR="00ED2503">
        <w:rPr>
          <w:lang w:val="en-GB"/>
        </w:rPr>
        <w:t xml:space="preserve"> of the process of socialisation, hence it is not suitable to pass on to children prejudices regarding national identity (or any other kind of prejudices).</w:t>
      </w:r>
    </w:p>
    <w:p w:rsidR="00ED2503" w:rsidRDefault="000F2C4D" w:rsidP="00B24E57">
      <w:pPr>
        <w:autoSpaceDE w:val="0"/>
        <w:autoSpaceDN w:val="0"/>
        <w:adjustRightInd w:val="0"/>
        <w:spacing w:before="120" w:after="120" w:line="360" w:lineRule="auto"/>
        <w:ind w:right="-108" w:firstLine="708"/>
        <w:jc w:val="both"/>
        <w:rPr>
          <w:lang w:val="en-GB"/>
        </w:rPr>
      </w:pPr>
      <w:bookmarkStart w:id="0" w:name="_GoBack"/>
      <w:bookmarkEnd w:id="0"/>
      <w:r w:rsidRPr="00E44712">
        <w:rPr>
          <w:lang w:val="en-GB"/>
        </w:rPr>
        <w:t xml:space="preserve">The factor known as cosmopolitanism, or multiple connectivity represents the most noticeable </w:t>
      </w:r>
      <w:r w:rsidR="003A53E1" w:rsidRPr="00E44712">
        <w:rPr>
          <w:lang w:val="en-GB"/>
        </w:rPr>
        <w:t>similarity</w:t>
      </w:r>
      <w:r w:rsidRPr="00E44712">
        <w:rPr>
          <w:lang w:val="en-GB"/>
        </w:rPr>
        <w:t xml:space="preserve"> between the two groups of respondents, from the standpoint of explicable variance and content of the factor itself. We can say that both groups of students have a similar sense of </w:t>
      </w:r>
      <w:r w:rsidR="003A53E1" w:rsidRPr="00E44712">
        <w:rPr>
          <w:lang w:val="en-GB"/>
        </w:rPr>
        <w:t>cosmopolitanism</w:t>
      </w:r>
      <w:r w:rsidRPr="00E44712">
        <w:rPr>
          <w:lang w:val="en-GB"/>
        </w:rPr>
        <w:t xml:space="preserve"> , far less than the feeling of national belonging.</w:t>
      </w:r>
    </w:p>
    <w:p w:rsidR="001A719E" w:rsidRPr="00E44712" w:rsidRDefault="00D54D32" w:rsidP="00E4093A">
      <w:pPr>
        <w:autoSpaceDE w:val="0"/>
        <w:autoSpaceDN w:val="0"/>
        <w:adjustRightInd w:val="0"/>
        <w:spacing w:before="120" w:after="120" w:line="360" w:lineRule="auto"/>
        <w:ind w:right="-108" w:firstLine="0"/>
        <w:jc w:val="both"/>
        <w:rPr>
          <w:lang w:val="en-GB"/>
        </w:rPr>
      </w:pPr>
      <w:r w:rsidRPr="00E44712">
        <w:rPr>
          <w:lang w:val="en-GB"/>
        </w:rPr>
        <w:tab/>
        <w:t xml:space="preserve">Progress to accession of Serbia to EU (as a community of multiple cultures, languages and nations) and the phenomenon of globalisation presupposes </w:t>
      </w:r>
      <w:proofErr w:type="spellStart"/>
      <w:r w:rsidRPr="00E44712">
        <w:rPr>
          <w:lang w:val="en-GB"/>
        </w:rPr>
        <w:t>interculturalism</w:t>
      </w:r>
      <w:proofErr w:type="spellEnd"/>
      <w:r w:rsidRPr="00E44712">
        <w:rPr>
          <w:lang w:val="en-GB"/>
        </w:rPr>
        <w:t xml:space="preserve"> as one of the major principles of education (</w:t>
      </w:r>
      <w:proofErr w:type="spellStart"/>
      <w:r w:rsidRPr="00E44712">
        <w:rPr>
          <w:lang w:val="en-GB"/>
        </w:rPr>
        <w:t>Zlatkoivc</w:t>
      </w:r>
      <w:proofErr w:type="spellEnd"/>
      <w:r w:rsidRPr="00E44712">
        <w:rPr>
          <w:lang w:val="en-GB"/>
        </w:rPr>
        <w:t xml:space="preserve">, </w:t>
      </w:r>
      <w:proofErr w:type="spellStart"/>
      <w:r w:rsidRPr="00E44712">
        <w:rPr>
          <w:lang w:val="en-GB"/>
        </w:rPr>
        <w:t>Petrovic</w:t>
      </w:r>
      <w:proofErr w:type="spellEnd"/>
      <w:r w:rsidRPr="00E44712">
        <w:rPr>
          <w:lang w:val="en-GB"/>
        </w:rPr>
        <w:t xml:space="preserve">, 2016). The </w:t>
      </w:r>
      <w:r w:rsidR="003A53E1" w:rsidRPr="00E44712">
        <w:rPr>
          <w:lang w:val="en-GB"/>
        </w:rPr>
        <w:t>society</w:t>
      </w:r>
      <w:r w:rsidRPr="00E44712">
        <w:rPr>
          <w:lang w:val="en-GB"/>
        </w:rPr>
        <w:t xml:space="preserve"> in Slovakia and </w:t>
      </w:r>
      <w:r w:rsidR="003A53E1" w:rsidRPr="00E44712">
        <w:rPr>
          <w:lang w:val="en-GB"/>
        </w:rPr>
        <w:t>Serbia is</w:t>
      </w:r>
      <w:r w:rsidRPr="00E44712">
        <w:rPr>
          <w:lang w:val="en-GB"/>
        </w:rPr>
        <w:t xml:space="preserve"> multi-national and multi-cultural, therefore, there is a higher chance that teachers in both </w:t>
      </w:r>
      <w:r w:rsidR="003A53E1" w:rsidRPr="00E44712">
        <w:rPr>
          <w:lang w:val="en-GB"/>
        </w:rPr>
        <w:t>countries</w:t>
      </w:r>
      <w:r w:rsidRPr="00E44712">
        <w:rPr>
          <w:lang w:val="en-GB"/>
        </w:rPr>
        <w:t xml:space="preserve"> will work in culturally diverse groups and classrooms. For this kind of work, it is </w:t>
      </w:r>
      <w:r w:rsidR="003A53E1" w:rsidRPr="00E44712">
        <w:rPr>
          <w:lang w:val="en-GB"/>
        </w:rPr>
        <w:t>necessary</w:t>
      </w:r>
      <w:r w:rsidRPr="00E44712">
        <w:rPr>
          <w:lang w:val="en-GB"/>
        </w:rPr>
        <w:t xml:space="preserve"> to have intercultural competences. Conversely, national identity and intercultural </w:t>
      </w:r>
      <w:r w:rsidR="003A53E1" w:rsidRPr="00E44712">
        <w:rPr>
          <w:lang w:val="en-GB"/>
        </w:rPr>
        <w:t>competences</w:t>
      </w:r>
      <w:r w:rsidRPr="00E44712">
        <w:rPr>
          <w:lang w:val="en-GB"/>
        </w:rPr>
        <w:t xml:space="preserve"> are </w:t>
      </w:r>
      <w:r w:rsidR="003A53E1" w:rsidRPr="00E44712">
        <w:rPr>
          <w:lang w:val="en-GB"/>
        </w:rPr>
        <w:t>connected</w:t>
      </w:r>
      <w:r w:rsidRPr="00E44712">
        <w:rPr>
          <w:lang w:val="en-GB"/>
        </w:rPr>
        <w:t xml:space="preserve"> </w:t>
      </w:r>
      <w:r w:rsidR="003A53E1" w:rsidRPr="00E44712">
        <w:rPr>
          <w:lang w:val="en-GB"/>
        </w:rPr>
        <w:t>in</w:t>
      </w:r>
      <w:r w:rsidRPr="00E44712">
        <w:rPr>
          <w:lang w:val="en-GB"/>
        </w:rPr>
        <w:t xml:space="preserve"> </w:t>
      </w:r>
      <w:r w:rsidR="003A53E1">
        <w:rPr>
          <w:lang w:val="en-GB"/>
        </w:rPr>
        <w:t xml:space="preserve">a </w:t>
      </w:r>
      <w:r w:rsidRPr="00E44712">
        <w:rPr>
          <w:lang w:val="en-GB"/>
        </w:rPr>
        <w:t xml:space="preserve">way that being </w:t>
      </w:r>
      <w:proofErr w:type="spellStart"/>
      <w:r w:rsidR="001A719E" w:rsidRPr="00E44712">
        <w:rPr>
          <w:lang w:val="en-GB"/>
        </w:rPr>
        <w:t>interculturally</w:t>
      </w:r>
      <w:proofErr w:type="spellEnd"/>
      <w:r w:rsidR="001A719E" w:rsidRPr="00E44712">
        <w:rPr>
          <w:lang w:val="en-GB"/>
        </w:rPr>
        <w:t xml:space="preserve"> sensitised and competent means to have knowledge of one’s own culture and nation first, and then </w:t>
      </w:r>
      <w:r w:rsidR="003A53E1" w:rsidRPr="00E44712">
        <w:rPr>
          <w:lang w:val="en-GB"/>
        </w:rPr>
        <w:t>respect</w:t>
      </w:r>
      <w:r w:rsidR="001A719E" w:rsidRPr="00E44712">
        <w:rPr>
          <w:lang w:val="en-GB"/>
        </w:rPr>
        <w:t xml:space="preserve"> for others. From the research results, it can be concluded that students have a moderate feeling of belonging to a nation which represents a good knowledge of one’s own culture and nation, and in the second place, belonging to a wider social  community. It is a good starting point for developing intercultural competences and intercultural sensitivity. As future teachers, they will be capable of understanding, </w:t>
      </w:r>
      <w:r w:rsidR="003A53E1" w:rsidRPr="00E44712">
        <w:rPr>
          <w:lang w:val="en-GB"/>
        </w:rPr>
        <w:t>assessing and</w:t>
      </w:r>
      <w:r w:rsidR="001A719E" w:rsidRPr="00E44712">
        <w:rPr>
          <w:lang w:val="en-GB"/>
        </w:rPr>
        <w:t xml:space="preserve"> make decisions in </w:t>
      </w:r>
      <w:r w:rsidR="003A53E1" w:rsidRPr="00E44712">
        <w:rPr>
          <w:lang w:val="en-GB"/>
        </w:rPr>
        <w:t>ambiguous</w:t>
      </w:r>
      <w:r w:rsidR="001A719E" w:rsidRPr="00E44712">
        <w:rPr>
          <w:lang w:val="en-GB"/>
        </w:rPr>
        <w:t xml:space="preserve"> and uncertain situations towards </w:t>
      </w:r>
      <w:r w:rsidR="003A53E1" w:rsidRPr="00E44712">
        <w:rPr>
          <w:lang w:val="en-GB"/>
        </w:rPr>
        <w:t>cultural</w:t>
      </w:r>
      <w:r w:rsidR="001A719E" w:rsidRPr="00E44712">
        <w:rPr>
          <w:lang w:val="en-GB"/>
        </w:rPr>
        <w:t xml:space="preserve"> </w:t>
      </w:r>
      <w:r w:rsidR="003A53E1" w:rsidRPr="00E44712">
        <w:rPr>
          <w:lang w:val="en-GB"/>
        </w:rPr>
        <w:t>differences</w:t>
      </w:r>
      <w:r w:rsidR="001A719E" w:rsidRPr="00E44712">
        <w:rPr>
          <w:lang w:val="en-GB"/>
        </w:rPr>
        <w:t xml:space="preserve"> in society and </w:t>
      </w:r>
      <w:r w:rsidR="003A53E1" w:rsidRPr="00E44712">
        <w:rPr>
          <w:lang w:val="en-GB"/>
        </w:rPr>
        <w:t>classroom</w:t>
      </w:r>
      <w:r w:rsidR="001A719E" w:rsidRPr="00E44712">
        <w:rPr>
          <w:lang w:val="en-GB"/>
        </w:rPr>
        <w:t xml:space="preserve">. Awareness of own </w:t>
      </w:r>
      <w:r w:rsidR="003A53E1" w:rsidRPr="00E44712">
        <w:rPr>
          <w:lang w:val="en-GB"/>
        </w:rPr>
        <w:t>cultural</w:t>
      </w:r>
      <w:r w:rsidR="001A719E" w:rsidRPr="00E44712">
        <w:rPr>
          <w:lang w:val="en-GB"/>
        </w:rPr>
        <w:t xml:space="preserve"> identity </w:t>
      </w:r>
      <w:r w:rsidR="003A53E1" w:rsidRPr="00E44712">
        <w:rPr>
          <w:lang w:val="en-GB"/>
        </w:rPr>
        <w:t>strengthens</w:t>
      </w:r>
      <w:r w:rsidR="001A719E" w:rsidRPr="00E44712">
        <w:rPr>
          <w:lang w:val="en-GB"/>
        </w:rPr>
        <w:t xml:space="preserve"> the ability of effective perception of reality,  acceptance of oneself and others. If </w:t>
      </w:r>
      <w:r w:rsidR="003A53E1" w:rsidRPr="00E44712">
        <w:rPr>
          <w:lang w:val="en-GB"/>
        </w:rPr>
        <w:t>the</w:t>
      </w:r>
      <w:r w:rsidR="001A719E" w:rsidRPr="00E44712">
        <w:rPr>
          <w:lang w:val="en-GB"/>
        </w:rPr>
        <w:t xml:space="preserve"> </w:t>
      </w:r>
      <w:r w:rsidR="003A53E1" w:rsidRPr="00E44712">
        <w:rPr>
          <w:lang w:val="en-GB"/>
        </w:rPr>
        <w:t>students</w:t>
      </w:r>
      <w:r w:rsidR="001A719E" w:rsidRPr="00E44712">
        <w:rPr>
          <w:lang w:val="en-GB"/>
        </w:rPr>
        <w:t xml:space="preserve"> of the </w:t>
      </w:r>
      <w:r w:rsidR="001A719E" w:rsidRPr="00E44712">
        <w:rPr>
          <w:lang w:val="en-GB"/>
        </w:rPr>
        <w:lastRenderedPageBreak/>
        <w:t xml:space="preserve">teaching colleges have </w:t>
      </w:r>
      <w:r w:rsidR="003A53E1" w:rsidRPr="00E44712">
        <w:rPr>
          <w:lang w:val="en-GB"/>
        </w:rPr>
        <w:t>awareness</w:t>
      </w:r>
      <w:r w:rsidR="001A719E" w:rsidRPr="00E44712">
        <w:rPr>
          <w:lang w:val="en-GB"/>
        </w:rPr>
        <w:t xml:space="preserve"> and </w:t>
      </w:r>
      <w:r w:rsidR="003A53E1" w:rsidRPr="00E44712">
        <w:rPr>
          <w:lang w:val="en-GB"/>
        </w:rPr>
        <w:t>ability</w:t>
      </w:r>
      <w:r w:rsidR="001A719E" w:rsidRPr="00E44712">
        <w:rPr>
          <w:lang w:val="en-GB"/>
        </w:rPr>
        <w:t xml:space="preserve"> of projection towards others, and their cultures, it means they are adept for cultural  interaction through </w:t>
      </w:r>
      <w:r w:rsidR="003A53E1" w:rsidRPr="00E44712">
        <w:rPr>
          <w:lang w:val="en-GB"/>
        </w:rPr>
        <w:t>intercultural</w:t>
      </w:r>
      <w:r w:rsidR="001A719E" w:rsidRPr="00E44712">
        <w:rPr>
          <w:lang w:val="en-GB"/>
        </w:rPr>
        <w:t xml:space="preserve"> </w:t>
      </w:r>
      <w:r w:rsidR="003A53E1" w:rsidRPr="00E44712">
        <w:rPr>
          <w:lang w:val="en-GB"/>
        </w:rPr>
        <w:t>sensitivity</w:t>
      </w:r>
      <w:r w:rsidR="001A719E" w:rsidRPr="00E44712">
        <w:rPr>
          <w:lang w:val="en-GB"/>
        </w:rPr>
        <w:t xml:space="preserve"> and competences.</w:t>
      </w:r>
    </w:p>
    <w:p w:rsidR="001A719E" w:rsidRPr="00E44712" w:rsidRDefault="001A719E" w:rsidP="00E4093A">
      <w:pPr>
        <w:autoSpaceDE w:val="0"/>
        <w:autoSpaceDN w:val="0"/>
        <w:adjustRightInd w:val="0"/>
        <w:spacing w:before="120" w:after="120" w:line="360" w:lineRule="auto"/>
        <w:ind w:right="-108" w:firstLine="0"/>
        <w:jc w:val="both"/>
        <w:rPr>
          <w:lang w:val="en-GB"/>
        </w:rPr>
      </w:pPr>
    </w:p>
    <w:p w:rsidR="001A719E" w:rsidRPr="00E44712" w:rsidRDefault="001A719E" w:rsidP="00E4093A">
      <w:pPr>
        <w:autoSpaceDE w:val="0"/>
        <w:autoSpaceDN w:val="0"/>
        <w:adjustRightInd w:val="0"/>
        <w:spacing w:before="120" w:after="120" w:line="360" w:lineRule="auto"/>
        <w:ind w:right="-108" w:firstLine="0"/>
        <w:jc w:val="both"/>
        <w:rPr>
          <w:lang w:val="en-GB"/>
        </w:rPr>
      </w:pPr>
    </w:p>
    <w:p w:rsidR="001A719E" w:rsidRPr="00E44712" w:rsidRDefault="001A719E" w:rsidP="00E4093A">
      <w:pPr>
        <w:autoSpaceDE w:val="0"/>
        <w:autoSpaceDN w:val="0"/>
        <w:adjustRightInd w:val="0"/>
        <w:spacing w:before="120" w:after="120" w:line="360" w:lineRule="auto"/>
        <w:ind w:right="-108" w:firstLine="0"/>
        <w:jc w:val="both"/>
        <w:rPr>
          <w:lang w:val="en-GB"/>
        </w:rPr>
      </w:pPr>
    </w:p>
    <w:p w:rsidR="001A719E" w:rsidRPr="00E44712" w:rsidRDefault="001A719E" w:rsidP="00E4093A">
      <w:pPr>
        <w:autoSpaceDE w:val="0"/>
        <w:autoSpaceDN w:val="0"/>
        <w:adjustRightInd w:val="0"/>
        <w:spacing w:before="120" w:after="120" w:line="360" w:lineRule="auto"/>
        <w:ind w:right="-108" w:firstLine="0"/>
        <w:jc w:val="both"/>
        <w:rPr>
          <w:lang w:val="en-GB"/>
        </w:rPr>
      </w:pPr>
    </w:p>
    <w:p w:rsidR="001A719E" w:rsidRPr="00E44712" w:rsidRDefault="001A719E" w:rsidP="00E4093A">
      <w:pPr>
        <w:autoSpaceDE w:val="0"/>
        <w:autoSpaceDN w:val="0"/>
        <w:adjustRightInd w:val="0"/>
        <w:spacing w:before="120" w:after="120" w:line="360" w:lineRule="auto"/>
        <w:ind w:right="-108" w:firstLine="0"/>
        <w:jc w:val="both"/>
        <w:rPr>
          <w:lang w:val="en-GB"/>
        </w:rPr>
      </w:pPr>
    </w:p>
    <w:p w:rsidR="001A719E" w:rsidRPr="00E44712" w:rsidRDefault="001A719E" w:rsidP="00E4093A">
      <w:pPr>
        <w:autoSpaceDE w:val="0"/>
        <w:autoSpaceDN w:val="0"/>
        <w:adjustRightInd w:val="0"/>
        <w:spacing w:before="120" w:after="120" w:line="360" w:lineRule="auto"/>
        <w:ind w:right="-108" w:firstLine="0"/>
        <w:jc w:val="both"/>
        <w:rPr>
          <w:lang w:val="en-GB"/>
        </w:rPr>
      </w:pPr>
    </w:p>
    <w:p w:rsidR="001A719E" w:rsidRPr="00E44712" w:rsidRDefault="001A719E" w:rsidP="00E4093A">
      <w:pPr>
        <w:autoSpaceDE w:val="0"/>
        <w:autoSpaceDN w:val="0"/>
        <w:adjustRightInd w:val="0"/>
        <w:spacing w:before="120" w:after="120" w:line="360" w:lineRule="auto"/>
        <w:ind w:right="-108" w:firstLine="0"/>
        <w:jc w:val="both"/>
        <w:rPr>
          <w:lang w:val="en-GB"/>
        </w:rPr>
      </w:pPr>
    </w:p>
    <w:p w:rsidR="001A719E" w:rsidRPr="00E44712" w:rsidRDefault="001A719E" w:rsidP="00E4093A">
      <w:pPr>
        <w:autoSpaceDE w:val="0"/>
        <w:autoSpaceDN w:val="0"/>
        <w:adjustRightInd w:val="0"/>
        <w:spacing w:before="120" w:after="120" w:line="360" w:lineRule="auto"/>
        <w:ind w:right="-108" w:firstLine="0"/>
        <w:jc w:val="both"/>
        <w:rPr>
          <w:lang w:val="en-GB"/>
        </w:rPr>
      </w:pPr>
    </w:p>
    <w:p w:rsidR="001A719E" w:rsidRPr="00E44712" w:rsidRDefault="001A719E" w:rsidP="00E4093A">
      <w:pPr>
        <w:autoSpaceDE w:val="0"/>
        <w:autoSpaceDN w:val="0"/>
        <w:adjustRightInd w:val="0"/>
        <w:spacing w:before="120" w:after="120" w:line="360" w:lineRule="auto"/>
        <w:ind w:right="-108" w:firstLine="0"/>
        <w:jc w:val="both"/>
        <w:rPr>
          <w:lang w:val="en-GB"/>
        </w:rPr>
      </w:pPr>
    </w:p>
    <w:p w:rsidR="00C52B4B" w:rsidRDefault="00C52B4B" w:rsidP="000F2C4D">
      <w:pPr>
        <w:spacing w:line="360" w:lineRule="auto"/>
        <w:jc w:val="both"/>
        <w:rPr>
          <w:rFonts w:eastAsia="Times New Roman"/>
          <w:b/>
          <w:lang w:val="en-GB"/>
        </w:rPr>
      </w:pPr>
    </w:p>
    <w:p w:rsidR="00C52B4B" w:rsidRDefault="00C52B4B" w:rsidP="000F2C4D">
      <w:pPr>
        <w:spacing w:line="360" w:lineRule="auto"/>
        <w:jc w:val="both"/>
        <w:rPr>
          <w:rFonts w:eastAsia="Times New Roman"/>
          <w:b/>
          <w:lang w:val="en-GB"/>
        </w:rPr>
      </w:pPr>
    </w:p>
    <w:p w:rsidR="000F2C4D" w:rsidRPr="00E44712" w:rsidRDefault="000F2C4D" w:rsidP="000F2C4D">
      <w:pPr>
        <w:spacing w:line="360" w:lineRule="auto"/>
        <w:jc w:val="both"/>
        <w:rPr>
          <w:rFonts w:eastAsia="Times New Roman"/>
          <w:b/>
          <w:lang w:val="en-GB"/>
        </w:rPr>
      </w:pPr>
      <w:r w:rsidRPr="00E44712">
        <w:rPr>
          <w:rFonts w:eastAsia="Times New Roman"/>
          <w:b/>
          <w:lang w:val="en-GB"/>
        </w:rPr>
        <w:t>Bibliography:</w:t>
      </w:r>
    </w:p>
    <w:p w:rsidR="000F2C4D" w:rsidRPr="00E44712" w:rsidRDefault="000F2C4D" w:rsidP="000F2C4D">
      <w:pPr>
        <w:pStyle w:val="FootnoteText"/>
        <w:jc w:val="both"/>
        <w:rPr>
          <w:rFonts w:eastAsiaTheme="minorEastAsia"/>
          <w:sz w:val="24"/>
          <w:szCs w:val="24"/>
          <w:lang w:val="en-GB"/>
        </w:rPr>
      </w:pPr>
    </w:p>
    <w:p w:rsidR="000F2C4D" w:rsidRPr="00E44712" w:rsidRDefault="000F2C4D" w:rsidP="000F2C4D">
      <w:pPr>
        <w:ind w:left="567" w:hanging="567"/>
        <w:jc w:val="both"/>
        <w:rPr>
          <w:lang w:val="en-GB"/>
        </w:rPr>
      </w:pPr>
    </w:p>
    <w:p w:rsidR="000F2C4D" w:rsidRPr="00E44712" w:rsidRDefault="000F2C4D" w:rsidP="000F2C4D">
      <w:pPr>
        <w:pStyle w:val="FootnoteText"/>
        <w:jc w:val="both"/>
        <w:rPr>
          <w:sz w:val="24"/>
          <w:szCs w:val="24"/>
          <w:lang w:val="en-GB"/>
        </w:rPr>
      </w:pPr>
      <w:r w:rsidRPr="00E44712">
        <w:rPr>
          <w:sz w:val="24"/>
          <w:szCs w:val="24"/>
          <w:lang w:val="en-GB"/>
        </w:rPr>
        <w:t xml:space="preserve">Anthony, S. (1998).  </w:t>
      </w:r>
      <w:r w:rsidRPr="00E44712">
        <w:rPr>
          <w:i/>
          <w:sz w:val="24"/>
          <w:szCs w:val="24"/>
          <w:lang w:val="en-GB"/>
        </w:rPr>
        <w:t>Nationalism and Modernism: A critical survey of recent theories of nations and nationalism</w:t>
      </w:r>
      <w:r w:rsidRPr="00E44712">
        <w:rPr>
          <w:sz w:val="24"/>
          <w:szCs w:val="24"/>
          <w:lang w:val="en-GB"/>
        </w:rPr>
        <w:t xml:space="preserve">, London and New York: </w:t>
      </w:r>
      <w:r w:rsidRPr="00E44712">
        <w:rPr>
          <w:rStyle w:val="st"/>
          <w:lang w:val="en-GB"/>
        </w:rPr>
        <w:t>Routledge.</w:t>
      </w:r>
    </w:p>
    <w:p w:rsidR="000F2C4D" w:rsidRPr="00E44712" w:rsidRDefault="000F2C4D" w:rsidP="000F2C4D">
      <w:pPr>
        <w:pStyle w:val="FootnoteText"/>
        <w:jc w:val="both"/>
        <w:rPr>
          <w:sz w:val="24"/>
          <w:szCs w:val="24"/>
          <w:lang w:val="en-GB"/>
        </w:rPr>
      </w:pPr>
    </w:p>
    <w:p w:rsidR="000F2C4D" w:rsidRPr="00E44712" w:rsidRDefault="006C4401" w:rsidP="000F2C4D">
      <w:pPr>
        <w:autoSpaceDE w:val="0"/>
        <w:autoSpaceDN w:val="0"/>
        <w:adjustRightInd w:val="0"/>
        <w:ind w:firstLine="0"/>
        <w:rPr>
          <w:rFonts w:eastAsiaTheme="minorHAnsi"/>
          <w:i/>
          <w:lang w:val="en-GB"/>
        </w:rPr>
      </w:pPr>
      <w:r w:rsidRPr="00E44712">
        <w:rPr>
          <w:rFonts w:eastAsiaTheme="minorHAnsi"/>
          <w:lang w:val="en-GB"/>
        </w:rPr>
        <w:t>Francesco</w:t>
      </w:r>
      <w:r w:rsidR="000F2C4D" w:rsidRPr="00E44712">
        <w:rPr>
          <w:rFonts w:eastAsiaTheme="minorHAnsi"/>
          <w:lang w:val="en-GB"/>
        </w:rPr>
        <w:t xml:space="preserve">, M., </w:t>
      </w:r>
      <w:proofErr w:type="spellStart"/>
      <w:r w:rsidR="000F2C4D" w:rsidRPr="00E44712">
        <w:rPr>
          <w:rFonts w:eastAsiaTheme="minorHAnsi"/>
          <w:lang w:val="en-GB"/>
        </w:rPr>
        <w:t>Kodžopeljić</w:t>
      </w:r>
      <w:proofErr w:type="spellEnd"/>
      <w:r w:rsidR="000F2C4D" w:rsidRPr="00E44712">
        <w:rPr>
          <w:rFonts w:eastAsiaTheme="minorHAnsi"/>
          <w:lang w:val="en-GB"/>
        </w:rPr>
        <w:t xml:space="preserve">, J., </w:t>
      </w:r>
      <w:proofErr w:type="spellStart"/>
      <w:r w:rsidR="000F2C4D" w:rsidRPr="00E44712">
        <w:rPr>
          <w:rFonts w:eastAsiaTheme="minorHAnsi"/>
          <w:lang w:val="en-GB"/>
        </w:rPr>
        <w:t>Majstorović</w:t>
      </w:r>
      <w:proofErr w:type="spellEnd"/>
      <w:r w:rsidR="000F2C4D" w:rsidRPr="00E44712">
        <w:rPr>
          <w:rFonts w:eastAsiaTheme="minorHAnsi"/>
          <w:lang w:val="en-GB"/>
        </w:rPr>
        <w:t xml:space="preserve">, N. I </w:t>
      </w:r>
      <w:proofErr w:type="spellStart"/>
      <w:r w:rsidR="000F2C4D" w:rsidRPr="00E44712">
        <w:rPr>
          <w:rFonts w:eastAsiaTheme="minorHAnsi"/>
          <w:lang w:val="en-GB"/>
        </w:rPr>
        <w:t>Mihić</w:t>
      </w:r>
      <w:proofErr w:type="spellEnd"/>
      <w:r w:rsidR="000F2C4D" w:rsidRPr="00E44712">
        <w:rPr>
          <w:rFonts w:eastAsiaTheme="minorHAnsi"/>
          <w:lang w:val="en-GB"/>
        </w:rPr>
        <w:t xml:space="preserve">, V. (2002). </w:t>
      </w:r>
      <w:r w:rsidR="00F10F87">
        <w:rPr>
          <w:rFonts w:eastAsiaTheme="minorHAnsi"/>
          <w:lang w:val="en-GB"/>
        </w:rPr>
        <w:t>Aspects of European identity operationalized by EUROID2002 scale, Personality in multicultural society</w:t>
      </w:r>
      <w:r w:rsidR="000F2C4D" w:rsidRPr="00E44712">
        <w:rPr>
          <w:rFonts w:eastAsiaTheme="minorHAnsi"/>
          <w:lang w:val="en-GB"/>
        </w:rPr>
        <w:t xml:space="preserve">, Vol. 4, str. 105-114.Novi Sad: </w:t>
      </w:r>
      <w:proofErr w:type="spellStart"/>
      <w:r w:rsidR="000F2C4D" w:rsidRPr="00E44712">
        <w:rPr>
          <w:rFonts w:eastAsiaTheme="minorHAnsi"/>
          <w:lang w:val="en-GB"/>
        </w:rPr>
        <w:t>Filozofski</w:t>
      </w:r>
      <w:proofErr w:type="spellEnd"/>
      <w:r w:rsidR="000F2C4D" w:rsidRPr="00E44712">
        <w:rPr>
          <w:rFonts w:eastAsiaTheme="minorHAnsi"/>
          <w:lang w:val="en-GB"/>
        </w:rPr>
        <w:t xml:space="preserve"> </w:t>
      </w:r>
      <w:proofErr w:type="spellStart"/>
      <w:r w:rsidR="000F2C4D" w:rsidRPr="00E44712">
        <w:rPr>
          <w:rFonts w:eastAsiaTheme="minorHAnsi"/>
          <w:lang w:val="en-GB"/>
        </w:rPr>
        <w:t>fakultet</w:t>
      </w:r>
      <w:proofErr w:type="spellEnd"/>
      <w:r w:rsidR="000F2C4D" w:rsidRPr="00E44712">
        <w:rPr>
          <w:rFonts w:eastAsiaTheme="minorHAnsi"/>
          <w:lang w:val="en-GB"/>
        </w:rPr>
        <w:t>. [In Serbian]</w:t>
      </w:r>
    </w:p>
    <w:p w:rsidR="000F2C4D" w:rsidRPr="00E44712" w:rsidRDefault="000F2C4D" w:rsidP="000F2C4D">
      <w:pPr>
        <w:autoSpaceDE w:val="0"/>
        <w:autoSpaceDN w:val="0"/>
        <w:adjustRightInd w:val="0"/>
        <w:ind w:firstLine="0"/>
        <w:jc w:val="both"/>
        <w:rPr>
          <w:rFonts w:eastAsiaTheme="minorHAnsi"/>
          <w:lang w:val="en-GB"/>
        </w:rPr>
      </w:pPr>
    </w:p>
    <w:p w:rsidR="000F2C4D" w:rsidRPr="00E44712" w:rsidRDefault="000F2C4D" w:rsidP="000F2C4D">
      <w:pPr>
        <w:pStyle w:val="HTMLPreformatted"/>
        <w:rPr>
          <w:lang w:val="en-GB"/>
        </w:rPr>
      </w:pPr>
      <w:proofErr w:type="spellStart"/>
      <w:r w:rsidRPr="00E44712">
        <w:rPr>
          <w:rFonts w:ascii="Times New Roman" w:hAnsi="Times New Roman" w:cs="Times New Roman"/>
          <w:sz w:val="24"/>
          <w:szCs w:val="24"/>
          <w:lang w:val="en-GB"/>
        </w:rPr>
        <w:t>Golubović</w:t>
      </w:r>
      <w:proofErr w:type="spellEnd"/>
      <w:r w:rsidRPr="00E44712">
        <w:rPr>
          <w:rFonts w:ascii="Times New Roman" w:hAnsi="Times New Roman" w:cs="Times New Roman"/>
          <w:sz w:val="24"/>
          <w:szCs w:val="24"/>
          <w:lang w:val="en-GB"/>
        </w:rPr>
        <w:t xml:space="preserve">, Z. (2007). </w:t>
      </w:r>
      <w:r w:rsidRPr="00E44712">
        <w:rPr>
          <w:rFonts w:ascii="Times New Roman" w:hAnsi="Times New Roman" w:cs="Times New Roman"/>
          <w:i/>
          <w:sz w:val="24"/>
          <w:szCs w:val="24"/>
          <w:lang w:val="en-GB"/>
        </w:rPr>
        <w:t>Anthropology</w:t>
      </w:r>
      <w:r w:rsidRPr="00E44712">
        <w:rPr>
          <w:rFonts w:ascii="Times New Roman" w:hAnsi="Times New Roman" w:cs="Times New Roman"/>
          <w:sz w:val="24"/>
          <w:szCs w:val="24"/>
          <w:lang w:val="en-GB"/>
        </w:rPr>
        <w:t xml:space="preserve">, Beograd: </w:t>
      </w:r>
      <w:proofErr w:type="spellStart"/>
      <w:r w:rsidRPr="00E44712">
        <w:rPr>
          <w:rFonts w:ascii="Times New Roman" w:hAnsi="Times New Roman" w:cs="Times New Roman"/>
          <w:sz w:val="24"/>
          <w:szCs w:val="24"/>
          <w:lang w:val="en-GB"/>
        </w:rPr>
        <w:t>Službeni</w:t>
      </w:r>
      <w:proofErr w:type="spellEnd"/>
      <w:r w:rsidRPr="00E44712">
        <w:rPr>
          <w:rFonts w:ascii="Times New Roman" w:hAnsi="Times New Roman" w:cs="Times New Roman"/>
          <w:sz w:val="24"/>
          <w:szCs w:val="24"/>
          <w:lang w:val="en-GB"/>
        </w:rPr>
        <w:t xml:space="preserve"> </w:t>
      </w:r>
      <w:proofErr w:type="spellStart"/>
      <w:r w:rsidRPr="00E44712">
        <w:rPr>
          <w:rFonts w:ascii="Times New Roman" w:hAnsi="Times New Roman" w:cs="Times New Roman"/>
          <w:sz w:val="24"/>
          <w:szCs w:val="24"/>
          <w:lang w:val="en-GB"/>
        </w:rPr>
        <w:t>glasnik</w:t>
      </w:r>
      <w:proofErr w:type="spellEnd"/>
      <w:r w:rsidRPr="00E44712">
        <w:rPr>
          <w:rFonts w:ascii="Times New Roman" w:hAnsi="Times New Roman" w:cs="Times New Roman"/>
          <w:sz w:val="24"/>
          <w:szCs w:val="24"/>
          <w:lang w:val="en-GB"/>
        </w:rPr>
        <w:t xml:space="preserve">. </w:t>
      </w:r>
      <w:r w:rsidRPr="00E44712">
        <w:rPr>
          <w:rFonts w:ascii="Times New Roman" w:eastAsiaTheme="minorHAnsi" w:hAnsi="Times New Roman" w:cs="Times New Roman"/>
          <w:sz w:val="24"/>
          <w:szCs w:val="24"/>
          <w:lang w:val="en-GB"/>
        </w:rPr>
        <w:t>[In Serbian]</w:t>
      </w:r>
      <w:r w:rsidRPr="00E44712">
        <w:rPr>
          <w:rFonts w:ascii="Times New Roman" w:hAnsi="Times New Roman" w:cs="Times New Roman"/>
          <w:sz w:val="24"/>
          <w:szCs w:val="24"/>
          <w:lang w:val="en-GB"/>
        </w:rPr>
        <w:t xml:space="preserve"> </w:t>
      </w:r>
    </w:p>
    <w:p w:rsidR="000F2C4D" w:rsidRPr="00E44712" w:rsidRDefault="000F2C4D" w:rsidP="000F2C4D">
      <w:pPr>
        <w:pStyle w:val="FootnoteText"/>
        <w:jc w:val="both"/>
        <w:rPr>
          <w:sz w:val="24"/>
          <w:szCs w:val="24"/>
          <w:lang w:val="en-GB"/>
        </w:rPr>
      </w:pPr>
    </w:p>
    <w:p w:rsidR="000F2C4D" w:rsidRPr="00E44712" w:rsidRDefault="000F2C4D" w:rsidP="000F2C4D">
      <w:pPr>
        <w:pStyle w:val="HTMLPreformatted"/>
        <w:rPr>
          <w:rFonts w:ascii="Times New Roman" w:eastAsiaTheme="minorHAnsi" w:hAnsi="Times New Roman" w:cs="Times New Roman"/>
          <w:sz w:val="24"/>
          <w:szCs w:val="24"/>
          <w:lang w:val="en-GB"/>
        </w:rPr>
      </w:pPr>
      <w:r w:rsidRPr="00E44712">
        <w:rPr>
          <w:rFonts w:ascii="Times New Roman" w:hAnsi="Times New Roman" w:cs="Times New Roman"/>
          <w:sz w:val="24"/>
          <w:szCs w:val="24"/>
          <w:lang w:val="en-GB"/>
        </w:rPr>
        <w:t xml:space="preserve">Herder, J.G. (1989). </w:t>
      </w:r>
      <w:r w:rsidRPr="00E44712">
        <w:rPr>
          <w:rFonts w:ascii="Times New Roman" w:hAnsi="Times New Roman" w:cs="Times New Roman"/>
          <w:i/>
          <w:sz w:val="24"/>
          <w:szCs w:val="24"/>
          <w:lang w:val="en-GB"/>
        </w:rPr>
        <w:t>Discussion on the origin of the language</w:t>
      </w:r>
      <w:r w:rsidRPr="00E44712">
        <w:rPr>
          <w:rFonts w:ascii="Times New Roman" w:hAnsi="Times New Roman" w:cs="Times New Roman"/>
          <w:sz w:val="24"/>
          <w:szCs w:val="24"/>
          <w:lang w:val="en-GB"/>
        </w:rPr>
        <w:t xml:space="preserve">, </w:t>
      </w:r>
      <w:proofErr w:type="spellStart"/>
      <w:r w:rsidRPr="00E44712">
        <w:rPr>
          <w:rFonts w:ascii="Times New Roman" w:hAnsi="Times New Roman" w:cs="Times New Roman"/>
          <w:sz w:val="24"/>
          <w:szCs w:val="24"/>
          <w:lang w:val="en-GB"/>
        </w:rPr>
        <w:t>Sremski</w:t>
      </w:r>
      <w:proofErr w:type="spellEnd"/>
      <w:r w:rsidRPr="00E44712">
        <w:rPr>
          <w:rFonts w:ascii="Times New Roman" w:hAnsi="Times New Roman" w:cs="Times New Roman"/>
          <w:sz w:val="24"/>
          <w:szCs w:val="24"/>
          <w:lang w:val="en-GB"/>
        </w:rPr>
        <w:t xml:space="preserve"> </w:t>
      </w:r>
      <w:proofErr w:type="spellStart"/>
      <w:r w:rsidRPr="00E44712">
        <w:rPr>
          <w:rFonts w:ascii="Times New Roman" w:hAnsi="Times New Roman" w:cs="Times New Roman"/>
          <w:sz w:val="24"/>
          <w:szCs w:val="24"/>
          <w:lang w:val="en-GB"/>
        </w:rPr>
        <w:t>Karlovci</w:t>
      </w:r>
      <w:proofErr w:type="spellEnd"/>
      <w:r w:rsidRPr="00E44712">
        <w:rPr>
          <w:rFonts w:ascii="Times New Roman" w:hAnsi="Times New Roman" w:cs="Times New Roman"/>
          <w:sz w:val="24"/>
          <w:szCs w:val="24"/>
          <w:lang w:val="en-GB"/>
        </w:rPr>
        <w:t xml:space="preserve">: </w:t>
      </w:r>
      <w:proofErr w:type="spellStart"/>
      <w:r w:rsidRPr="00E44712">
        <w:rPr>
          <w:rFonts w:ascii="Times New Roman" w:hAnsi="Times New Roman" w:cs="Times New Roman"/>
          <w:sz w:val="24"/>
          <w:szCs w:val="24"/>
          <w:lang w:val="en-GB"/>
        </w:rPr>
        <w:t>Izdavačka</w:t>
      </w:r>
      <w:proofErr w:type="spellEnd"/>
      <w:r w:rsidRPr="00E44712">
        <w:rPr>
          <w:rFonts w:ascii="Times New Roman" w:hAnsi="Times New Roman" w:cs="Times New Roman"/>
          <w:sz w:val="24"/>
          <w:szCs w:val="24"/>
          <w:lang w:val="en-GB"/>
        </w:rPr>
        <w:t xml:space="preserve"> </w:t>
      </w:r>
      <w:proofErr w:type="spellStart"/>
      <w:r w:rsidRPr="00E44712">
        <w:rPr>
          <w:rFonts w:ascii="Times New Roman" w:hAnsi="Times New Roman" w:cs="Times New Roman"/>
          <w:sz w:val="24"/>
          <w:szCs w:val="24"/>
          <w:lang w:val="en-GB"/>
        </w:rPr>
        <w:t>knjižara</w:t>
      </w:r>
      <w:proofErr w:type="spellEnd"/>
      <w:r w:rsidRPr="00E44712">
        <w:rPr>
          <w:rFonts w:ascii="Times New Roman" w:hAnsi="Times New Roman" w:cs="Times New Roman"/>
          <w:sz w:val="24"/>
          <w:szCs w:val="24"/>
          <w:lang w:val="en-GB"/>
        </w:rPr>
        <w:t xml:space="preserve"> </w:t>
      </w:r>
      <w:proofErr w:type="spellStart"/>
      <w:r w:rsidRPr="00E44712">
        <w:rPr>
          <w:rFonts w:ascii="Times New Roman" w:hAnsi="Times New Roman" w:cs="Times New Roman"/>
          <w:sz w:val="24"/>
          <w:szCs w:val="24"/>
          <w:lang w:val="en-GB"/>
        </w:rPr>
        <w:t>Zorana</w:t>
      </w:r>
      <w:proofErr w:type="spellEnd"/>
      <w:r w:rsidRPr="00E44712">
        <w:rPr>
          <w:rFonts w:ascii="Times New Roman" w:hAnsi="Times New Roman" w:cs="Times New Roman"/>
          <w:sz w:val="24"/>
          <w:szCs w:val="24"/>
          <w:lang w:val="en-GB"/>
        </w:rPr>
        <w:t xml:space="preserve"> </w:t>
      </w:r>
      <w:proofErr w:type="spellStart"/>
      <w:r w:rsidRPr="00E44712">
        <w:rPr>
          <w:rFonts w:ascii="Times New Roman" w:hAnsi="Times New Roman" w:cs="Times New Roman"/>
          <w:sz w:val="24"/>
          <w:szCs w:val="24"/>
          <w:lang w:val="en-GB"/>
        </w:rPr>
        <w:t>Stojanovića</w:t>
      </w:r>
      <w:proofErr w:type="spellEnd"/>
      <w:r w:rsidRPr="00E44712">
        <w:rPr>
          <w:rFonts w:ascii="Times New Roman" w:hAnsi="Times New Roman" w:cs="Times New Roman"/>
          <w:sz w:val="24"/>
          <w:szCs w:val="24"/>
          <w:lang w:val="en-GB"/>
        </w:rPr>
        <w:t xml:space="preserve">  90- 92. </w:t>
      </w:r>
      <w:r w:rsidRPr="00E44712">
        <w:rPr>
          <w:rFonts w:ascii="Times New Roman" w:eastAsiaTheme="minorHAnsi" w:hAnsi="Times New Roman" w:cs="Times New Roman"/>
          <w:sz w:val="24"/>
          <w:szCs w:val="24"/>
          <w:lang w:val="en-GB"/>
        </w:rPr>
        <w:t>[In Serbian]</w:t>
      </w:r>
    </w:p>
    <w:p w:rsidR="000F2C4D" w:rsidRPr="00E44712" w:rsidRDefault="000F2C4D" w:rsidP="000F2C4D">
      <w:pPr>
        <w:pStyle w:val="HTMLPreformatted"/>
        <w:rPr>
          <w:rFonts w:ascii="Times New Roman" w:eastAsiaTheme="minorHAnsi" w:hAnsi="Times New Roman" w:cs="Times New Roman"/>
          <w:sz w:val="24"/>
          <w:szCs w:val="24"/>
          <w:lang w:val="en-GB"/>
        </w:rPr>
      </w:pPr>
    </w:p>
    <w:p w:rsidR="000F2C4D" w:rsidRPr="00E44712" w:rsidRDefault="000F2C4D" w:rsidP="000F2C4D">
      <w:pPr>
        <w:pStyle w:val="HTMLPreformatted"/>
        <w:rPr>
          <w:rFonts w:ascii="Times New Roman" w:hAnsi="Times New Roman" w:cs="Times New Roman"/>
          <w:i/>
          <w:sz w:val="24"/>
          <w:szCs w:val="24"/>
          <w:lang w:val="en-GB"/>
        </w:rPr>
      </w:pPr>
      <w:proofErr w:type="spellStart"/>
      <w:r w:rsidRPr="00E44712">
        <w:rPr>
          <w:rFonts w:ascii="Times New Roman" w:eastAsiaTheme="minorHAnsi" w:hAnsi="Times New Roman" w:cs="Times New Roman"/>
          <w:sz w:val="24"/>
          <w:szCs w:val="24"/>
          <w:lang w:val="en-GB"/>
        </w:rPr>
        <w:t>Hrvatić</w:t>
      </w:r>
      <w:proofErr w:type="spellEnd"/>
      <w:r w:rsidRPr="00E44712">
        <w:rPr>
          <w:rFonts w:ascii="Times New Roman" w:eastAsiaTheme="minorHAnsi" w:hAnsi="Times New Roman" w:cs="Times New Roman"/>
          <w:sz w:val="24"/>
          <w:szCs w:val="24"/>
          <w:lang w:val="en-GB"/>
        </w:rPr>
        <w:t xml:space="preserve">, N., </w:t>
      </w:r>
      <w:proofErr w:type="spellStart"/>
      <w:r w:rsidRPr="00E44712">
        <w:rPr>
          <w:rFonts w:ascii="Times New Roman" w:eastAsiaTheme="minorHAnsi" w:hAnsi="Times New Roman" w:cs="Times New Roman"/>
          <w:sz w:val="24"/>
          <w:szCs w:val="24"/>
          <w:lang w:val="en-GB"/>
        </w:rPr>
        <w:t>Piršl</w:t>
      </w:r>
      <w:proofErr w:type="spellEnd"/>
      <w:r w:rsidRPr="00E44712">
        <w:rPr>
          <w:rFonts w:ascii="Times New Roman" w:eastAsiaTheme="minorHAnsi" w:hAnsi="Times New Roman" w:cs="Times New Roman"/>
          <w:sz w:val="24"/>
          <w:szCs w:val="24"/>
          <w:lang w:val="en-GB"/>
        </w:rPr>
        <w:t xml:space="preserve">, E. (2005). Curriculum of pedagogical training and intercultural competence of teachers, </w:t>
      </w:r>
      <w:proofErr w:type="spellStart"/>
      <w:r w:rsidRPr="00E44712">
        <w:rPr>
          <w:rFonts w:ascii="Times New Roman" w:eastAsiaTheme="minorHAnsi" w:hAnsi="Times New Roman" w:cs="Times New Roman"/>
          <w:i/>
          <w:sz w:val="24"/>
          <w:szCs w:val="24"/>
          <w:lang w:val="en-GB"/>
        </w:rPr>
        <w:t>Pedagogijska</w:t>
      </w:r>
      <w:proofErr w:type="spellEnd"/>
      <w:r w:rsidRPr="00E44712">
        <w:rPr>
          <w:rFonts w:ascii="Times New Roman" w:eastAsiaTheme="minorHAnsi" w:hAnsi="Times New Roman" w:cs="Times New Roman"/>
          <w:i/>
          <w:sz w:val="24"/>
          <w:szCs w:val="24"/>
          <w:lang w:val="en-GB"/>
        </w:rPr>
        <w:t xml:space="preserve"> </w:t>
      </w:r>
      <w:proofErr w:type="spellStart"/>
      <w:r w:rsidRPr="00E44712">
        <w:rPr>
          <w:rFonts w:ascii="Times New Roman" w:eastAsiaTheme="minorHAnsi" w:hAnsi="Times New Roman" w:cs="Times New Roman"/>
          <w:i/>
          <w:sz w:val="24"/>
          <w:szCs w:val="24"/>
          <w:lang w:val="en-GB"/>
        </w:rPr>
        <w:t>istraživanja</w:t>
      </w:r>
      <w:proofErr w:type="spellEnd"/>
      <w:r w:rsidRPr="00E44712">
        <w:rPr>
          <w:rFonts w:ascii="Times New Roman" w:eastAsiaTheme="minorHAnsi" w:hAnsi="Times New Roman" w:cs="Times New Roman"/>
          <w:sz w:val="24"/>
          <w:szCs w:val="24"/>
          <w:lang w:val="en-GB"/>
        </w:rPr>
        <w:t xml:space="preserve"> 2 (2), 251-266, </w:t>
      </w:r>
      <w:proofErr w:type="spellStart"/>
      <w:r w:rsidRPr="00E44712">
        <w:rPr>
          <w:rFonts w:ascii="Times New Roman" w:eastAsiaTheme="minorHAnsi" w:hAnsi="Times New Roman" w:cs="Times New Roman"/>
          <w:sz w:val="24"/>
          <w:szCs w:val="24"/>
          <w:lang w:val="en-GB"/>
        </w:rPr>
        <w:t>Avilable</w:t>
      </w:r>
      <w:proofErr w:type="spellEnd"/>
      <w:r w:rsidRPr="00E44712">
        <w:rPr>
          <w:rFonts w:ascii="Times New Roman" w:eastAsiaTheme="minorHAnsi" w:hAnsi="Times New Roman" w:cs="Times New Roman"/>
          <w:sz w:val="24"/>
          <w:szCs w:val="24"/>
          <w:lang w:val="en-GB"/>
        </w:rPr>
        <w:t xml:space="preserve"> at </w:t>
      </w:r>
      <w:hyperlink r:id="rId8" w:history="1">
        <w:r w:rsidRPr="00E44712">
          <w:rPr>
            <w:rStyle w:val="Hyperlink"/>
            <w:rFonts w:ascii="Times New Roman" w:eastAsiaTheme="minorHAnsi" w:hAnsi="Times New Roman" w:cs="Times New Roman"/>
            <w:sz w:val="24"/>
            <w:szCs w:val="24"/>
            <w:lang w:val="en-GB"/>
          </w:rPr>
          <w:t>https://hrcak.srce.hr/index.php?show=clanak&amp;id_clanak_jezik=205421</w:t>
        </w:r>
      </w:hyperlink>
      <w:r w:rsidRPr="00E44712">
        <w:rPr>
          <w:rFonts w:ascii="Times New Roman" w:eastAsiaTheme="minorHAnsi" w:hAnsi="Times New Roman" w:cs="Times New Roman"/>
          <w:sz w:val="24"/>
          <w:szCs w:val="24"/>
          <w:lang w:val="en-GB"/>
        </w:rPr>
        <w:t>.  [In Croatian]</w:t>
      </w:r>
    </w:p>
    <w:p w:rsidR="000F2C4D" w:rsidRPr="00E44712" w:rsidRDefault="000F2C4D" w:rsidP="000F2C4D">
      <w:pPr>
        <w:autoSpaceDE w:val="0"/>
        <w:autoSpaceDN w:val="0"/>
        <w:adjustRightInd w:val="0"/>
        <w:ind w:firstLine="0"/>
        <w:rPr>
          <w:lang w:val="en-GB"/>
        </w:rPr>
      </w:pPr>
    </w:p>
    <w:p w:rsidR="000F2C4D" w:rsidRPr="00E44712" w:rsidRDefault="000F2C4D" w:rsidP="000F2C4D">
      <w:pPr>
        <w:pStyle w:val="FootnoteText"/>
        <w:jc w:val="both"/>
        <w:rPr>
          <w:color w:val="44546A" w:themeColor="text2"/>
          <w:sz w:val="24"/>
          <w:szCs w:val="24"/>
          <w:lang w:val="en-GB"/>
        </w:rPr>
      </w:pPr>
    </w:p>
    <w:p w:rsidR="000F2C4D" w:rsidRPr="00E44712" w:rsidRDefault="000F2C4D" w:rsidP="000F2C4D">
      <w:pPr>
        <w:autoSpaceDE w:val="0"/>
        <w:autoSpaceDN w:val="0"/>
        <w:adjustRightInd w:val="0"/>
        <w:ind w:firstLine="0"/>
        <w:rPr>
          <w:rFonts w:eastAsiaTheme="minorHAnsi"/>
          <w:lang w:val="en-GB"/>
        </w:rPr>
      </w:pPr>
      <w:proofErr w:type="spellStart"/>
      <w:r w:rsidRPr="00E44712">
        <w:rPr>
          <w:rFonts w:eastAsiaTheme="minorHAnsi"/>
          <w:lang w:val="en-GB"/>
        </w:rPr>
        <w:t>Jelačić</w:t>
      </w:r>
      <w:proofErr w:type="spellEnd"/>
      <w:r w:rsidRPr="00E44712">
        <w:rPr>
          <w:rFonts w:eastAsiaTheme="minorHAnsi"/>
          <w:lang w:val="en-GB"/>
        </w:rPr>
        <w:t xml:space="preserve">, S. (2011). </w:t>
      </w:r>
      <w:r w:rsidRPr="00E44712">
        <w:rPr>
          <w:lang w:val="en-GB"/>
        </w:rPr>
        <w:t xml:space="preserve">Specific characteristics and importance of intercultural education in modern societies, </w:t>
      </w:r>
      <w:r w:rsidRPr="00E44712">
        <w:rPr>
          <w:i/>
          <w:lang w:val="en-GB"/>
        </w:rPr>
        <w:t>Norma</w:t>
      </w:r>
      <w:r w:rsidRPr="00E44712">
        <w:rPr>
          <w:rFonts w:eastAsiaTheme="minorHAnsi"/>
          <w:i/>
          <w:lang w:val="en-GB"/>
        </w:rPr>
        <w:t>,</w:t>
      </w:r>
      <w:r w:rsidRPr="00E44712">
        <w:rPr>
          <w:rFonts w:eastAsiaTheme="minorHAnsi"/>
          <w:lang w:val="en-GB"/>
        </w:rPr>
        <w:t xml:space="preserve"> Vol.16 (1), 9-19. Available at:</w:t>
      </w:r>
      <w:r w:rsidRPr="00E44712">
        <w:rPr>
          <w:lang w:val="en-GB"/>
        </w:rPr>
        <w:t xml:space="preserve"> </w:t>
      </w:r>
      <w:hyperlink r:id="rId9" w:history="1">
        <w:r w:rsidRPr="00E44712">
          <w:rPr>
            <w:rStyle w:val="Hyperlink"/>
            <w:rFonts w:eastAsiaTheme="minorHAnsi"/>
            <w:lang w:val="en-GB"/>
          </w:rPr>
          <w:t>http://scindeks-clanci.ceon.rs/data/pdf/0353-7129/2011/0353-71291101009J.pdf</w:t>
        </w:r>
      </w:hyperlink>
      <w:r w:rsidRPr="00E44712">
        <w:rPr>
          <w:rFonts w:eastAsiaTheme="minorHAnsi"/>
          <w:lang w:val="en-GB"/>
        </w:rPr>
        <w:t xml:space="preserve">  [In Serbian]</w:t>
      </w:r>
    </w:p>
    <w:p w:rsidR="000F2C4D" w:rsidRPr="00E44712" w:rsidRDefault="000F2C4D" w:rsidP="000F2C4D">
      <w:pPr>
        <w:autoSpaceDE w:val="0"/>
        <w:autoSpaceDN w:val="0"/>
        <w:adjustRightInd w:val="0"/>
        <w:ind w:firstLine="0"/>
        <w:rPr>
          <w:rFonts w:eastAsiaTheme="minorHAnsi"/>
          <w:lang w:val="en-GB"/>
        </w:rPr>
      </w:pPr>
    </w:p>
    <w:p w:rsidR="000F2C4D" w:rsidRPr="00E44712" w:rsidRDefault="000F2C4D" w:rsidP="000F2C4D">
      <w:pPr>
        <w:pStyle w:val="HTMLPreformatted"/>
        <w:rPr>
          <w:lang w:val="en-GB"/>
        </w:rPr>
      </w:pPr>
      <w:proofErr w:type="spellStart"/>
      <w:r w:rsidRPr="00E44712">
        <w:rPr>
          <w:rFonts w:ascii="Times New Roman" w:hAnsi="Times New Roman" w:cs="Times New Roman"/>
          <w:sz w:val="24"/>
          <w:szCs w:val="24"/>
          <w:lang w:val="en-GB"/>
        </w:rPr>
        <w:t>Kariková</w:t>
      </w:r>
      <w:proofErr w:type="spellEnd"/>
      <w:r w:rsidRPr="00E44712">
        <w:rPr>
          <w:rFonts w:ascii="Times New Roman" w:hAnsi="Times New Roman" w:cs="Times New Roman"/>
          <w:sz w:val="24"/>
          <w:szCs w:val="24"/>
          <w:lang w:val="en-GB"/>
        </w:rPr>
        <w:t xml:space="preserve">, S., </w:t>
      </w:r>
      <w:proofErr w:type="spellStart"/>
      <w:r w:rsidRPr="00E44712">
        <w:rPr>
          <w:rFonts w:ascii="Times New Roman" w:hAnsi="Times New Roman" w:cs="Times New Roman"/>
          <w:sz w:val="24"/>
          <w:szCs w:val="24"/>
          <w:lang w:val="en-GB"/>
        </w:rPr>
        <w:t>Šimoniová</w:t>
      </w:r>
      <w:proofErr w:type="spellEnd"/>
      <w:r w:rsidRPr="00E44712">
        <w:rPr>
          <w:rFonts w:ascii="Times New Roman" w:hAnsi="Times New Roman" w:cs="Times New Roman"/>
          <w:sz w:val="24"/>
          <w:szCs w:val="24"/>
          <w:lang w:val="en-GB"/>
        </w:rPr>
        <w:t xml:space="preserve">- </w:t>
      </w:r>
      <w:proofErr w:type="spellStart"/>
      <w:r w:rsidRPr="00E44712">
        <w:rPr>
          <w:rFonts w:ascii="Times New Roman" w:hAnsi="Times New Roman" w:cs="Times New Roman"/>
          <w:sz w:val="24"/>
          <w:szCs w:val="24"/>
          <w:lang w:val="en-GB"/>
        </w:rPr>
        <w:t>Černáková</w:t>
      </w:r>
      <w:proofErr w:type="spellEnd"/>
      <w:r w:rsidRPr="00E44712">
        <w:rPr>
          <w:rFonts w:ascii="Times New Roman" w:hAnsi="Times New Roman" w:cs="Times New Roman"/>
          <w:sz w:val="24"/>
          <w:szCs w:val="24"/>
          <w:lang w:val="en-GB"/>
        </w:rPr>
        <w:t xml:space="preserve">, R. (2017). National identity of future teachers in Slovakia and Serbia. </w:t>
      </w:r>
      <w:proofErr w:type="spellStart"/>
      <w:r w:rsidRPr="00E44712">
        <w:rPr>
          <w:rFonts w:ascii="Times New Roman" w:hAnsi="Times New Roman" w:cs="Times New Roman"/>
          <w:i/>
          <w:sz w:val="24"/>
          <w:szCs w:val="24"/>
          <w:lang w:val="en-GB"/>
        </w:rPr>
        <w:t>Edukacja</w:t>
      </w:r>
      <w:proofErr w:type="spellEnd"/>
      <w:r w:rsidRPr="00E44712">
        <w:rPr>
          <w:rFonts w:ascii="Times New Roman" w:hAnsi="Times New Roman" w:cs="Times New Roman"/>
          <w:i/>
          <w:sz w:val="24"/>
          <w:szCs w:val="24"/>
          <w:lang w:val="en-GB"/>
        </w:rPr>
        <w:t xml:space="preserve"> </w:t>
      </w:r>
      <w:proofErr w:type="spellStart"/>
      <w:r w:rsidRPr="00E44712">
        <w:rPr>
          <w:rFonts w:ascii="Times New Roman" w:hAnsi="Times New Roman" w:cs="Times New Roman"/>
          <w:i/>
          <w:sz w:val="24"/>
          <w:szCs w:val="24"/>
          <w:lang w:val="en-GB"/>
        </w:rPr>
        <w:t>Miedzykulturowa</w:t>
      </w:r>
      <w:proofErr w:type="spellEnd"/>
      <w:r w:rsidRPr="00E44712">
        <w:rPr>
          <w:rFonts w:ascii="Times New Roman" w:hAnsi="Times New Roman" w:cs="Times New Roman"/>
          <w:sz w:val="24"/>
          <w:szCs w:val="24"/>
          <w:lang w:val="en-GB"/>
        </w:rPr>
        <w:t xml:space="preserve">, </w:t>
      </w:r>
      <w:r w:rsidRPr="00E44712">
        <w:rPr>
          <w:rFonts w:ascii="Times New Roman" w:hAnsi="Times New Roman" w:cs="Times New Roman"/>
          <w:i/>
          <w:sz w:val="24"/>
          <w:szCs w:val="24"/>
          <w:lang w:val="en-GB"/>
        </w:rPr>
        <w:t>1(6)</w:t>
      </w:r>
      <w:r w:rsidRPr="00E44712">
        <w:rPr>
          <w:rFonts w:ascii="Times New Roman" w:hAnsi="Times New Roman" w:cs="Times New Roman"/>
          <w:sz w:val="24"/>
          <w:szCs w:val="24"/>
          <w:lang w:val="en-GB"/>
        </w:rPr>
        <w:t>, 53- 73.</w:t>
      </w:r>
      <w:r w:rsidRPr="00E44712">
        <w:rPr>
          <w:lang w:val="en-GB"/>
        </w:rPr>
        <w:t xml:space="preserve"> </w:t>
      </w:r>
      <w:r w:rsidRPr="00E44712">
        <w:rPr>
          <w:rFonts w:ascii="Times New Roman" w:eastAsiaTheme="minorHAnsi" w:hAnsi="Times New Roman" w:cs="Times New Roman"/>
          <w:sz w:val="24"/>
          <w:szCs w:val="24"/>
          <w:lang w:val="en-GB"/>
        </w:rPr>
        <w:t>[In Slovak]</w:t>
      </w:r>
    </w:p>
    <w:p w:rsidR="000F2C4D" w:rsidRPr="00E44712" w:rsidRDefault="000F2C4D" w:rsidP="000F2C4D">
      <w:pPr>
        <w:ind w:firstLine="0"/>
        <w:jc w:val="both"/>
        <w:rPr>
          <w:b/>
          <w:lang w:val="en-GB"/>
        </w:rPr>
      </w:pPr>
    </w:p>
    <w:p w:rsidR="000F2C4D" w:rsidRPr="00E44712" w:rsidRDefault="000F2C4D" w:rsidP="000F2C4D">
      <w:pPr>
        <w:ind w:firstLine="0"/>
        <w:jc w:val="both"/>
        <w:rPr>
          <w:rFonts w:eastAsiaTheme="minorHAnsi"/>
          <w:lang w:val="en-GB"/>
        </w:rPr>
      </w:pPr>
      <w:proofErr w:type="spellStart"/>
      <w:r w:rsidRPr="00E44712">
        <w:rPr>
          <w:lang w:val="en-GB"/>
        </w:rPr>
        <w:t>Kordić</w:t>
      </w:r>
      <w:proofErr w:type="spellEnd"/>
      <w:r w:rsidRPr="00E44712">
        <w:rPr>
          <w:lang w:val="en-GB"/>
        </w:rPr>
        <w:t xml:space="preserve">, S. (2010).  The ideology of national identity and of national culture. In: D. </w:t>
      </w:r>
      <w:proofErr w:type="spellStart"/>
      <w:r w:rsidRPr="00E44712">
        <w:rPr>
          <w:lang w:val="en-GB"/>
        </w:rPr>
        <w:t>Ajdačić</w:t>
      </w:r>
      <w:proofErr w:type="spellEnd"/>
      <w:r w:rsidRPr="00E44712">
        <w:rPr>
          <w:lang w:val="en-GB"/>
        </w:rPr>
        <w:t xml:space="preserve">, P. </w:t>
      </w:r>
      <w:proofErr w:type="spellStart"/>
      <w:r w:rsidRPr="00E44712">
        <w:rPr>
          <w:lang w:val="en-GB"/>
        </w:rPr>
        <w:t>Lazarević</w:t>
      </w:r>
      <w:proofErr w:type="spellEnd"/>
      <w:r w:rsidRPr="00E44712">
        <w:rPr>
          <w:lang w:val="en-GB"/>
        </w:rPr>
        <w:t xml:space="preserve"> (</w:t>
      </w:r>
      <w:proofErr w:type="spellStart"/>
      <w:r w:rsidRPr="00E44712">
        <w:rPr>
          <w:lang w:val="en-GB"/>
        </w:rPr>
        <w:t>prir</w:t>
      </w:r>
      <w:proofErr w:type="spellEnd"/>
      <w:r w:rsidRPr="00E44712">
        <w:rPr>
          <w:lang w:val="en-GB"/>
        </w:rPr>
        <w:t xml:space="preserve">.) </w:t>
      </w:r>
      <w:proofErr w:type="spellStart"/>
      <w:r w:rsidR="00F10F87">
        <w:rPr>
          <w:lang w:val="en-GB"/>
        </w:rPr>
        <w:t>Processdings</w:t>
      </w:r>
      <w:proofErr w:type="spellEnd"/>
      <w:r w:rsidR="00F10F87">
        <w:rPr>
          <w:lang w:val="en-GB"/>
        </w:rPr>
        <w:t xml:space="preserve"> in honour of P</w:t>
      </w:r>
      <w:r w:rsidR="001C4BC4">
        <w:rPr>
          <w:lang w:val="en-GB"/>
        </w:rPr>
        <w:t>er Jacobsen</w:t>
      </w:r>
      <w:r w:rsidRPr="00E44712">
        <w:rPr>
          <w:lang w:val="en-GB"/>
        </w:rPr>
        <w:t>, (pp 225-239).</w:t>
      </w:r>
      <w:r w:rsidRPr="00E44712">
        <w:rPr>
          <w:rFonts w:eastAsiaTheme="minorHAnsi"/>
          <w:lang w:val="en-GB"/>
        </w:rPr>
        <w:t xml:space="preserve"> Available at: </w:t>
      </w:r>
      <w:hyperlink r:id="rId10" w:history="1">
        <w:r w:rsidRPr="00E44712">
          <w:rPr>
            <w:rStyle w:val="Hyperlink"/>
            <w:lang w:val="en-GB"/>
          </w:rPr>
          <w:t>https://bib.irb.hr/datoteka/522531.Ideologija_nacionalnog.PDF</w:t>
        </w:r>
      </w:hyperlink>
      <w:r w:rsidRPr="00E44712">
        <w:rPr>
          <w:lang w:val="en-GB"/>
        </w:rPr>
        <w:t xml:space="preserve">  </w:t>
      </w:r>
      <w:r w:rsidRPr="00E44712">
        <w:rPr>
          <w:rFonts w:eastAsiaTheme="minorHAnsi"/>
          <w:lang w:val="en-GB"/>
        </w:rPr>
        <w:t>[In Serbian]</w:t>
      </w:r>
    </w:p>
    <w:p w:rsidR="000F2C4D" w:rsidRPr="00E44712" w:rsidRDefault="000F2C4D" w:rsidP="000F2C4D">
      <w:pPr>
        <w:ind w:firstLine="0"/>
        <w:jc w:val="both"/>
        <w:rPr>
          <w:rFonts w:eastAsiaTheme="minorHAnsi"/>
          <w:lang w:val="en-GB"/>
        </w:rPr>
      </w:pPr>
    </w:p>
    <w:p w:rsidR="000F2C4D" w:rsidRPr="00E44712" w:rsidRDefault="000F2C4D" w:rsidP="000F2C4D">
      <w:pPr>
        <w:pStyle w:val="HTMLPreformatted"/>
        <w:rPr>
          <w:rFonts w:ascii="Times New Roman" w:hAnsi="Times New Roman" w:cs="Times New Roman"/>
          <w:i/>
          <w:sz w:val="24"/>
          <w:szCs w:val="24"/>
          <w:lang w:val="en-GB"/>
        </w:rPr>
      </w:pPr>
      <w:proofErr w:type="spellStart"/>
      <w:r w:rsidRPr="00E44712">
        <w:rPr>
          <w:rFonts w:ascii="Times New Roman" w:eastAsiaTheme="minorHAnsi" w:hAnsi="Times New Roman" w:cs="Times New Roman"/>
          <w:sz w:val="24"/>
          <w:szCs w:val="24"/>
          <w:lang w:val="en-GB"/>
        </w:rPr>
        <w:t>Krinažec</w:t>
      </w:r>
      <w:proofErr w:type="spellEnd"/>
      <w:r w:rsidRPr="00E44712">
        <w:rPr>
          <w:rFonts w:ascii="Times New Roman" w:eastAsiaTheme="minorHAnsi" w:hAnsi="Times New Roman" w:cs="Times New Roman"/>
          <w:sz w:val="24"/>
          <w:szCs w:val="24"/>
          <w:lang w:val="en-GB"/>
        </w:rPr>
        <w:t>, T. (2008).</w:t>
      </w:r>
      <w:r w:rsidRPr="00E44712">
        <w:rPr>
          <w:lang w:val="en-GB"/>
        </w:rPr>
        <w:t xml:space="preserve"> </w:t>
      </w:r>
      <w:r w:rsidRPr="00E44712">
        <w:rPr>
          <w:rFonts w:ascii="Times New Roman" w:hAnsi="Times New Roman" w:cs="Times New Roman"/>
          <w:i/>
          <w:sz w:val="24"/>
          <w:szCs w:val="24"/>
          <w:lang w:val="en-GB"/>
        </w:rPr>
        <w:t xml:space="preserve">Relationship between national identity and </w:t>
      </w:r>
      <w:proofErr w:type="spellStart"/>
      <w:r w:rsidRPr="00E44712">
        <w:rPr>
          <w:rFonts w:ascii="Times New Roman" w:hAnsi="Times New Roman" w:cs="Times New Roman"/>
          <w:i/>
          <w:sz w:val="24"/>
          <w:szCs w:val="24"/>
          <w:lang w:val="en-GB"/>
        </w:rPr>
        <w:t>alocentrism</w:t>
      </w:r>
      <w:proofErr w:type="spellEnd"/>
      <w:r w:rsidRPr="00E44712">
        <w:rPr>
          <w:rFonts w:ascii="Times New Roman" w:hAnsi="Times New Roman" w:cs="Times New Roman"/>
          <w:i/>
          <w:sz w:val="24"/>
          <w:szCs w:val="24"/>
          <w:lang w:val="en-GB"/>
        </w:rPr>
        <w:t xml:space="preserve"> / </w:t>
      </w:r>
      <w:proofErr w:type="spellStart"/>
      <w:r w:rsidRPr="00E44712">
        <w:rPr>
          <w:rFonts w:ascii="Times New Roman" w:hAnsi="Times New Roman" w:cs="Times New Roman"/>
          <w:i/>
          <w:sz w:val="24"/>
          <w:szCs w:val="24"/>
          <w:lang w:val="en-GB"/>
        </w:rPr>
        <w:t>idiocentrism</w:t>
      </w:r>
      <w:proofErr w:type="spellEnd"/>
      <w:r w:rsidRPr="00E44712">
        <w:rPr>
          <w:rFonts w:ascii="Times New Roman" w:eastAsiaTheme="minorHAnsi" w:hAnsi="Times New Roman" w:cs="Times New Roman"/>
          <w:sz w:val="24"/>
          <w:szCs w:val="24"/>
          <w:lang w:val="en-GB"/>
        </w:rPr>
        <w:t xml:space="preserve"> (master’s thesis). </w:t>
      </w:r>
      <w:proofErr w:type="spellStart"/>
      <w:r w:rsidRPr="00E44712">
        <w:rPr>
          <w:rFonts w:ascii="Times New Roman" w:eastAsiaTheme="minorHAnsi" w:hAnsi="Times New Roman" w:cs="Times New Roman"/>
          <w:sz w:val="24"/>
          <w:szCs w:val="24"/>
          <w:lang w:val="en-GB"/>
        </w:rPr>
        <w:t>Odsjek</w:t>
      </w:r>
      <w:proofErr w:type="spellEnd"/>
      <w:r w:rsidRPr="00E44712">
        <w:rPr>
          <w:rFonts w:ascii="Times New Roman" w:eastAsiaTheme="minorHAnsi" w:hAnsi="Times New Roman" w:cs="Times New Roman"/>
          <w:sz w:val="24"/>
          <w:szCs w:val="24"/>
          <w:lang w:val="en-GB"/>
        </w:rPr>
        <w:t xml:space="preserve"> </w:t>
      </w:r>
      <w:proofErr w:type="spellStart"/>
      <w:r w:rsidRPr="00E44712">
        <w:rPr>
          <w:rFonts w:ascii="Times New Roman" w:eastAsiaTheme="minorHAnsi" w:hAnsi="Times New Roman" w:cs="Times New Roman"/>
          <w:sz w:val="24"/>
          <w:szCs w:val="24"/>
          <w:lang w:val="en-GB"/>
        </w:rPr>
        <w:t>za</w:t>
      </w:r>
      <w:proofErr w:type="spellEnd"/>
      <w:r w:rsidRPr="00E44712">
        <w:rPr>
          <w:rFonts w:ascii="Times New Roman" w:eastAsiaTheme="minorHAnsi" w:hAnsi="Times New Roman" w:cs="Times New Roman"/>
          <w:sz w:val="24"/>
          <w:szCs w:val="24"/>
          <w:lang w:val="en-GB"/>
        </w:rPr>
        <w:t xml:space="preserve"> </w:t>
      </w:r>
      <w:proofErr w:type="spellStart"/>
      <w:r w:rsidRPr="00E44712">
        <w:rPr>
          <w:rFonts w:ascii="Times New Roman" w:eastAsiaTheme="minorHAnsi" w:hAnsi="Times New Roman" w:cs="Times New Roman"/>
          <w:sz w:val="24"/>
          <w:szCs w:val="24"/>
          <w:lang w:val="en-GB"/>
        </w:rPr>
        <w:t>psihologiju</w:t>
      </w:r>
      <w:proofErr w:type="spellEnd"/>
      <w:r w:rsidRPr="00E44712">
        <w:rPr>
          <w:rFonts w:ascii="Times New Roman" w:eastAsiaTheme="minorHAnsi" w:hAnsi="Times New Roman" w:cs="Times New Roman"/>
          <w:sz w:val="24"/>
          <w:szCs w:val="24"/>
          <w:lang w:val="en-GB"/>
        </w:rPr>
        <w:t xml:space="preserve"> </w:t>
      </w:r>
      <w:proofErr w:type="spellStart"/>
      <w:r w:rsidRPr="00E44712">
        <w:rPr>
          <w:rFonts w:ascii="Times New Roman" w:eastAsiaTheme="minorHAnsi" w:hAnsi="Times New Roman" w:cs="Times New Roman"/>
          <w:sz w:val="24"/>
          <w:szCs w:val="24"/>
          <w:lang w:val="en-GB"/>
        </w:rPr>
        <w:t>Filozofskog</w:t>
      </w:r>
      <w:proofErr w:type="spellEnd"/>
      <w:r w:rsidRPr="00E44712">
        <w:rPr>
          <w:rFonts w:ascii="Times New Roman" w:eastAsiaTheme="minorHAnsi" w:hAnsi="Times New Roman" w:cs="Times New Roman"/>
          <w:sz w:val="24"/>
          <w:szCs w:val="24"/>
          <w:lang w:val="en-GB"/>
        </w:rPr>
        <w:t xml:space="preserve"> </w:t>
      </w:r>
      <w:proofErr w:type="spellStart"/>
      <w:r w:rsidRPr="00E44712">
        <w:rPr>
          <w:rFonts w:ascii="Times New Roman" w:eastAsiaTheme="minorHAnsi" w:hAnsi="Times New Roman" w:cs="Times New Roman"/>
          <w:sz w:val="24"/>
          <w:szCs w:val="24"/>
          <w:lang w:val="en-GB"/>
        </w:rPr>
        <w:t>fakulteta</w:t>
      </w:r>
      <w:proofErr w:type="spellEnd"/>
      <w:r w:rsidRPr="00E44712">
        <w:rPr>
          <w:rFonts w:ascii="Times New Roman" w:eastAsiaTheme="minorHAnsi" w:hAnsi="Times New Roman" w:cs="Times New Roman"/>
          <w:sz w:val="24"/>
          <w:szCs w:val="24"/>
          <w:lang w:val="en-GB"/>
        </w:rPr>
        <w:t xml:space="preserve"> u </w:t>
      </w:r>
      <w:proofErr w:type="spellStart"/>
      <w:r w:rsidRPr="00E44712">
        <w:rPr>
          <w:rFonts w:ascii="Times New Roman" w:eastAsiaTheme="minorHAnsi" w:hAnsi="Times New Roman" w:cs="Times New Roman"/>
          <w:sz w:val="24"/>
          <w:szCs w:val="24"/>
          <w:lang w:val="en-GB"/>
        </w:rPr>
        <w:t>Zagrebu</w:t>
      </w:r>
      <w:proofErr w:type="spellEnd"/>
      <w:r w:rsidRPr="00E44712">
        <w:rPr>
          <w:rFonts w:ascii="Times New Roman" w:eastAsiaTheme="minorHAnsi" w:hAnsi="Times New Roman" w:cs="Times New Roman"/>
          <w:sz w:val="24"/>
          <w:szCs w:val="24"/>
          <w:lang w:val="en-GB"/>
        </w:rPr>
        <w:t>, Zagreb. [In Croatian]</w:t>
      </w:r>
    </w:p>
    <w:p w:rsidR="000F2C4D" w:rsidRPr="00E44712" w:rsidRDefault="000F2C4D" w:rsidP="000F2C4D">
      <w:pPr>
        <w:autoSpaceDE w:val="0"/>
        <w:autoSpaceDN w:val="0"/>
        <w:adjustRightInd w:val="0"/>
        <w:ind w:firstLine="0"/>
        <w:jc w:val="both"/>
        <w:rPr>
          <w:rFonts w:eastAsiaTheme="minorHAnsi"/>
          <w:lang w:val="en-GB"/>
        </w:rPr>
      </w:pPr>
    </w:p>
    <w:p w:rsidR="000F2C4D" w:rsidRPr="00E44712" w:rsidRDefault="000F2C4D" w:rsidP="000F2C4D">
      <w:pPr>
        <w:pStyle w:val="HTMLPreformatted"/>
        <w:rPr>
          <w:rFonts w:ascii="Times New Roman" w:hAnsi="Times New Roman" w:cs="Times New Roman"/>
          <w:sz w:val="24"/>
          <w:szCs w:val="24"/>
          <w:lang w:val="en-GB"/>
        </w:rPr>
      </w:pPr>
      <w:proofErr w:type="spellStart"/>
      <w:r w:rsidRPr="00E44712">
        <w:rPr>
          <w:rFonts w:ascii="Times New Roman" w:hAnsi="Times New Roman" w:cs="Times New Roman"/>
          <w:sz w:val="24"/>
          <w:szCs w:val="24"/>
          <w:lang w:val="en-GB"/>
        </w:rPr>
        <w:t>Petrović</w:t>
      </w:r>
      <w:proofErr w:type="spellEnd"/>
      <w:r w:rsidRPr="00E44712">
        <w:rPr>
          <w:rFonts w:ascii="Times New Roman" w:hAnsi="Times New Roman" w:cs="Times New Roman"/>
          <w:sz w:val="24"/>
          <w:szCs w:val="24"/>
          <w:lang w:val="en-GB"/>
        </w:rPr>
        <w:t>, D. (2014)..</w:t>
      </w:r>
      <w:r w:rsidRPr="00E44712">
        <w:rPr>
          <w:lang w:val="en-GB"/>
        </w:rPr>
        <w:t xml:space="preserve"> </w:t>
      </w:r>
      <w:r w:rsidRPr="00E44712">
        <w:rPr>
          <w:rFonts w:ascii="Times New Roman" w:hAnsi="Times New Roman" w:cs="Times New Roman"/>
          <w:i/>
          <w:sz w:val="24"/>
          <w:szCs w:val="24"/>
          <w:lang w:val="en-GB"/>
        </w:rPr>
        <w:t>Intercultural interaction and development of intercultural sensitivity</w:t>
      </w:r>
      <w:r w:rsidRPr="00E44712">
        <w:rPr>
          <w:rFonts w:ascii="Times New Roman" w:hAnsi="Times New Roman" w:cs="Times New Roman"/>
          <w:sz w:val="24"/>
          <w:szCs w:val="24"/>
          <w:lang w:val="en-GB"/>
        </w:rPr>
        <w:t>.</w:t>
      </w:r>
    </w:p>
    <w:p w:rsidR="000F2C4D" w:rsidRPr="00E44712" w:rsidRDefault="000F2C4D" w:rsidP="000F2C4D">
      <w:pPr>
        <w:ind w:firstLine="0"/>
        <w:jc w:val="both"/>
        <w:rPr>
          <w:rFonts w:eastAsiaTheme="minorHAnsi"/>
          <w:lang w:val="en-GB"/>
        </w:rPr>
      </w:pPr>
      <w:r w:rsidRPr="00E44712">
        <w:rPr>
          <w:lang w:val="en-GB"/>
        </w:rPr>
        <w:t xml:space="preserve"> Beograd: </w:t>
      </w:r>
      <w:proofErr w:type="spellStart"/>
      <w:r w:rsidRPr="00E44712">
        <w:rPr>
          <w:lang w:val="en-GB"/>
        </w:rPr>
        <w:t>Institut</w:t>
      </w:r>
      <w:proofErr w:type="spellEnd"/>
      <w:r w:rsidRPr="00E44712">
        <w:rPr>
          <w:lang w:val="en-GB"/>
        </w:rPr>
        <w:t xml:space="preserve"> </w:t>
      </w:r>
      <w:proofErr w:type="spellStart"/>
      <w:r w:rsidRPr="00E44712">
        <w:rPr>
          <w:lang w:val="en-GB"/>
        </w:rPr>
        <w:t>za</w:t>
      </w:r>
      <w:proofErr w:type="spellEnd"/>
      <w:r w:rsidRPr="00E44712">
        <w:rPr>
          <w:lang w:val="en-GB"/>
        </w:rPr>
        <w:t xml:space="preserve"> </w:t>
      </w:r>
      <w:proofErr w:type="spellStart"/>
      <w:r w:rsidRPr="00E44712">
        <w:rPr>
          <w:lang w:val="en-GB"/>
        </w:rPr>
        <w:t>psihologiju</w:t>
      </w:r>
      <w:proofErr w:type="spellEnd"/>
      <w:r w:rsidRPr="00E44712">
        <w:rPr>
          <w:lang w:val="en-GB"/>
        </w:rPr>
        <w:t xml:space="preserve">, </w:t>
      </w:r>
      <w:proofErr w:type="spellStart"/>
      <w:r w:rsidRPr="00E44712">
        <w:rPr>
          <w:lang w:val="en-GB"/>
        </w:rPr>
        <w:t>Centar</w:t>
      </w:r>
      <w:proofErr w:type="spellEnd"/>
      <w:r w:rsidRPr="00E44712">
        <w:rPr>
          <w:lang w:val="en-GB"/>
        </w:rPr>
        <w:t xml:space="preserve"> </w:t>
      </w:r>
      <w:proofErr w:type="spellStart"/>
      <w:r w:rsidRPr="00E44712">
        <w:rPr>
          <w:lang w:val="en-GB"/>
        </w:rPr>
        <w:t>za</w:t>
      </w:r>
      <w:proofErr w:type="spellEnd"/>
      <w:r w:rsidRPr="00E44712">
        <w:rPr>
          <w:lang w:val="en-GB"/>
        </w:rPr>
        <w:t xml:space="preserve"> </w:t>
      </w:r>
      <w:proofErr w:type="spellStart"/>
      <w:r w:rsidRPr="00E44712">
        <w:rPr>
          <w:lang w:val="en-GB"/>
        </w:rPr>
        <w:t>primenjenu</w:t>
      </w:r>
      <w:proofErr w:type="spellEnd"/>
      <w:r w:rsidRPr="00E44712">
        <w:rPr>
          <w:lang w:val="en-GB"/>
        </w:rPr>
        <w:t xml:space="preserve"> </w:t>
      </w:r>
      <w:proofErr w:type="spellStart"/>
      <w:r w:rsidRPr="00E44712">
        <w:rPr>
          <w:lang w:val="en-GB"/>
        </w:rPr>
        <w:t>psihologiju</w:t>
      </w:r>
      <w:proofErr w:type="spellEnd"/>
      <w:r w:rsidRPr="00E44712">
        <w:rPr>
          <w:lang w:val="en-GB"/>
        </w:rPr>
        <w:t xml:space="preserve">. </w:t>
      </w:r>
      <w:r w:rsidRPr="00E44712">
        <w:rPr>
          <w:rFonts w:eastAsiaTheme="minorHAnsi"/>
          <w:lang w:val="en-GB"/>
        </w:rPr>
        <w:t>[In Serbian]</w:t>
      </w:r>
    </w:p>
    <w:p w:rsidR="000F2C4D" w:rsidRPr="00E44712" w:rsidRDefault="000F2C4D" w:rsidP="000F2C4D">
      <w:pPr>
        <w:ind w:left="567" w:hanging="567"/>
        <w:jc w:val="both"/>
        <w:rPr>
          <w:lang w:val="en-GB"/>
        </w:rPr>
      </w:pPr>
    </w:p>
    <w:p w:rsidR="000F2C4D" w:rsidRPr="00E44712" w:rsidRDefault="000F2C4D" w:rsidP="000F2C4D">
      <w:pPr>
        <w:ind w:firstLine="0"/>
        <w:jc w:val="both"/>
        <w:rPr>
          <w:lang w:val="en-GB"/>
        </w:rPr>
      </w:pPr>
      <w:proofErr w:type="spellStart"/>
      <w:r w:rsidRPr="00E44712">
        <w:rPr>
          <w:lang w:val="en-GB"/>
        </w:rPr>
        <w:t>Phinney</w:t>
      </w:r>
      <w:proofErr w:type="spellEnd"/>
      <w:r w:rsidRPr="00E44712">
        <w:rPr>
          <w:lang w:val="en-GB"/>
        </w:rPr>
        <w:t xml:space="preserve">, J. S. (1990). Ethnic identity in adolescents and adults: review of research. </w:t>
      </w:r>
      <w:r w:rsidRPr="00E44712">
        <w:rPr>
          <w:i/>
          <w:lang w:val="en-GB"/>
        </w:rPr>
        <w:t>Psychological Bulletin</w:t>
      </w:r>
      <w:r w:rsidRPr="00E44712">
        <w:rPr>
          <w:lang w:val="en-GB"/>
        </w:rPr>
        <w:t>, No. 108, pp. 499-514.</w:t>
      </w:r>
    </w:p>
    <w:p w:rsidR="000F2C4D" w:rsidRPr="00E44712" w:rsidRDefault="000F2C4D" w:rsidP="000F2C4D">
      <w:pPr>
        <w:ind w:firstLine="0"/>
        <w:jc w:val="both"/>
        <w:rPr>
          <w:lang w:val="en-GB"/>
        </w:rPr>
      </w:pPr>
    </w:p>
    <w:p w:rsidR="000F2C4D" w:rsidRPr="00E44712" w:rsidRDefault="000F2C4D" w:rsidP="000F2C4D">
      <w:pPr>
        <w:pStyle w:val="HTMLPreformatted"/>
        <w:rPr>
          <w:lang w:val="en-GB"/>
        </w:rPr>
      </w:pPr>
      <w:proofErr w:type="spellStart"/>
      <w:r w:rsidRPr="00E44712">
        <w:rPr>
          <w:rFonts w:ascii="Times New Roman" w:hAnsi="Times New Roman" w:cs="Times New Roman"/>
          <w:sz w:val="24"/>
          <w:szCs w:val="24"/>
          <w:lang w:val="en-GB"/>
        </w:rPr>
        <w:t>Piršl</w:t>
      </w:r>
      <w:proofErr w:type="spellEnd"/>
      <w:r w:rsidRPr="00E44712">
        <w:rPr>
          <w:rFonts w:ascii="Times New Roman" w:hAnsi="Times New Roman" w:cs="Times New Roman"/>
          <w:sz w:val="24"/>
          <w:szCs w:val="24"/>
          <w:lang w:val="en-GB"/>
        </w:rPr>
        <w:t>, Е. (2007).</w:t>
      </w:r>
      <w:r w:rsidRPr="00E44712">
        <w:rPr>
          <w:lang w:val="en-GB"/>
        </w:rPr>
        <w:t xml:space="preserve"> </w:t>
      </w:r>
      <w:r w:rsidRPr="00E44712">
        <w:rPr>
          <w:rFonts w:ascii="Times New Roman" w:hAnsi="Times New Roman" w:cs="Times New Roman"/>
          <w:sz w:val="24"/>
          <w:szCs w:val="24"/>
          <w:lang w:val="en-GB"/>
        </w:rPr>
        <w:t xml:space="preserve">Intercultural sensibility as part of pedagogical competence. In: </w:t>
      </w:r>
      <w:proofErr w:type="spellStart"/>
      <w:r w:rsidRPr="00E44712">
        <w:rPr>
          <w:rFonts w:ascii="Times New Roman" w:hAnsi="Times New Roman" w:cs="Times New Roman"/>
          <w:sz w:val="24"/>
          <w:szCs w:val="24"/>
          <w:lang w:val="en-GB"/>
        </w:rPr>
        <w:t>Previšić</w:t>
      </w:r>
      <w:proofErr w:type="spellEnd"/>
      <w:r w:rsidRPr="00E44712">
        <w:rPr>
          <w:rFonts w:ascii="Times New Roman" w:hAnsi="Times New Roman" w:cs="Times New Roman"/>
          <w:sz w:val="24"/>
          <w:szCs w:val="24"/>
          <w:lang w:val="en-GB"/>
        </w:rPr>
        <w:t xml:space="preserve">, V.  (Ed.), </w:t>
      </w:r>
      <w:r w:rsidRPr="00E44712">
        <w:rPr>
          <w:rFonts w:ascii="Times New Roman" w:hAnsi="Times New Roman" w:cs="Times New Roman"/>
          <w:i/>
          <w:sz w:val="24"/>
          <w:szCs w:val="24"/>
          <w:lang w:val="en-GB"/>
        </w:rPr>
        <w:t>Pedagogy towards lifelong learning and knowledge society.</w:t>
      </w:r>
      <w:r w:rsidRPr="00E44712">
        <w:rPr>
          <w:rFonts w:ascii="Times New Roman" w:hAnsi="Times New Roman" w:cs="Times New Roman"/>
          <w:sz w:val="24"/>
          <w:szCs w:val="24"/>
          <w:lang w:val="en-GB"/>
        </w:rPr>
        <w:t xml:space="preserve"> Zagreb: </w:t>
      </w:r>
      <w:proofErr w:type="spellStart"/>
      <w:r w:rsidRPr="00E44712">
        <w:rPr>
          <w:rFonts w:ascii="Times New Roman" w:hAnsi="Times New Roman" w:cs="Times New Roman"/>
          <w:sz w:val="24"/>
          <w:szCs w:val="24"/>
          <w:lang w:val="en-GB"/>
        </w:rPr>
        <w:t>Hrvatsko</w:t>
      </w:r>
      <w:proofErr w:type="spellEnd"/>
      <w:r w:rsidRPr="00E44712">
        <w:rPr>
          <w:rFonts w:ascii="Times New Roman" w:hAnsi="Times New Roman" w:cs="Times New Roman"/>
          <w:sz w:val="24"/>
          <w:szCs w:val="24"/>
          <w:lang w:val="en-GB"/>
        </w:rPr>
        <w:t xml:space="preserve"> </w:t>
      </w:r>
      <w:proofErr w:type="spellStart"/>
      <w:r w:rsidRPr="00E44712">
        <w:rPr>
          <w:rFonts w:ascii="Times New Roman" w:hAnsi="Times New Roman" w:cs="Times New Roman"/>
          <w:sz w:val="24"/>
          <w:szCs w:val="24"/>
          <w:lang w:val="en-GB"/>
        </w:rPr>
        <w:t>pedagogijsko</w:t>
      </w:r>
      <w:proofErr w:type="spellEnd"/>
      <w:r w:rsidRPr="00E44712">
        <w:rPr>
          <w:rFonts w:ascii="Times New Roman" w:hAnsi="Times New Roman" w:cs="Times New Roman"/>
          <w:sz w:val="24"/>
          <w:szCs w:val="24"/>
          <w:lang w:val="en-GB"/>
        </w:rPr>
        <w:t xml:space="preserve"> </w:t>
      </w:r>
      <w:proofErr w:type="spellStart"/>
      <w:r w:rsidRPr="00E44712">
        <w:rPr>
          <w:rFonts w:ascii="Times New Roman" w:hAnsi="Times New Roman" w:cs="Times New Roman"/>
          <w:sz w:val="24"/>
          <w:szCs w:val="24"/>
          <w:lang w:val="en-GB"/>
        </w:rPr>
        <w:t>društvo</w:t>
      </w:r>
      <w:proofErr w:type="spellEnd"/>
      <w:r w:rsidRPr="00E44712">
        <w:rPr>
          <w:rFonts w:ascii="Times New Roman" w:hAnsi="Times New Roman" w:cs="Times New Roman"/>
          <w:sz w:val="24"/>
          <w:szCs w:val="24"/>
          <w:lang w:val="en-GB"/>
        </w:rPr>
        <w:t xml:space="preserve">, str. 275-291. </w:t>
      </w:r>
      <w:r w:rsidRPr="00E44712">
        <w:rPr>
          <w:rFonts w:ascii="Times New Roman" w:eastAsiaTheme="minorHAnsi" w:hAnsi="Times New Roman" w:cs="Times New Roman"/>
          <w:sz w:val="24"/>
          <w:szCs w:val="24"/>
          <w:lang w:val="en-GB"/>
        </w:rPr>
        <w:t xml:space="preserve">Available at </w:t>
      </w:r>
      <w:r w:rsidRPr="00E44712">
        <w:rPr>
          <w:rFonts w:ascii="Times New Roman" w:hAnsi="Times New Roman" w:cs="Times New Roman"/>
          <w:sz w:val="24"/>
          <w:szCs w:val="24"/>
          <w:lang w:val="en-GB"/>
        </w:rPr>
        <w:t xml:space="preserve"> </w:t>
      </w:r>
      <w:hyperlink r:id="rId11" w:history="1">
        <w:r w:rsidRPr="00E44712">
          <w:rPr>
            <w:rStyle w:val="Hyperlink"/>
            <w:rFonts w:ascii="Times New Roman" w:hAnsi="Times New Roman" w:cs="Times New Roman"/>
            <w:sz w:val="24"/>
            <w:szCs w:val="24"/>
            <w:lang w:val="en-GB"/>
          </w:rPr>
          <w:t>http://www.ffzg.unizg.hr/usp/download/cetvrta-godina/osmi-semestar/interkulturalizam-i-obrazovanje/Pirsl,%20E.%20-%20Interkulturalna%20osjetljivost%20kao%20dio%20pedagoske%20kompetencije.doc</w:t>
        </w:r>
      </w:hyperlink>
      <w:r w:rsidRPr="00E44712">
        <w:rPr>
          <w:rFonts w:ascii="Times New Roman" w:hAnsi="Times New Roman" w:cs="Times New Roman"/>
          <w:sz w:val="24"/>
          <w:szCs w:val="24"/>
          <w:lang w:val="en-GB"/>
        </w:rPr>
        <w:t xml:space="preserve">. </w:t>
      </w:r>
    </w:p>
    <w:p w:rsidR="000F2C4D" w:rsidRPr="00E44712" w:rsidRDefault="000F2C4D" w:rsidP="000F2C4D">
      <w:pPr>
        <w:ind w:left="567" w:hanging="567"/>
        <w:jc w:val="both"/>
        <w:rPr>
          <w:lang w:val="en-GB"/>
        </w:rPr>
      </w:pPr>
    </w:p>
    <w:p w:rsidR="000F2C4D" w:rsidRPr="00E44712" w:rsidRDefault="000F2C4D" w:rsidP="000F2C4D">
      <w:pPr>
        <w:ind w:firstLine="0"/>
        <w:jc w:val="both"/>
        <w:rPr>
          <w:rFonts w:eastAsiaTheme="minorHAnsi"/>
          <w:lang w:val="en-GB"/>
        </w:rPr>
      </w:pPr>
      <w:proofErr w:type="spellStart"/>
      <w:r w:rsidRPr="00E44712">
        <w:rPr>
          <w:lang w:val="en-GB"/>
        </w:rPr>
        <w:t>Radivojević</w:t>
      </w:r>
      <w:proofErr w:type="spellEnd"/>
      <w:r w:rsidRPr="00E44712">
        <w:rPr>
          <w:lang w:val="en-GB"/>
        </w:rPr>
        <w:t xml:space="preserve">, R. (2008). </w:t>
      </w:r>
      <w:r w:rsidR="001C4BC4">
        <w:rPr>
          <w:lang w:val="en-GB"/>
        </w:rPr>
        <w:t xml:space="preserve">Evaluation of the state of </w:t>
      </w:r>
      <w:proofErr w:type="spellStart"/>
      <w:r w:rsidR="001C4BC4">
        <w:rPr>
          <w:lang w:val="en-GB"/>
        </w:rPr>
        <w:t>inter’ethnical</w:t>
      </w:r>
      <w:proofErr w:type="spellEnd"/>
      <w:r w:rsidR="001C4BC4">
        <w:rPr>
          <w:lang w:val="en-GB"/>
        </w:rPr>
        <w:t xml:space="preserve"> relations of the </w:t>
      </w:r>
      <w:proofErr w:type="spellStart"/>
      <w:r w:rsidR="001C4BC4">
        <w:rPr>
          <w:lang w:val="en-GB"/>
        </w:rPr>
        <w:t>zoung</w:t>
      </w:r>
      <w:proofErr w:type="spellEnd"/>
      <w:r w:rsidR="001C4BC4">
        <w:rPr>
          <w:lang w:val="en-GB"/>
        </w:rPr>
        <w:t xml:space="preserve"> in Vojvodina</w:t>
      </w:r>
      <w:r w:rsidRPr="00E44712">
        <w:rPr>
          <w:lang w:val="en-GB"/>
        </w:rPr>
        <w:t xml:space="preserve">. Novi Sad: </w:t>
      </w:r>
      <w:proofErr w:type="spellStart"/>
      <w:r w:rsidRPr="00E44712">
        <w:rPr>
          <w:lang w:val="en-GB"/>
        </w:rPr>
        <w:t>Pedagoški</w:t>
      </w:r>
      <w:proofErr w:type="spellEnd"/>
      <w:r w:rsidRPr="00E44712">
        <w:rPr>
          <w:lang w:val="en-GB"/>
        </w:rPr>
        <w:t xml:space="preserve"> </w:t>
      </w:r>
      <w:proofErr w:type="spellStart"/>
      <w:r w:rsidRPr="00E44712">
        <w:rPr>
          <w:lang w:val="en-GB"/>
        </w:rPr>
        <w:t>zavod</w:t>
      </w:r>
      <w:proofErr w:type="spellEnd"/>
      <w:r w:rsidRPr="00E44712">
        <w:rPr>
          <w:lang w:val="en-GB"/>
        </w:rPr>
        <w:t xml:space="preserve"> </w:t>
      </w:r>
      <w:proofErr w:type="spellStart"/>
      <w:r w:rsidRPr="00E44712">
        <w:rPr>
          <w:lang w:val="en-GB"/>
        </w:rPr>
        <w:t>Vojvodine</w:t>
      </w:r>
      <w:proofErr w:type="spellEnd"/>
      <w:r w:rsidRPr="00E44712">
        <w:rPr>
          <w:lang w:val="en-GB"/>
        </w:rPr>
        <w:t xml:space="preserve">. </w:t>
      </w:r>
      <w:r w:rsidRPr="00E44712">
        <w:rPr>
          <w:rFonts w:eastAsiaTheme="minorHAnsi"/>
          <w:lang w:val="en-GB"/>
        </w:rPr>
        <w:t>[In Serbian].</w:t>
      </w:r>
    </w:p>
    <w:p w:rsidR="000F2C4D" w:rsidRPr="00E44712" w:rsidRDefault="000F2C4D" w:rsidP="000F2C4D">
      <w:pPr>
        <w:pStyle w:val="FootnoteText"/>
        <w:jc w:val="both"/>
        <w:rPr>
          <w:rFonts w:eastAsiaTheme="minorEastAsia"/>
          <w:sz w:val="24"/>
          <w:szCs w:val="24"/>
          <w:lang w:val="en-GB"/>
        </w:rPr>
      </w:pPr>
    </w:p>
    <w:p w:rsidR="000F2C4D" w:rsidRPr="00E44712" w:rsidRDefault="000F2C4D" w:rsidP="000F2C4D">
      <w:pPr>
        <w:autoSpaceDE w:val="0"/>
        <w:autoSpaceDN w:val="0"/>
        <w:adjustRightInd w:val="0"/>
        <w:ind w:firstLine="0"/>
        <w:jc w:val="both"/>
        <w:rPr>
          <w:rFonts w:eastAsiaTheme="minorHAnsi"/>
          <w:lang w:val="en-GB"/>
        </w:rPr>
      </w:pPr>
      <w:proofErr w:type="spellStart"/>
      <w:r w:rsidRPr="00E44712">
        <w:rPr>
          <w:rFonts w:eastAsiaTheme="minorHAnsi"/>
          <w:lang w:val="en-GB"/>
        </w:rPr>
        <w:t>Tofant</w:t>
      </w:r>
      <w:proofErr w:type="spellEnd"/>
      <w:r w:rsidRPr="00E44712">
        <w:rPr>
          <w:rFonts w:eastAsiaTheme="minorHAnsi"/>
          <w:lang w:val="en-GB"/>
        </w:rPr>
        <w:t xml:space="preserve">, J. (2004). </w:t>
      </w:r>
      <w:r w:rsidR="001C4BC4">
        <w:rPr>
          <w:rFonts w:eastAsiaTheme="minorHAnsi"/>
          <w:lang w:val="en-GB"/>
        </w:rPr>
        <w:t xml:space="preserve">Relatedness of </w:t>
      </w:r>
      <w:proofErr w:type="spellStart"/>
      <w:r w:rsidR="001C4BC4">
        <w:rPr>
          <w:rFonts w:eastAsiaTheme="minorHAnsi"/>
          <w:lang w:val="en-GB"/>
        </w:rPr>
        <w:t>nationalidentity</w:t>
      </w:r>
      <w:proofErr w:type="spellEnd"/>
      <w:r w:rsidR="001C4BC4">
        <w:rPr>
          <w:rFonts w:eastAsiaTheme="minorHAnsi"/>
          <w:lang w:val="en-GB"/>
        </w:rPr>
        <w:t xml:space="preserve"> to personal and collective self-respect</w:t>
      </w:r>
      <w:r w:rsidRPr="00E44712">
        <w:rPr>
          <w:rFonts w:eastAsiaTheme="minorHAnsi"/>
          <w:lang w:val="en-GB"/>
        </w:rPr>
        <w:t xml:space="preserve"> (master’s thesis). </w:t>
      </w:r>
      <w:proofErr w:type="spellStart"/>
      <w:r w:rsidRPr="00E44712">
        <w:rPr>
          <w:rFonts w:eastAsiaTheme="minorHAnsi"/>
          <w:lang w:val="en-GB"/>
        </w:rPr>
        <w:t>Odsjek</w:t>
      </w:r>
      <w:proofErr w:type="spellEnd"/>
      <w:r w:rsidRPr="00E44712">
        <w:rPr>
          <w:rFonts w:eastAsiaTheme="minorHAnsi"/>
          <w:lang w:val="en-GB"/>
        </w:rPr>
        <w:t xml:space="preserve"> </w:t>
      </w:r>
      <w:proofErr w:type="spellStart"/>
      <w:r w:rsidRPr="00E44712">
        <w:rPr>
          <w:rFonts w:eastAsiaTheme="minorHAnsi"/>
          <w:lang w:val="en-GB"/>
        </w:rPr>
        <w:t>za</w:t>
      </w:r>
      <w:proofErr w:type="spellEnd"/>
      <w:r w:rsidRPr="00E44712">
        <w:rPr>
          <w:rFonts w:eastAsiaTheme="minorHAnsi"/>
          <w:lang w:val="en-GB"/>
        </w:rPr>
        <w:t xml:space="preserve"> </w:t>
      </w:r>
      <w:proofErr w:type="spellStart"/>
      <w:r w:rsidRPr="00E44712">
        <w:rPr>
          <w:rFonts w:eastAsiaTheme="minorHAnsi"/>
          <w:lang w:val="en-GB"/>
        </w:rPr>
        <w:t>psihologiju</w:t>
      </w:r>
      <w:proofErr w:type="spellEnd"/>
      <w:r w:rsidRPr="00E44712">
        <w:rPr>
          <w:rFonts w:eastAsiaTheme="minorHAnsi"/>
          <w:lang w:val="en-GB"/>
        </w:rPr>
        <w:t xml:space="preserve"> </w:t>
      </w:r>
      <w:proofErr w:type="spellStart"/>
      <w:r w:rsidRPr="00E44712">
        <w:rPr>
          <w:rFonts w:eastAsiaTheme="minorHAnsi"/>
          <w:lang w:val="en-GB"/>
        </w:rPr>
        <w:t>Filozofskog</w:t>
      </w:r>
      <w:proofErr w:type="spellEnd"/>
      <w:r w:rsidRPr="00E44712">
        <w:rPr>
          <w:rFonts w:eastAsiaTheme="minorHAnsi"/>
          <w:lang w:val="en-GB"/>
        </w:rPr>
        <w:t xml:space="preserve"> </w:t>
      </w:r>
      <w:proofErr w:type="spellStart"/>
      <w:r w:rsidRPr="00E44712">
        <w:rPr>
          <w:rFonts w:eastAsiaTheme="minorHAnsi"/>
          <w:lang w:val="en-GB"/>
        </w:rPr>
        <w:t>fakulteta</w:t>
      </w:r>
      <w:proofErr w:type="spellEnd"/>
      <w:r w:rsidRPr="00E44712">
        <w:rPr>
          <w:rFonts w:eastAsiaTheme="minorHAnsi"/>
          <w:lang w:val="en-GB"/>
        </w:rPr>
        <w:t xml:space="preserve"> u </w:t>
      </w:r>
      <w:proofErr w:type="spellStart"/>
      <w:r w:rsidRPr="00E44712">
        <w:rPr>
          <w:rFonts w:eastAsiaTheme="minorHAnsi"/>
          <w:lang w:val="en-GB"/>
        </w:rPr>
        <w:t>Zagrebu</w:t>
      </w:r>
      <w:proofErr w:type="spellEnd"/>
      <w:r w:rsidRPr="00E44712">
        <w:rPr>
          <w:rFonts w:eastAsiaTheme="minorHAnsi"/>
          <w:lang w:val="en-GB"/>
        </w:rPr>
        <w:t>,  Zagreb [In Croatian]</w:t>
      </w:r>
    </w:p>
    <w:p w:rsidR="000F2C4D" w:rsidRPr="00E44712" w:rsidRDefault="000F2C4D" w:rsidP="000F2C4D">
      <w:pPr>
        <w:autoSpaceDE w:val="0"/>
        <w:autoSpaceDN w:val="0"/>
        <w:adjustRightInd w:val="0"/>
        <w:ind w:firstLine="0"/>
        <w:jc w:val="both"/>
        <w:rPr>
          <w:rFonts w:eastAsiaTheme="minorHAnsi"/>
          <w:lang w:val="en-GB"/>
        </w:rPr>
      </w:pPr>
      <w:r w:rsidRPr="00E44712">
        <w:rPr>
          <w:rFonts w:eastAsiaTheme="minorHAnsi"/>
          <w:lang w:val="en-GB"/>
        </w:rPr>
        <w:t xml:space="preserve"> </w:t>
      </w:r>
    </w:p>
    <w:p w:rsidR="000F2C4D" w:rsidRPr="00E44712" w:rsidRDefault="000F2C4D" w:rsidP="000F2C4D">
      <w:pPr>
        <w:ind w:firstLine="0"/>
        <w:jc w:val="both"/>
        <w:rPr>
          <w:rFonts w:eastAsiaTheme="minorHAnsi"/>
          <w:lang w:val="en-GB"/>
        </w:rPr>
      </w:pPr>
      <w:proofErr w:type="spellStart"/>
      <w:r w:rsidRPr="00E44712">
        <w:rPr>
          <w:lang w:val="en-GB"/>
        </w:rPr>
        <w:t>Velišek-Braško</w:t>
      </w:r>
      <w:proofErr w:type="spellEnd"/>
      <w:r w:rsidRPr="00E44712">
        <w:rPr>
          <w:lang w:val="en-GB"/>
        </w:rPr>
        <w:t xml:space="preserve">, O., </w:t>
      </w:r>
      <w:proofErr w:type="spellStart"/>
      <w:r w:rsidRPr="00E44712">
        <w:rPr>
          <w:lang w:val="en-GB"/>
        </w:rPr>
        <w:t>Beljanski,M</w:t>
      </w:r>
      <w:proofErr w:type="spellEnd"/>
      <w:r w:rsidRPr="00E44712">
        <w:rPr>
          <w:lang w:val="en-GB"/>
        </w:rPr>
        <w:t xml:space="preserve">. , </w:t>
      </w:r>
      <w:proofErr w:type="spellStart"/>
      <w:r w:rsidRPr="00E44712">
        <w:rPr>
          <w:lang w:val="en-GB"/>
        </w:rPr>
        <w:t>Šimonji</w:t>
      </w:r>
      <w:proofErr w:type="spellEnd"/>
      <w:r w:rsidRPr="00E44712">
        <w:rPr>
          <w:lang w:val="en-GB"/>
        </w:rPr>
        <w:t xml:space="preserve"> </w:t>
      </w:r>
      <w:proofErr w:type="spellStart"/>
      <w:r w:rsidRPr="00E44712">
        <w:rPr>
          <w:lang w:val="en-GB"/>
        </w:rPr>
        <w:t>Černak</w:t>
      </w:r>
      <w:proofErr w:type="spellEnd"/>
      <w:r w:rsidRPr="00E44712">
        <w:rPr>
          <w:lang w:val="en-GB"/>
        </w:rPr>
        <w:t xml:space="preserve">, R. (2016). Cultural contact or national ideology in elementary school readers. </w:t>
      </w:r>
      <w:proofErr w:type="spellStart"/>
      <w:r w:rsidRPr="00E44712">
        <w:rPr>
          <w:i/>
          <w:lang w:val="en-GB"/>
        </w:rPr>
        <w:t>Detinjstvo</w:t>
      </w:r>
      <w:proofErr w:type="spellEnd"/>
      <w:r w:rsidRPr="00E44712">
        <w:rPr>
          <w:i/>
          <w:lang w:val="en-GB"/>
        </w:rPr>
        <w:t>,</w:t>
      </w:r>
      <w:r w:rsidRPr="00E44712">
        <w:rPr>
          <w:lang w:val="en-GB"/>
        </w:rPr>
        <w:t xml:space="preserve"> </w:t>
      </w:r>
      <w:proofErr w:type="spellStart"/>
      <w:r w:rsidRPr="00E44712">
        <w:rPr>
          <w:lang w:val="en-GB"/>
        </w:rPr>
        <w:t>broj</w:t>
      </w:r>
      <w:proofErr w:type="spellEnd"/>
      <w:r w:rsidRPr="00E44712">
        <w:rPr>
          <w:lang w:val="en-GB"/>
        </w:rPr>
        <w:t xml:space="preserve"> 1, 101-111 </w:t>
      </w:r>
      <w:r w:rsidRPr="00E44712">
        <w:rPr>
          <w:rFonts w:eastAsiaTheme="minorHAnsi"/>
          <w:lang w:val="en-GB"/>
        </w:rPr>
        <w:t>[In Serbian]</w:t>
      </w:r>
    </w:p>
    <w:p w:rsidR="000F2C4D" w:rsidRPr="00E44712" w:rsidRDefault="000F2C4D" w:rsidP="000F2C4D">
      <w:pPr>
        <w:ind w:firstLine="0"/>
        <w:jc w:val="both"/>
        <w:rPr>
          <w:rFonts w:eastAsiaTheme="minorHAnsi"/>
          <w:lang w:val="en-GB"/>
        </w:rPr>
      </w:pPr>
    </w:p>
    <w:p w:rsidR="000F2C4D" w:rsidRPr="00E44712" w:rsidRDefault="000F2C4D" w:rsidP="000F2C4D">
      <w:pPr>
        <w:autoSpaceDE w:val="0"/>
        <w:autoSpaceDN w:val="0"/>
        <w:adjustRightInd w:val="0"/>
        <w:ind w:firstLine="0"/>
        <w:rPr>
          <w:rFonts w:eastAsiaTheme="minorHAnsi"/>
          <w:i/>
          <w:lang w:val="en-GB"/>
        </w:rPr>
      </w:pPr>
      <w:proofErr w:type="spellStart"/>
      <w:r w:rsidRPr="00E44712">
        <w:rPr>
          <w:rFonts w:eastAsiaTheme="minorHAnsi"/>
          <w:lang w:val="en-GB"/>
        </w:rPr>
        <w:t>Zlatković</w:t>
      </w:r>
      <w:proofErr w:type="spellEnd"/>
      <w:r w:rsidRPr="00E44712">
        <w:rPr>
          <w:rFonts w:eastAsiaTheme="minorHAnsi"/>
          <w:lang w:val="en-GB"/>
        </w:rPr>
        <w:t xml:space="preserve">, B., </w:t>
      </w:r>
      <w:proofErr w:type="spellStart"/>
      <w:r w:rsidRPr="00E44712">
        <w:rPr>
          <w:rFonts w:eastAsiaTheme="minorHAnsi"/>
          <w:lang w:val="en-GB"/>
        </w:rPr>
        <w:t>Petrović</w:t>
      </w:r>
      <w:proofErr w:type="spellEnd"/>
      <w:r w:rsidRPr="00E44712">
        <w:rPr>
          <w:rFonts w:eastAsiaTheme="minorHAnsi"/>
          <w:lang w:val="en-GB"/>
        </w:rPr>
        <w:t xml:space="preserve">, D. (2016). </w:t>
      </w:r>
      <w:r w:rsidR="001C4BC4">
        <w:rPr>
          <w:rFonts w:eastAsiaTheme="minorHAnsi"/>
          <w:lang w:val="en-GB"/>
        </w:rPr>
        <w:t xml:space="preserve">Intercultural </w:t>
      </w:r>
      <w:proofErr w:type="spellStart"/>
      <w:r w:rsidR="001C4BC4">
        <w:rPr>
          <w:rFonts w:eastAsiaTheme="minorHAnsi"/>
          <w:lang w:val="en-GB"/>
        </w:rPr>
        <w:t>educatio</w:t>
      </w:r>
      <w:proofErr w:type="spellEnd"/>
      <w:r w:rsidR="001C4BC4">
        <w:rPr>
          <w:rFonts w:eastAsiaTheme="minorHAnsi"/>
          <w:lang w:val="en-GB"/>
        </w:rPr>
        <w:t xml:space="preserve"> of future teachers in Serbia</w:t>
      </w:r>
      <w:r w:rsidRPr="00E44712">
        <w:rPr>
          <w:rFonts w:eastAsiaTheme="minorHAnsi"/>
          <w:lang w:val="en-GB"/>
        </w:rPr>
        <w:t xml:space="preserve">. In:  </w:t>
      </w:r>
      <w:proofErr w:type="spellStart"/>
      <w:r w:rsidRPr="00E44712">
        <w:rPr>
          <w:rFonts w:eastAsiaTheme="minorHAnsi"/>
          <w:lang w:val="en-GB"/>
        </w:rPr>
        <w:t>Petrović</w:t>
      </w:r>
      <w:proofErr w:type="spellEnd"/>
      <w:r w:rsidRPr="00E44712">
        <w:rPr>
          <w:rFonts w:eastAsiaTheme="minorHAnsi"/>
          <w:lang w:val="en-GB"/>
        </w:rPr>
        <w:t xml:space="preserve"> D., </w:t>
      </w:r>
      <w:proofErr w:type="spellStart"/>
      <w:r w:rsidRPr="00E44712">
        <w:rPr>
          <w:rFonts w:eastAsiaTheme="minorHAnsi"/>
          <w:lang w:val="en-GB"/>
        </w:rPr>
        <w:t>Jokić</w:t>
      </w:r>
      <w:proofErr w:type="spellEnd"/>
      <w:r w:rsidRPr="00E44712">
        <w:rPr>
          <w:rFonts w:eastAsiaTheme="minorHAnsi"/>
          <w:lang w:val="en-GB"/>
        </w:rPr>
        <w:t xml:space="preserve"> T. (</w:t>
      </w:r>
      <w:proofErr w:type="spellStart"/>
      <w:r w:rsidRPr="00E44712">
        <w:rPr>
          <w:rFonts w:eastAsiaTheme="minorHAnsi"/>
          <w:lang w:val="en-GB"/>
        </w:rPr>
        <w:t>Eds</w:t>
      </w:r>
      <w:proofErr w:type="spellEnd"/>
      <w:r w:rsidRPr="00E44712">
        <w:rPr>
          <w:rFonts w:eastAsiaTheme="minorHAnsi"/>
          <w:lang w:val="en-GB"/>
        </w:rPr>
        <w:t>).</w:t>
      </w:r>
      <w:r w:rsidRPr="00E44712">
        <w:rPr>
          <w:i/>
          <w:lang w:val="en-GB"/>
        </w:rPr>
        <w:t xml:space="preserve"> Intercultural Education in Serbia</w:t>
      </w:r>
      <w:r w:rsidRPr="00E44712">
        <w:rPr>
          <w:lang w:val="en-GB"/>
        </w:rPr>
        <w:t xml:space="preserve">. </w:t>
      </w:r>
      <w:proofErr w:type="spellStart"/>
      <w:r w:rsidRPr="00E44712">
        <w:rPr>
          <w:rFonts w:eastAsiaTheme="minorHAnsi"/>
          <w:lang w:val="en-GB"/>
        </w:rPr>
        <w:t>Београд</w:t>
      </w:r>
      <w:proofErr w:type="spellEnd"/>
      <w:r w:rsidRPr="00E44712">
        <w:rPr>
          <w:rFonts w:eastAsiaTheme="minorHAnsi"/>
          <w:lang w:val="en-GB"/>
        </w:rPr>
        <w:t xml:space="preserve">: </w:t>
      </w:r>
      <w:proofErr w:type="spellStart"/>
      <w:r w:rsidRPr="00E44712">
        <w:rPr>
          <w:rFonts w:eastAsiaTheme="minorHAnsi"/>
          <w:lang w:val="en-GB"/>
        </w:rPr>
        <w:t>Центар</w:t>
      </w:r>
      <w:proofErr w:type="spellEnd"/>
      <w:r w:rsidRPr="00E44712">
        <w:rPr>
          <w:rFonts w:eastAsiaTheme="minorHAnsi"/>
          <w:lang w:val="en-GB"/>
        </w:rPr>
        <w:t xml:space="preserve"> </w:t>
      </w:r>
      <w:proofErr w:type="spellStart"/>
      <w:r w:rsidRPr="00E44712">
        <w:rPr>
          <w:rFonts w:eastAsiaTheme="minorHAnsi"/>
          <w:lang w:val="en-GB"/>
        </w:rPr>
        <w:t>за</w:t>
      </w:r>
      <w:proofErr w:type="spellEnd"/>
      <w:r w:rsidRPr="00E44712">
        <w:rPr>
          <w:rFonts w:eastAsiaTheme="minorHAnsi"/>
          <w:lang w:val="en-GB"/>
        </w:rPr>
        <w:t xml:space="preserve"> </w:t>
      </w:r>
      <w:proofErr w:type="spellStart"/>
      <w:r w:rsidRPr="00E44712">
        <w:rPr>
          <w:rFonts w:eastAsiaTheme="minorHAnsi"/>
          <w:lang w:val="en-GB"/>
        </w:rPr>
        <w:t>образовне</w:t>
      </w:r>
      <w:proofErr w:type="spellEnd"/>
      <w:r w:rsidRPr="00E44712">
        <w:rPr>
          <w:rFonts w:eastAsiaTheme="minorHAnsi"/>
          <w:lang w:val="en-GB"/>
        </w:rPr>
        <w:t xml:space="preserve"> </w:t>
      </w:r>
      <w:proofErr w:type="spellStart"/>
      <w:r w:rsidRPr="00E44712">
        <w:rPr>
          <w:rFonts w:eastAsiaTheme="minorHAnsi"/>
          <w:lang w:val="en-GB"/>
        </w:rPr>
        <w:t>политике</w:t>
      </w:r>
      <w:proofErr w:type="spellEnd"/>
      <w:r w:rsidRPr="00E44712">
        <w:rPr>
          <w:rFonts w:eastAsiaTheme="minorHAnsi"/>
          <w:lang w:val="en-GB"/>
        </w:rPr>
        <w:t xml:space="preserve">, 76-87 </w:t>
      </w:r>
      <w:proofErr w:type="spellStart"/>
      <w:r w:rsidRPr="00E44712">
        <w:rPr>
          <w:rFonts w:eastAsiaTheme="minorHAnsi"/>
          <w:lang w:val="en-GB"/>
        </w:rPr>
        <w:t>стр</w:t>
      </w:r>
      <w:proofErr w:type="spellEnd"/>
      <w:r w:rsidRPr="00E44712">
        <w:rPr>
          <w:rFonts w:eastAsiaTheme="minorHAnsi"/>
          <w:lang w:val="en-GB"/>
        </w:rPr>
        <w:t>. [In Serbian]</w:t>
      </w:r>
    </w:p>
    <w:p w:rsidR="000F2C4D" w:rsidRPr="00E44712" w:rsidRDefault="000F2C4D" w:rsidP="000F2C4D">
      <w:pPr>
        <w:autoSpaceDE w:val="0"/>
        <w:autoSpaceDN w:val="0"/>
        <w:adjustRightInd w:val="0"/>
        <w:ind w:firstLine="0"/>
        <w:rPr>
          <w:rFonts w:eastAsiaTheme="minorHAnsi"/>
          <w:lang w:val="en-GB"/>
        </w:rPr>
      </w:pPr>
    </w:p>
    <w:p w:rsidR="000F2C4D" w:rsidRPr="00E44712" w:rsidRDefault="000F2C4D" w:rsidP="000F2C4D">
      <w:pPr>
        <w:pStyle w:val="HTMLPreformatted"/>
        <w:rPr>
          <w:rFonts w:ascii="Times New Roman" w:eastAsiaTheme="minorHAnsi" w:hAnsi="Times New Roman" w:cs="Times New Roman"/>
          <w:sz w:val="24"/>
          <w:szCs w:val="24"/>
          <w:lang w:val="en-GB"/>
        </w:rPr>
      </w:pPr>
      <w:proofErr w:type="spellStart"/>
      <w:r w:rsidRPr="00E44712">
        <w:rPr>
          <w:rFonts w:ascii="Times New Roman" w:hAnsi="Times New Roman" w:cs="Times New Roman"/>
          <w:sz w:val="24"/>
          <w:szCs w:val="24"/>
          <w:lang w:val="en-GB"/>
        </w:rPr>
        <w:t>Zvonarević</w:t>
      </w:r>
      <w:proofErr w:type="spellEnd"/>
      <w:r w:rsidRPr="00E44712">
        <w:rPr>
          <w:rFonts w:ascii="Times New Roman" w:hAnsi="Times New Roman" w:cs="Times New Roman"/>
          <w:sz w:val="24"/>
          <w:szCs w:val="24"/>
          <w:lang w:val="en-GB"/>
        </w:rPr>
        <w:t xml:space="preserve">, M. (1978). </w:t>
      </w:r>
      <w:r w:rsidRPr="00E44712">
        <w:rPr>
          <w:rFonts w:ascii="Times New Roman" w:hAnsi="Times New Roman" w:cs="Times New Roman"/>
          <w:i/>
          <w:sz w:val="24"/>
          <w:szCs w:val="24"/>
          <w:lang w:val="en-GB"/>
        </w:rPr>
        <w:t xml:space="preserve">Social psychology. </w:t>
      </w:r>
      <w:r w:rsidRPr="00E44712">
        <w:rPr>
          <w:rFonts w:ascii="Times New Roman" w:hAnsi="Times New Roman" w:cs="Times New Roman"/>
          <w:sz w:val="24"/>
          <w:szCs w:val="24"/>
          <w:lang w:val="en-GB"/>
        </w:rPr>
        <w:t xml:space="preserve">Zagreb: </w:t>
      </w:r>
      <w:proofErr w:type="spellStart"/>
      <w:r w:rsidRPr="00E44712">
        <w:rPr>
          <w:rFonts w:ascii="Times New Roman" w:hAnsi="Times New Roman" w:cs="Times New Roman"/>
          <w:sz w:val="24"/>
          <w:szCs w:val="24"/>
          <w:lang w:val="en-GB"/>
        </w:rPr>
        <w:t>Školska</w:t>
      </w:r>
      <w:proofErr w:type="spellEnd"/>
      <w:r w:rsidRPr="00E44712">
        <w:rPr>
          <w:rFonts w:ascii="Times New Roman" w:hAnsi="Times New Roman" w:cs="Times New Roman"/>
          <w:sz w:val="24"/>
          <w:szCs w:val="24"/>
          <w:lang w:val="en-GB"/>
        </w:rPr>
        <w:t xml:space="preserve"> </w:t>
      </w:r>
      <w:proofErr w:type="spellStart"/>
      <w:r w:rsidRPr="00E44712">
        <w:rPr>
          <w:rFonts w:ascii="Times New Roman" w:hAnsi="Times New Roman" w:cs="Times New Roman"/>
          <w:sz w:val="24"/>
          <w:szCs w:val="24"/>
          <w:lang w:val="en-GB"/>
        </w:rPr>
        <w:t>knjiga</w:t>
      </w:r>
      <w:proofErr w:type="spellEnd"/>
      <w:r w:rsidRPr="00E44712">
        <w:rPr>
          <w:rFonts w:ascii="Times New Roman" w:hAnsi="Times New Roman" w:cs="Times New Roman"/>
          <w:sz w:val="24"/>
          <w:szCs w:val="24"/>
          <w:lang w:val="en-GB"/>
        </w:rPr>
        <w:t xml:space="preserve">. </w:t>
      </w:r>
      <w:r w:rsidRPr="00E44712">
        <w:rPr>
          <w:rFonts w:ascii="Times New Roman" w:eastAsiaTheme="minorHAnsi" w:hAnsi="Times New Roman" w:cs="Times New Roman"/>
          <w:sz w:val="24"/>
          <w:szCs w:val="24"/>
          <w:lang w:val="en-GB"/>
        </w:rPr>
        <w:t>[In Croatian]</w:t>
      </w:r>
    </w:p>
    <w:p w:rsidR="000F2C4D" w:rsidRPr="00E44712" w:rsidRDefault="000F2C4D" w:rsidP="000F2C4D">
      <w:pPr>
        <w:pStyle w:val="HTMLPreformatted"/>
        <w:rPr>
          <w:rFonts w:ascii="Times New Roman" w:eastAsiaTheme="minorHAnsi" w:hAnsi="Times New Roman" w:cs="Times New Roman"/>
          <w:sz w:val="24"/>
          <w:szCs w:val="24"/>
          <w:lang w:val="en-GB"/>
        </w:rPr>
      </w:pPr>
    </w:p>
    <w:p w:rsidR="000F2C4D" w:rsidRPr="00E44712" w:rsidRDefault="000F2C4D" w:rsidP="000F2C4D">
      <w:pPr>
        <w:pStyle w:val="HTMLPreformatted"/>
        <w:rPr>
          <w:lang w:val="en-GB"/>
        </w:rPr>
      </w:pPr>
      <w:proofErr w:type="spellStart"/>
      <w:r w:rsidRPr="00E44712">
        <w:rPr>
          <w:rFonts w:ascii="Times New Roman" w:hAnsi="Times New Roman" w:cs="Times New Roman"/>
          <w:sz w:val="24"/>
          <w:szCs w:val="24"/>
          <w:lang w:val="en-GB"/>
        </w:rPr>
        <w:t>Čorkalo</w:t>
      </w:r>
      <w:proofErr w:type="spellEnd"/>
      <w:r w:rsidRPr="00E44712">
        <w:rPr>
          <w:rFonts w:ascii="Times New Roman" w:hAnsi="Times New Roman" w:cs="Times New Roman"/>
          <w:sz w:val="24"/>
          <w:szCs w:val="24"/>
          <w:lang w:val="en-GB"/>
        </w:rPr>
        <w:t xml:space="preserve">, D., </w:t>
      </w:r>
      <w:proofErr w:type="spellStart"/>
      <w:r w:rsidRPr="00E44712">
        <w:rPr>
          <w:rFonts w:ascii="Times New Roman" w:hAnsi="Times New Roman" w:cs="Times New Roman"/>
          <w:sz w:val="24"/>
          <w:szCs w:val="24"/>
          <w:lang w:val="en-GB"/>
        </w:rPr>
        <w:t>Kamenov</w:t>
      </w:r>
      <w:proofErr w:type="spellEnd"/>
      <w:r w:rsidRPr="00E44712">
        <w:rPr>
          <w:rFonts w:ascii="Times New Roman" w:hAnsi="Times New Roman" w:cs="Times New Roman"/>
          <w:sz w:val="24"/>
          <w:szCs w:val="24"/>
          <w:lang w:val="en-GB"/>
        </w:rPr>
        <w:t xml:space="preserve">, Ž. (1998). National identity and inter ethnic tolerance. </w:t>
      </w:r>
      <w:proofErr w:type="spellStart"/>
      <w:r w:rsidRPr="00E44712">
        <w:rPr>
          <w:rFonts w:ascii="Times New Roman" w:hAnsi="Times New Roman" w:cs="Times New Roman"/>
          <w:i/>
          <w:sz w:val="24"/>
          <w:szCs w:val="24"/>
          <w:lang w:val="en-GB"/>
        </w:rPr>
        <w:t>Izveštaj</w:t>
      </w:r>
      <w:proofErr w:type="spellEnd"/>
      <w:r w:rsidRPr="00E44712">
        <w:rPr>
          <w:rFonts w:ascii="Times New Roman" w:hAnsi="Times New Roman" w:cs="Times New Roman"/>
          <w:i/>
          <w:sz w:val="24"/>
          <w:szCs w:val="24"/>
          <w:lang w:val="en-GB"/>
        </w:rPr>
        <w:t xml:space="preserve"> </w:t>
      </w:r>
      <w:proofErr w:type="spellStart"/>
      <w:r w:rsidRPr="00E44712">
        <w:rPr>
          <w:rFonts w:ascii="Times New Roman" w:hAnsi="Times New Roman" w:cs="Times New Roman"/>
          <w:i/>
          <w:sz w:val="24"/>
          <w:szCs w:val="24"/>
          <w:lang w:val="en-GB"/>
        </w:rPr>
        <w:t>sa</w:t>
      </w:r>
      <w:proofErr w:type="spellEnd"/>
      <w:r w:rsidRPr="00E44712">
        <w:rPr>
          <w:rFonts w:ascii="Times New Roman" w:hAnsi="Times New Roman" w:cs="Times New Roman"/>
          <w:i/>
          <w:sz w:val="24"/>
          <w:szCs w:val="24"/>
          <w:lang w:val="en-GB"/>
        </w:rPr>
        <w:t xml:space="preserve"> VIII. </w:t>
      </w:r>
      <w:proofErr w:type="spellStart"/>
      <w:r w:rsidRPr="00E44712">
        <w:rPr>
          <w:rFonts w:ascii="Times New Roman" w:hAnsi="Times New Roman" w:cs="Times New Roman"/>
          <w:i/>
          <w:sz w:val="24"/>
          <w:szCs w:val="24"/>
          <w:lang w:val="en-GB"/>
        </w:rPr>
        <w:t>ljetnje</w:t>
      </w:r>
      <w:proofErr w:type="spellEnd"/>
      <w:r w:rsidRPr="00E44712">
        <w:rPr>
          <w:rFonts w:ascii="Times New Roman" w:hAnsi="Times New Roman" w:cs="Times New Roman"/>
          <w:i/>
          <w:sz w:val="24"/>
          <w:szCs w:val="24"/>
          <w:lang w:val="en-GB"/>
        </w:rPr>
        <w:t xml:space="preserve"> </w:t>
      </w:r>
      <w:proofErr w:type="spellStart"/>
      <w:r w:rsidRPr="00E44712">
        <w:rPr>
          <w:rFonts w:ascii="Times New Roman" w:hAnsi="Times New Roman" w:cs="Times New Roman"/>
          <w:i/>
          <w:sz w:val="24"/>
          <w:szCs w:val="24"/>
          <w:lang w:val="en-GB"/>
        </w:rPr>
        <w:t>psihologijske</w:t>
      </w:r>
      <w:proofErr w:type="spellEnd"/>
      <w:r w:rsidRPr="00E44712">
        <w:rPr>
          <w:rFonts w:ascii="Times New Roman" w:hAnsi="Times New Roman" w:cs="Times New Roman"/>
          <w:i/>
          <w:sz w:val="24"/>
          <w:szCs w:val="24"/>
          <w:lang w:val="en-GB"/>
        </w:rPr>
        <w:t xml:space="preserve"> </w:t>
      </w:r>
      <w:proofErr w:type="spellStart"/>
      <w:r w:rsidRPr="00E44712">
        <w:rPr>
          <w:rFonts w:ascii="Times New Roman" w:hAnsi="Times New Roman" w:cs="Times New Roman"/>
          <w:i/>
          <w:sz w:val="24"/>
          <w:szCs w:val="24"/>
          <w:lang w:val="en-GB"/>
        </w:rPr>
        <w:t>škole</w:t>
      </w:r>
      <w:proofErr w:type="spellEnd"/>
      <w:r w:rsidRPr="00E44712">
        <w:rPr>
          <w:rFonts w:ascii="Times New Roman" w:hAnsi="Times New Roman" w:cs="Times New Roman"/>
          <w:sz w:val="24"/>
          <w:szCs w:val="24"/>
          <w:lang w:val="en-GB"/>
        </w:rPr>
        <w:t xml:space="preserve">. Zagreb: </w:t>
      </w:r>
      <w:proofErr w:type="spellStart"/>
      <w:r w:rsidRPr="00E44712">
        <w:rPr>
          <w:rFonts w:ascii="Times New Roman" w:hAnsi="Times New Roman" w:cs="Times New Roman"/>
          <w:sz w:val="24"/>
          <w:szCs w:val="24"/>
          <w:lang w:val="en-GB"/>
        </w:rPr>
        <w:t>Filozofski</w:t>
      </w:r>
      <w:proofErr w:type="spellEnd"/>
      <w:r w:rsidRPr="00E44712">
        <w:rPr>
          <w:rFonts w:ascii="Times New Roman" w:hAnsi="Times New Roman" w:cs="Times New Roman"/>
          <w:sz w:val="24"/>
          <w:szCs w:val="24"/>
          <w:lang w:val="en-GB"/>
        </w:rPr>
        <w:t xml:space="preserve"> </w:t>
      </w:r>
      <w:proofErr w:type="spellStart"/>
      <w:r w:rsidRPr="00E44712">
        <w:rPr>
          <w:rFonts w:ascii="Times New Roman" w:hAnsi="Times New Roman" w:cs="Times New Roman"/>
          <w:sz w:val="24"/>
          <w:szCs w:val="24"/>
          <w:lang w:val="en-GB"/>
        </w:rPr>
        <w:t>fakultet</w:t>
      </w:r>
      <w:proofErr w:type="spellEnd"/>
      <w:r w:rsidRPr="00E44712">
        <w:rPr>
          <w:rFonts w:ascii="Times New Roman" w:hAnsi="Times New Roman" w:cs="Times New Roman"/>
          <w:sz w:val="24"/>
          <w:szCs w:val="24"/>
          <w:lang w:val="en-GB"/>
        </w:rPr>
        <w:t>.</w:t>
      </w:r>
      <w:r w:rsidRPr="00E44712">
        <w:rPr>
          <w:lang w:val="en-GB"/>
        </w:rPr>
        <w:t xml:space="preserve"> </w:t>
      </w:r>
      <w:r w:rsidRPr="00E44712">
        <w:rPr>
          <w:rFonts w:ascii="Times New Roman" w:eastAsiaTheme="minorHAnsi" w:hAnsi="Times New Roman" w:cs="Times New Roman"/>
          <w:sz w:val="24"/>
          <w:szCs w:val="24"/>
          <w:lang w:val="en-GB"/>
        </w:rPr>
        <w:t>[In Croatian]</w:t>
      </w:r>
    </w:p>
    <w:p w:rsidR="000F2C4D" w:rsidRPr="00E44712" w:rsidRDefault="000F2C4D" w:rsidP="000F2C4D">
      <w:pPr>
        <w:pStyle w:val="FootnoteText"/>
        <w:jc w:val="both"/>
        <w:rPr>
          <w:sz w:val="24"/>
          <w:szCs w:val="24"/>
          <w:lang w:val="en-GB"/>
        </w:rPr>
      </w:pPr>
    </w:p>
    <w:p w:rsidR="000F2C4D" w:rsidRPr="00E44712" w:rsidRDefault="000F2C4D" w:rsidP="000F2C4D">
      <w:pPr>
        <w:autoSpaceDE w:val="0"/>
        <w:autoSpaceDN w:val="0"/>
        <w:adjustRightInd w:val="0"/>
        <w:ind w:firstLine="0"/>
        <w:rPr>
          <w:rFonts w:eastAsiaTheme="minorHAnsi"/>
          <w:i/>
          <w:lang w:val="en-GB"/>
        </w:rPr>
      </w:pPr>
      <w:proofErr w:type="spellStart"/>
      <w:r w:rsidRPr="00E44712">
        <w:rPr>
          <w:rFonts w:eastAsiaTheme="minorHAnsi"/>
          <w:lang w:val="en-GB"/>
        </w:rPr>
        <w:t>Štrangarić</w:t>
      </w:r>
      <w:proofErr w:type="spellEnd"/>
      <w:r w:rsidRPr="00E44712">
        <w:rPr>
          <w:rFonts w:eastAsiaTheme="minorHAnsi"/>
          <w:lang w:val="en-GB"/>
        </w:rPr>
        <w:t>, S. (2014).</w:t>
      </w:r>
      <w:r w:rsidRPr="00E44712">
        <w:rPr>
          <w:rFonts w:eastAsiaTheme="minorHAnsi"/>
          <w:b/>
          <w:bCs/>
          <w:lang w:val="en-GB"/>
        </w:rPr>
        <w:t xml:space="preserve"> </w:t>
      </w:r>
      <w:r w:rsidRPr="00E44712">
        <w:rPr>
          <w:rFonts w:eastAsiaTheme="minorHAnsi"/>
          <w:bCs/>
          <w:lang w:val="en-GB"/>
        </w:rPr>
        <w:t>Relation  between religion and  nation  -  example of students in Vojvodina</w:t>
      </w:r>
      <w:r w:rsidRPr="00E44712">
        <w:rPr>
          <w:rFonts w:eastAsiaTheme="minorHAnsi"/>
          <w:bCs/>
          <w:sz w:val="20"/>
          <w:szCs w:val="20"/>
          <w:lang w:val="en-GB"/>
        </w:rPr>
        <w:t>.</w:t>
      </w:r>
      <w:r w:rsidRPr="00E44712">
        <w:rPr>
          <w:rFonts w:eastAsiaTheme="minorHAnsi"/>
          <w:i/>
          <w:lang w:val="en-GB"/>
        </w:rPr>
        <w:t xml:space="preserve"> </w:t>
      </w:r>
      <w:proofErr w:type="spellStart"/>
      <w:r w:rsidRPr="00E44712">
        <w:rPr>
          <w:rFonts w:eastAsiaTheme="minorHAnsi"/>
          <w:i/>
          <w:lang w:val="en-GB"/>
        </w:rPr>
        <w:t>Religija</w:t>
      </w:r>
      <w:proofErr w:type="spellEnd"/>
      <w:r w:rsidRPr="00E44712">
        <w:rPr>
          <w:rFonts w:eastAsiaTheme="minorHAnsi"/>
          <w:i/>
          <w:lang w:val="en-GB"/>
        </w:rPr>
        <w:t xml:space="preserve"> </w:t>
      </w:r>
      <w:proofErr w:type="spellStart"/>
      <w:r w:rsidRPr="00E44712">
        <w:rPr>
          <w:rFonts w:eastAsiaTheme="minorHAnsi"/>
          <w:i/>
          <w:lang w:val="en-GB"/>
        </w:rPr>
        <w:t>i</w:t>
      </w:r>
      <w:proofErr w:type="spellEnd"/>
      <w:r w:rsidRPr="00E44712">
        <w:rPr>
          <w:rFonts w:eastAsiaTheme="minorHAnsi"/>
          <w:i/>
          <w:lang w:val="en-GB"/>
        </w:rPr>
        <w:t xml:space="preserve"> </w:t>
      </w:r>
      <w:proofErr w:type="spellStart"/>
      <w:r w:rsidRPr="00E44712">
        <w:rPr>
          <w:rFonts w:eastAsiaTheme="minorHAnsi"/>
          <w:i/>
          <w:lang w:val="en-GB"/>
        </w:rPr>
        <w:t>tolerancija</w:t>
      </w:r>
      <w:proofErr w:type="spellEnd"/>
      <w:r w:rsidRPr="00E44712">
        <w:rPr>
          <w:rFonts w:eastAsiaTheme="minorHAnsi"/>
          <w:lang w:val="en-GB"/>
        </w:rPr>
        <w:t xml:space="preserve">. </w:t>
      </w:r>
      <w:proofErr w:type="spellStart"/>
      <w:r w:rsidRPr="00E44712">
        <w:rPr>
          <w:rFonts w:eastAsiaTheme="minorHAnsi"/>
          <w:lang w:val="en-GB"/>
        </w:rPr>
        <w:t>Vol.XII,No</w:t>
      </w:r>
      <w:proofErr w:type="spellEnd"/>
      <w:r w:rsidRPr="00E44712">
        <w:rPr>
          <w:rFonts w:eastAsiaTheme="minorHAnsi"/>
          <w:lang w:val="en-GB"/>
        </w:rPr>
        <w:t xml:space="preserve"> 21.109-124. [In Serbian]</w:t>
      </w:r>
    </w:p>
    <w:p w:rsidR="000F2C4D" w:rsidRPr="00E44712" w:rsidRDefault="000F2C4D" w:rsidP="000F2C4D">
      <w:pPr>
        <w:autoSpaceDE w:val="0"/>
        <w:autoSpaceDN w:val="0"/>
        <w:adjustRightInd w:val="0"/>
        <w:ind w:firstLine="0"/>
        <w:jc w:val="both"/>
        <w:rPr>
          <w:rFonts w:eastAsiaTheme="minorHAnsi"/>
          <w:lang w:val="en-GB"/>
        </w:rPr>
      </w:pPr>
    </w:p>
    <w:p w:rsidR="000F2C4D" w:rsidRPr="00E44712" w:rsidRDefault="000F2C4D" w:rsidP="000F2C4D">
      <w:pPr>
        <w:ind w:firstLine="0"/>
        <w:jc w:val="both"/>
        <w:rPr>
          <w:rFonts w:eastAsiaTheme="minorHAnsi"/>
          <w:lang w:val="en-GB"/>
        </w:rPr>
      </w:pPr>
      <w:proofErr w:type="spellStart"/>
      <w:r w:rsidRPr="00E44712">
        <w:rPr>
          <w:lang w:val="en-GB"/>
        </w:rPr>
        <w:t>Šušnjić,Đ</w:t>
      </w:r>
      <w:proofErr w:type="spellEnd"/>
      <w:r w:rsidRPr="00E44712">
        <w:rPr>
          <w:lang w:val="en-GB"/>
        </w:rPr>
        <w:t xml:space="preserve">. (1997). </w:t>
      </w:r>
      <w:r w:rsidRPr="00E44712">
        <w:rPr>
          <w:i/>
          <w:lang w:val="en-GB"/>
        </w:rPr>
        <w:t>Dialogue and tolerance</w:t>
      </w:r>
      <w:r w:rsidRPr="00E44712">
        <w:rPr>
          <w:lang w:val="en-GB"/>
        </w:rPr>
        <w:t xml:space="preserve">. </w:t>
      </w:r>
      <w:proofErr w:type="spellStart"/>
      <w:r w:rsidRPr="00E44712">
        <w:rPr>
          <w:lang w:val="en-GB"/>
        </w:rPr>
        <w:t>Beograd:Čigoja</w:t>
      </w:r>
      <w:proofErr w:type="spellEnd"/>
      <w:r w:rsidRPr="00E44712">
        <w:rPr>
          <w:lang w:val="en-GB"/>
        </w:rPr>
        <w:t xml:space="preserve"> </w:t>
      </w:r>
      <w:proofErr w:type="spellStart"/>
      <w:r w:rsidRPr="00E44712">
        <w:rPr>
          <w:lang w:val="en-GB"/>
        </w:rPr>
        <w:t>štampa</w:t>
      </w:r>
      <w:proofErr w:type="spellEnd"/>
      <w:r w:rsidRPr="00E44712">
        <w:rPr>
          <w:lang w:val="en-GB"/>
        </w:rPr>
        <w:t xml:space="preserve">. </w:t>
      </w:r>
      <w:r w:rsidRPr="00E44712">
        <w:rPr>
          <w:rFonts w:eastAsiaTheme="minorHAnsi"/>
          <w:lang w:val="en-GB"/>
        </w:rPr>
        <w:t>[In Serbian]</w:t>
      </w:r>
    </w:p>
    <w:p w:rsidR="000F2C4D" w:rsidRPr="00E44712" w:rsidRDefault="000F2C4D" w:rsidP="000F2C4D">
      <w:pPr>
        <w:ind w:left="567" w:hanging="567"/>
        <w:jc w:val="both"/>
        <w:rPr>
          <w:lang w:val="en-GB"/>
        </w:rPr>
      </w:pPr>
    </w:p>
    <w:p w:rsidR="00D43E89" w:rsidRPr="00E44712" w:rsidRDefault="00D43E89" w:rsidP="00D43E89">
      <w:pPr>
        <w:spacing w:line="360" w:lineRule="auto"/>
        <w:ind w:firstLine="0"/>
        <w:jc w:val="both"/>
        <w:rPr>
          <w:lang w:val="en-GB"/>
        </w:rPr>
      </w:pPr>
    </w:p>
    <w:sectPr w:rsidR="00D43E89" w:rsidRPr="00E44712">
      <w:footerReference w:type="defaul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01468" w:rsidRDefault="00001468" w:rsidP="00F06AAD">
      <w:r>
        <w:separator/>
      </w:r>
    </w:p>
  </w:endnote>
  <w:endnote w:type="continuationSeparator" w:id="0">
    <w:p w:rsidR="00001468" w:rsidRDefault="00001468" w:rsidP="00F06A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41356602"/>
      <w:docPartObj>
        <w:docPartGallery w:val="Page Numbers (Bottom of Page)"/>
        <w:docPartUnique/>
      </w:docPartObj>
    </w:sdtPr>
    <w:sdtEndPr>
      <w:rPr>
        <w:noProof/>
      </w:rPr>
    </w:sdtEndPr>
    <w:sdtContent>
      <w:p w:rsidR="00115D06" w:rsidRDefault="00115D06">
        <w:pPr>
          <w:pStyle w:val="Footer"/>
          <w:jc w:val="right"/>
        </w:pPr>
        <w:r>
          <w:fldChar w:fldCharType="begin"/>
        </w:r>
        <w:r>
          <w:instrText xml:space="preserve"> PAGE   \* MERGEFORMAT </w:instrText>
        </w:r>
        <w:r>
          <w:fldChar w:fldCharType="separate"/>
        </w:r>
        <w:r w:rsidR="00B24E57">
          <w:rPr>
            <w:noProof/>
          </w:rPr>
          <w:t>18</w:t>
        </w:r>
        <w:r>
          <w:rPr>
            <w:noProof/>
          </w:rPr>
          <w:fldChar w:fldCharType="end"/>
        </w:r>
      </w:p>
    </w:sdtContent>
  </w:sdt>
  <w:p w:rsidR="00115D06" w:rsidRDefault="00115D0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01468" w:rsidRDefault="00001468" w:rsidP="00F06AAD">
      <w:r>
        <w:separator/>
      </w:r>
    </w:p>
  </w:footnote>
  <w:footnote w:type="continuationSeparator" w:id="0">
    <w:p w:rsidR="00001468" w:rsidRDefault="00001468" w:rsidP="00F06AA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A11994"/>
    <w:multiLevelType w:val="hybridMultilevel"/>
    <w:tmpl w:val="0B4EF348"/>
    <w:lvl w:ilvl="0" w:tplc="2748818A">
      <w:numFmt w:val="bullet"/>
      <w:lvlText w:val="-"/>
      <w:lvlJc w:val="left"/>
      <w:pPr>
        <w:ind w:left="1069" w:hanging="360"/>
      </w:pPr>
      <w:rPr>
        <w:rFonts w:ascii="Times New Roman" w:eastAsia="Calibri" w:hAnsi="Times New Roman" w:cs="Times New Roman" w:hint="default"/>
      </w:rPr>
    </w:lvl>
    <w:lvl w:ilvl="1" w:tplc="241A0003" w:tentative="1">
      <w:start w:val="1"/>
      <w:numFmt w:val="bullet"/>
      <w:lvlText w:val="o"/>
      <w:lvlJc w:val="left"/>
      <w:pPr>
        <w:ind w:left="1789" w:hanging="360"/>
      </w:pPr>
      <w:rPr>
        <w:rFonts w:ascii="Courier New" w:hAnsi="Courier New" w:cs="Courier New" w:hint="default"/>
      </w:rPr>
    </w:lvl>
    <w:lvl w:ilvl="2" w:tplc="241A0005" w:tentative="1">
      <w:start w:val="1"/>
      <w:numFmt w:val="bullet"/>
      <w:lvlText w:val=""/>
      <w:lvlJc w:val="left"/>
      <w:pPr>
        <w:ind w:left="2509" w:hanging="360"/>
      </w:pPr>
      <w:rPr>
        <w:rFonts w:ascii="Wingdings" w:hAnsi="Wingdings" w:hint="default"/>
      </w:rPr>
    </w:lvl>
    <w:lvl w:ilvl="3" w:tplc="241A0001" w:tentative="1">
      <w:start w:val="1"/>
      <w:numFmt w:val="bullet"/>
      <w:lvlText w:val=""/>
      <w:lvlJc w:val="left"/>
      <w:pPr>
        <w:ind w:left="3229" w:hanging="360"/>
      </w:pPr>
      <w:rPr>
        <w:rFonts w:ascii="Symbol" w:hAnsi="Symbol" w:hint="default"/>
      </w:rPr>
    </w:lvl>
    <w:lvl w:ilvl="4" w:tplc="241A0003" w:tentative="1">
      <w:start w:val="1"/>
      <w:numFmt w:val="bullet"/>
      <w:lvlText w:val="o"/>
      <w:lvlJc w:val="left"/>
      <w:pPr>
        <w:ind w:left="3949" w:hanging="360"/>
      </w:pPr>
      <w:rPr>
        <w:rFonts w:ascii="Courier New" w:hAnsi="Courier New" w:cs="Courier New" w:hint="default"/>
      </w:rPr>
    </w:lvl>
    <w:lvl w:ilvl="5" w:tplc="241A0005" w:tentative="1">
      <w:start w:val="1"/>
      <w:numFmt w:val="bullet"/>
      <w:lvlText w:val=""/>
      <w:lvlJc w:val="left"/>
      <w:pPr>
        <w:ind w:left="4669" w:hanging="360"/>
      </w:pPr>
      <w:rPr>
        <w:rFonts w:ascii="Wingdings" w:hAnsi="Wingdings" w:hint="default"/>
      </w:rPr>
    </w:lvl>
    <w:lvl w:ilvl="6" w:tplc="241A0001" w:tentative="1">
      <w:start w:val="1"/>
      <w:numFmt w:val="bullet"/>
      <w:lvlText w:val=""/>
      <w:lvlJc w:val="left"/>
      <w:pPr>
        <w:ind w:left="5389" w:hanging="360"/>
      </w:pPr>
      <w:rPr>
        <w:rFonts w:ascii="Symbol" w:hAnsi="Symbol" w:hint="default"/>
      </w:rPr>
    </w:lvl>
    <w:lvl w:ilvl="7" w:tplc="241A0003" w:tentative="1">
      <w:start w:val="1"/>
      <w:numFmt w:val="bullet"/>
      <w:lvlText w:val="o"/>
      <w:lvlJc w:val="left"/>
      <w:pPr>
        <w:ind w:left="6109" w:hanging="360"/>
      </w:pPr>
      <w:rPr>
        <w:rFonts w:ascii="Courier New" w:hAnsi="Courier New" w:cs="Courier New" w:hint="default"/>
      </w:rPr>
    </w:lvl>
    <w:lvl w:ilvl="8" w:tplc="241A0005" w:tentative="1">
      <w:start w:val="1"/>
      <w:numFmt w:val="bullet"/>
      <w:lvlText w:val=""/>
      <w:lvlJc w:val="left"/>
      <w:pPr>
        <w:ind w:left="6829" w:hanging="360"/>
      </w:pPr>
      <w:rPr>
        <w:rFonts w:ascii="Wingdings" w:hAnsi="Wingdings" w:hint="default"/>
      </w:rPr>
    </w:lvl>
  </w:abstractNum>
  <w:abstractNum w:abstractNumId="1" w15:restartNumberingAfterBreak="0">
    <w:nsid w:val="0A644CB8"/>
    <w:multiLevelType w:val="hybridMultilevel"/>
    <w:tmpl w:val="EFF2DDC4"/>
    <w:lvl w:ilvl="0" w:tplc="241A000F">
      <w:start w:val="1"/>
      <w:numFmt w:val="decimal"/>
      <w:lvlText w:val="%1."/>
      <w:lvlJc w:val="left"/>
      <w:pPr>
        <w:ind w:left="1077" w:hanging="360"/>
      </w:pPr>
    </w:lvl>
    <w:lvl w:ilvl="1" w:tplc="241A0019" w:tentative="1">
      <w:start w:val="1"/>
      <w:numFmt w:val="lowerLetter"/>
      <w:lvlText w:val="%2."/>
      <w:lvlJc w:val="left"/>
      <w:pPr>
        <w:ind w:left="1797" w:hanging="360"/>
      </w:pPr>
    </w:lvl>
    <w:lvl w:ilvl="2" w:tplc="241A001B" w:tentative="1">
      <w:start w:val="1"/>
      <w:numFmt w:val="lowerRoman"/>
      <w:lvlText w:val="%3."/>
      <w:lvlJc w:val="right"/>
      <w:pPr>
        <w:ind w:left="2517" w:hanging="180"/>
      </w:pPr>
    </w:lvl>
    <w:lvl w:ilvl="3" w:tplc="241A000F" w:tentative="1">
      <w:start w:val="1"/>
      <w:numFmt w:val="decimal"/>
      <w:lvlText w:val="%4."/>
      <w:lvlJc w:val="left"/>
      <w:pPr>
        <w:ind w:left="3237" w:hanging="360"/>
      </w:pPr>
    </w:lvl>
    <w:lvl w:ilvl="4" w:tplc="241A0019" w:tentative="1">
      <w:start w:val="1"/>
      <w:numFmt w:val="lowerLetter"/>
      <w:lvlText w:val="%5."/>
      <w:lvlJc w:val="left"/>
      <w:pPr>
        <w:ind w:left="3957" w:hanging="360"/>
      </w:pPr>
    </w:lvl>
    <w:lvl w:ilvl="5" w:tplc="241A001B" w:tentative="1">
      <w:start w:val="1"/>
      <w:numFmt w:val="lowerRoman"/>
      <w:lvlText w:val="%6."/>
      <w:lvlJc w:val="right"/>
      <w:pPr>
        <w:ind w:left="4677" w:hanging="180"/>
      </w:pPr>
    </w:lvl>
    <w:lvl w:ilvl="6" w:tplc="241A000F" w:tentative="1">
      <w:start w:val="1"/>
      <w:numFmt w:val="decimal"/>
      <w:lvlText w:val="%7."/>
      <w:lvlJc w:val="left"/>
      <w:pPr>
        <w:ind w:left="5397" w:hanging="360"/>
      </w:pPr>
    </w:lvl>
    <w:lvl w:ilvl="7" w:tplc="241A0019" w:tentative="1">
      <w:start w:val="1"/>
      <w:numFmt w:val="lowerLetter"/>
      <w:lvlText w:val="%8."/>
      <w:lvlJc w:val="left"/>
      <w:pPr>
        <w:ind w:left="6117" w:hanging="360"/>
      </w:pPr>
    </w:lvl>
    <w:lvl w:ilvl="8" w:tplc="241A001B" w:tentative="1">
      <w:start w:val="1"/>
      <w:numFmt w:val="lowerRoman"/>
      <w:lvlText w:val="%9."/>
      <w:lvlJc w:val="right"/>
      <w:pPr>
        <w:ind w:left="6837" w:hanging="180"/>
      </w:pPr>
    </w:lvl>
  </w:abstractNum>
  <w:abstractNum w:abstractNumId="2" w15:restartNumberingAfterBreak="0">
    <w:nsid w:val="31BD685D"/>
    <w:multiLevelType w:val="hybridMultilevel"/>
    <w:tmpl w:val="0E88BAAE"/>
    <w:lvl w:ilvl="0" w:tplc="241A000F">
      <w:start w:val="1"/>
      <w:numFmt w:val="decimal"/>
      <w:lvlText w:val="%1."/>
      <w:lvlJc w:val="left"/>
      <w:pPr>
        <w:ind w:left="1429" w:hanging="360"/>
      </w:pPr>
    </w:lvl>
    <w:lvl w:ilvl="1" w:tplc="241A0019" w:tentative="1">
      <w:start w:val="1"/>
      <w:numFmt w:val="lowerLetter"/>
      <w:lvlText w:val="%2."/>
      <w:lvlJc w:val="left"/>
      <w:pPr>
        <w:ind w:left="2149" w:hanging="360"/>
      </w:pPr>
    </w:lvl>
    <w:lvl w:ilvl="2" w:tplc="241A001B" w:tentative="1">
      <w:start w:val="1"/>
      <w:numFmt w:val="lowerRoman"/>
      <w:lvlText w:val="%3."/>
      <w:lvlJc w:val="right"/>
      <w:pPr>
        <w:ind w:left="2869" w:hanging="180"/>
      </w:pPr>
    </w:lvl>
    <w:lvl w:ilvl="3" w:tplc="241A000F" w:tentative="1">
      <w:start w:val="1"/>
      <w:numFmt w:val="decimal"/>
      <w:lvlText w:val="%4."/>
      <w:lvlJc w:val="left"/>
      <w:pPr>
        <w:ind w:left="3589" w:hanging="360"/>
      </w:pPr>
    </w:lvl>
    <w:lvl w:ilvl="4" w:tplc="241A0019" w:tentative="1">
      <w:start w:val="1"/>
      <w:numFmt w:val="lowerLetter"/>
      <w:lvlText w:val="%5."/>
      <w:lvlJc w:val="left"/>
      <w:pPr>
        <w:ind w:left="4309" w:hanging="360"/>
      </w:pPr>
    </w:lvl>
    <w:lvl w:ilvl="5" w:tplc="241A001B" w:tentative="1">
      <w:start w:val="1"/>
      <w:numFmt w:val="lowerRoman"/>
      <w:lvlText w:val="%6."/>
      <w:lvlJc w:val="right"/>
      <w:pPr>
        <w:ind w:left="5029" w:hanging="180"/>
      </w:pPr>
    </w:lvl>
    <w:lvl w:ilvl="6" w:tplc="241A000F" w:tentative="1">
      <w:start w:val="1"/>
      <w:numFmt w:val="decimal"/>
      <w:lvlText w:val="%7."/>
      <w:lvlJc w:val="left"/>
      <w:pPr>
        <w:ind w:left="5749" w:hanging="360"/>
      </w:pPr>
    </w:lvl>
    <w:lvl w:ilvl="7" w:tplc="241A0019" w:tentative="1">
      <w:start w:val="1"/>
      <w:numFmt w:val="lowerLetter"/>
      <w:lvlText w:val="%8."/>
      <w:lvlJc w:val="left"/>
      <w:pPr>
        <w:ind w:left="6469" w:hanging="360"/>
      </w:pPr>
    </w:lvl>
    <w:lvl w:ilvl="8" w:tplc="241A001B" w:tentative="1">
      <w:start w:val="1"/>
      <w:numFmt w:val="lowerRoman"/>
      <w:lvlText w:val="%9."/>
      <w:lvlJc w:val="right"/>
      <w:pPr>
        <w:ind w:left="7189" w:hanging="180"/>
      </w:pPr>
    </w:lvl>
  </w:abstractNum>
  <w:abstractNum w:abstractNumId="3" w15:restartNumberingAfterBreak="0">
    <w:nsid w:val="3A7304A4"/>
    <w:multiLevelType w:val="hybridMultilevel"/>
    <w:tmpl w:val="50EA74F2"/>
    <w:lvl w:ilvl="0" w:tplc="241A000F">
      <w:start w:val="1"/>
      <w:numFmt w:val="decimal"/>
      <w:lvlText w:val="%1."/>
      <w:lvlJc w:val="left"/>
      <w:pPr>
        <w:ind w:left="1428" w:hanging="360"/>
      </w:pPr>
    </w:lvl>
    <w:lvl w:ilvl="1" w:tplc="241A0019" w:tentative="1">
      <w:start w:val="1"/>
      <w:numFmt w:val="lowerLetter"/>
      <w:lvlText w:val="%2."/>
      <w:lvlJc w:val="left"/>
      <w:pPr>
        <w:ind w:left="2148" w:hanging="360"/>
      </w:pPr>
    </w:lvl>
    <w:lvl w:ilvl="2" w:tplc="241A001B" w:tentative="1">
      <w:start w:val="1"/>
      <w:numFmt w:val="lowerRoman"/>
      <w:lvlText w:val="%3."/>
      <w:lvlJc w:val="right"/>
      <w:pPr>
        <w:ind w:left="2868" w:hanging="180"/>
      </w:pPr>
    </w:lvl>
    <w:lvl w:ilvl="3" w:tplc="241A000F" w:tentative="1">
      <w:start w:val="1"/>
      <w:numFmt w:val="decimal"/>
      <w:lvlText w:val="%4."/>
      <w:lvlJc w:val="left"/>
      <w:pPr>
        <w:ind w:left="3588" w:hanging="360"/>
      </w:pPr>
    </w:lvl>
    <w:lvl w:ilvl="4" w:tplc="241A0019" w:tentative="1">
      <w:start w:val="1"/>
      <w:numFmt w:val="lowerLetter"/>
      <w:lvlText w:val="%5."/>
      <w:lvlJc w:val="left"/>
      <w:pPr>
        <w:ind w:left="4308" w:hanging="360"/>
      </w:pPr>
    </w:lvl>
    <w:lvl w:ilvl="5" w:tplc="241A001B" w:tentative="1">
      <w:start w:val="1"/>
      <w:numFmt w:val="lowerRoman"/>
      <w:lvlText w:val="%6."/>
      <w:lvlJc w:val="right"/>
      <w:pPr>
        <w:ind w:left="5028" w:hanging="180"/>
      </w:pPr>
    </w:lvl>
    <w:lvl w:ilvl="6" w:tplc="241A000F" w:tentative="1">
      <w:start w:val="1"/>
      <w:numFmt w:val="decimal"/>
      <w:lvlText w:val="%7."/>
      <w:lvlJc w:val="left"/>
      <w:pPr>
        <w:ind w:left="5748" w:hanging="360"/>
      </w:pPr>
    </w:lvl>
    <w:lvl w:ilvl="7" w:tplc="241A0019" w:tentative="1">
      <w:start w:val="1"/>
      <w:numFmt w:val="lowerLetter"/>
      <w:lvlText w:val="%8."/>
      <w:lvlJc w:val="left"/>
      <w:pPr>
        <w:ind w:left="6468" w:hanging="360"/>
      </w:pPr>
    </w:lvl>
    <w:lvl w:ilvl="8" w:tplc="241A001B" w:tentative="1">
      <w:start w:val="1"/>
      <w:numFmt w:val="lowerRoman"/>
      <w:lvlText w:val="%9."/>
      <w:lvlJc w:val="right"/>
      <w:pPr>
        <w:ind w:left="7188" w:hanging="180"/>
      </w:pPr>
    </w:lvl>
  </w:abstractNum>
  <w:abstractNum w:abstractNumId="4" w15:restartNumberingAfterBreak="0">
    <w:nsid w:val="43460E67"/>
    <w:multiLevelType w:val="hybridMultilevel"/>
    <w:tmpl w:val="596AC79A"/>
    <w:lvl w:ilvl="0" w:tplc="241A000F">
      <w:start w:val="1"/>
      <w:numFmt w:val="decimal"/>
      <w:lvlText w:val="%1."/>
      <w:lvlJc w:val="left"/>
      <w:pPr>
        <w:ind w:left="1485" w:hanging="360"/>
      </w:pPr>
    </w:lvl>
    <w:lvl w:ilvl="1" w:tplc="241A0019" w:tentative="1">
      <w:start w:val="1"/>
      <w:numFmt w:val="lowerLetter"/>
      <w:lvlText w:val="%2."/>
      <w:lvlJc w:val="left"/>
      <w:pPr>
        <w:ind w:left="2205" w:hanging="360"/>
      </w:pPr>
    </w:lvl>
    <w:lvl w:ilvl="2" w:tplc="241A001B" w:tentative="1">
      <w:start w:val="1"/>
      <w:numFmt w:val="lowerRoman"/>
      <w:lvlText w:val="%3."/>
      <w:lvlJc w:val="right"/>
      <w:pPr>
        <w:ind w:left="2925" w:hanging="180"/>
      </w:pPr>
    </w:lvl>
    <w:lvl w:ilvl="3" w:tplc="241A000F" w:tentative="1">
      <w:start w:val="1"/>
      <w:numFmt w:val="decimal"/>
      <w:lvlText w:val="%4."/>
      <w:lvlJc w:val="left"/>
      <w:pPr>
        <w:ind w:left="3645" w:hanging="360"/>
      </w:pPr>
    </w:lvl>
    <w:lvl w:ilvl="4" w:tplc="241A0019" w:tentative="1">
      <w:start w:val="1"/>
      <w:numFmt w:val="lowerLetter"/>
      <w:lvlText w:val="%5."/>
      <w:lvlJc w:val="left"/>
      <w:pPr>
        <w:ind w:left="4365" w:hanging="360"/>
      </w:pPr>
    </w:lvl>
    <w:lvl w:ilvl="5" w:tplc="241A001B" w:tentative="1">
      <w:start w:val="1"/>
      <w:numFmt w:val="lowerRoman"/>
      <w:lvlText w:val="%6."/>
      <w:lvlJc w:val="right"/>
      <w:pPr>
        <w:ind w:left="5085" w:hanging="180"/>
      </w:pPr>
    </w:lvl>
    <w:lvl w:ilvl="6" w:tplc="241A000F" w:tentative="1">
      <w:start w:val="1"/>
      <w:numFmt w:val="decimal"/>
      <w:lvlText w:val="%7."/>
      <w:lvlJc w:val="left"/>
      <w:pPr>
        <w:ind w:left="5805" w:hanging="360"/>
      </w:pPr>
    </w:lvl>
    <w:lvl w:ilvl="7" w:tplc="241A0019" w:tentative="1">
      <w:start w:val="1"/>
      <w:numFmt w:val="lowerLetter"/>
      <w:lvlText w:val="%8."/>
      <w:lvlJc w:val="left"/>
      <w:pPr>
        <w:ind w:left="6525" w:hanging="360"/>
      </w:pPr>
    </w:lvl>
    <w:lvl w:ilvl="8" w:tplc="241A001B" w:tentative="1">
      <w:start w:val="1"/>
      <w:numFmt w:val="lowerRoman"/>
      <w:lvlText w:val="%9."/>
      <w:lvlJc w:val="right"/>
      <w:pPr>
        <w:ind w:left="7245" w:hanging="180"/>
      </w:pPr>
    </w:lvl>
  </w:abstractNum>
  <w:abstractNum w:abstractNumId="5" w15:restartNumberingAfterBreak="0">
    <w:nsid w:val="64960AB9"/>
    <w:multiLevelType w:val="hybridMultilevel"/>
    <w:tmpl w:val="0D980426"/>
    <w:lvl w:ilvl="0" w:tplc="241A000F">
      <w:start w:val="1"/>
      <w:numFmt w:val="decimal"/>
      <w:lvlText w:val="%1."/>
      <w:lvlJc w:val="left"/>
      <w:pPr>
        <w:ind w:left="1429" w:hanging="360"/>
      </w:pPr>
    </w:lvl>
    <w:lvl w:ilvl="1" w:tplc="241A0019" w:tentative="1">
      <w:start w:val="1"/>
      <w:numFmt w:val="lowerLetter"/>
      <w:lvlText w:val="%2."/>
      <w:lvlJc w:val="left"/>
      <w:pPr>
        <w:ind w:left="2149" w:hanging="360"/>
      </w:pPr>
    </w:lvl>
    <w:lvl w:ilvl="2" w:tplc="241A001B" w:tentative="1">
      <w:start w:val="1"/>
      <w:numFmt w:val="lowerRoman"/>
      <w:lvlText w:val="%3."/>
      <w:lvlJc w:val="right"/>
      <w:pPr>
        <w:ind w:left="2869" w:hanging="180"/>
      </w:pPr>
    </w:lvl>
    <w:lvl w:ilvl="3" w:tplc="241A000F" w:tentative="1">
      <w:start w:val="1"/>
      <w:numFmt w:val="decimal"/>
      <w:lvlText w:val="%4."/>
      <w:lvlJc w:val="left"/>
      <w:pPr>
        <w:ind w:left="3589" w:hanging="360"/>
      </w:pPr>
    </w:lvl>
    <w:lvl w:ilvl="4" w:tplc="241A0019" w:tentative="1">
      <w:start w:val="1"/>
      <w:numFmt w:val="lowerLetter"/>
      <w:lvlText w:val="%5."/>
      <w:lvlJc w:val="left"/>
      <w:pPr>
        <w:ind w:left="4309" w:hanging="360"/>
      </w:pPr>
    </w:lvl>
    <w:lvl w:ilvl="5" w:tplc="241A001B" w:tentative="1">
      <w:start w:val="1"/>
      <w:numFmt w:val="lowerRoman"/>
      <w:lvlText w:val="%6."/>
      <w:lvlJc w:val="right"/>
      <w:pPr>
        <w:ind w:left="5029" w:hanging="180"/>
      </w:pPr>
    </w:lvl>
    <w:lvl w:ilvl="6" w:tplc="241A000F" w:tentative="1">
      <w:start w:val="1"/>
      <w:numFmt w:val="decimal"/>
      <w:lvlText w:val="%7."/>
      <w:lvlJc w:val="left"/>
      <w:pPr>
        <w:ind w:left="5749" w:hanging="360"/>
      </w:pPr>
    </w:lvl>
    <w:lvl w:ilvl="7" w:tplc="241A0019" w:tentative="1">
      <w:start w:val="1"/>
      <w:numFmt w:val="lowerLetter"/>
      <w:lvlText w:val="%8."/>
      <w:lvlJc w:val="left"/>
      <w:pPr>
        <w:ind w:left="6469" w:hanging="360"/>
      </w:pPr>
    </w:lvl>
    <w:lvl w:ilvl="8" w:tplc="241A001B" w:tentative="1">
      <w:start w:val="1"/>
      <w:numFmt w:val="lowerRoman"/>
      <w:lvlText w:val="%9."/>
      <w:lvlJc w:val="right"/>
      <w:pPr>
        <w:ind w:left="7189" w:hanging="180"/>
      </w:pPr>
    </w:lvl>
  </w:abstractNum>
  <w:num w:numId="1">
    <w:abstractNumId w:val="0"/>
  </w:num>
  <w:num w:numId="2">
    <w:abstractNumId w:val="3"/>
  </w:num>
  <w:num w:numId="3">
    <w:abstractNumId w:val="1"/>
  </w:num>
  <w:num w:numId="4">
    <w:abstractNumId w:val="5"/>
  </w:num>
  <w:num w:numId="5">
    <w:abstractNumId w:val="4"/>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06AAD"/>
    <w:rsid w:val="00001468"/>
    <w:rsid w:val="000446E0"/>
    <w:rsid w:val="00060FB1"/>
    <w:rsid w:val="0008542C"/>
    <w:rsid w:val="000C7B40"/>
    <w:rsid w:val="000F2C4D"/>
    <w:rsid w:val="000F44E5"/>
    <w:rsid w:val="00112354"/>
    <w:rsid w:val="00115D06"/>
    <w:rsid w:val="00174AC0"/>
    <w:rsid w:val="001A719E"/>
    <w:rsid w:val="001C4BC4"/>
    <w:rsid w:val="00246531"/>
    <w:rsid w:val="00250A7C"/>
    <w:rsid w:val="00253B10"/>
    <w:rsid w:val="00355C03"/>
    <w:rsid w:val="0037032D"/>
    <w:rsid w:val="00371C08"/>
    <w:rsid w:val="003838D9"/>
    <w:rsid w:val="003A53E1"/>
    <w:rsid w:val="003B7548"/>
    <w:rsid w:val="003C65FA"/>
    <w:rsid w:val="003F1CAC"/>
    <w:rsid w:val="00406A81"/>
    <w:rsid w:val="00431164"/>
    <w:rsid w:val="00431D74"/>
    <w:rsid w:val="004637D4"/>
    <w:rsid w:val="00465F39"/>
    <w:rsid w:val="00486A38"/>
    <w:rsid w:val="00490954"/>
    <w:rsid w:val="004953A8"/>
    <w:rsid w:val="004A014F"/>
    <w:rsid w:val="004D0967"/>
    <w:rsid w:val="00511439"/>
    <w:rsid w:val="00551F4B"/>
    <w:rsid w:val="00573A91"/>
    <w:rsid w:val="005949F0"/>
    <w:rsid w:val="00594E0C"/>
    <w:rsid w:val="00615AD0"/>
    <w:rsid w:val="006257B2"/>
    <w:rsid w:val="00630D9F"/>
    <w:rsid w:val="00642B6A"/>
    <w:rsid w:val="00660E33"/>
    <w:rsid w:val="006651F4"/>
    <w:rsid w:val="00674AE8"/>
    <w:rsid w:val="0069490C"/>
    <w:rsid w:val="006A4990"/>
    <w:rsid w:val="006A64B9"/>
    <w:rsid w:val="006C4401"/>
    <w:rsid w:val="006E18DB"/>
    <w:rsid w:val="006F5503"/>
    <w:rsid w:val="006F6B01"/>
    <w:rsid w:val="0070213A"/>
    <w:rsid w:val="00717E1F"/>
    <w:rsid w:val="0075150C"/>
    <w:rsid w:val="0077784C"/>
    <w:rsid w:val="007E6C6B"/>
    <w:rsid w:val="007F5E4B"/>
    <w:rsid w:val="007F6B03"/>
    <w:rsid w:val="00811A9D"/>
    <w:rsid w:val="008316CB"/>
    <w:rsid w:val="00837DDD"/>
    <w:rsid w:val="00845DCB"/>
    <w:rsid w:val="00857BF2"/>
    <w:rsid w:val="008619EE"/>
    <w:rsid w:val="008C1546"/>
    <w:rsid w:val="008F1F16"/>
    <w:rsid w:val="0092766B"/>
    <w:rsid w:val="0093384B"/>
    <w:rsid w:val="009519F0"/>
    <w:rsid w:val="00955FEA"/>
    <w:rsid w:val="0096045F"/>
    <w:rsid w:val="009807FA"/>
    <w:rsid w:val="009A3A1F"/>
    <w:rsid w:val="009F6EEA"/>
    <w:rsid w:val="00A03991"/>
    <w:rsid w:val="00A16BD0"/>
    <w:rsid w:val="00A274E6"/>
    <w:rsid w:val="00A71CB9"/>
    <w:rsid w:val="00AD6549"/>
    <w:rsid w:val="00AE5ECD"/>
    <w:rsid w:val="00AF0CB3"/>
    <w:rsid w:val="00AF1E97"/>
    <w:rsid w:val="00B24E57"/>
    <w:rsid w:val="00B32C70"/>
    <w:rsid w:val="00B366FB"/>
    <w:rsid w:val="00B57BF7"/>
    <w:rsid w:val="00B64A47"/>
    <w:rsid w:val="00BB01A5"/>
    <w:rsid w:val="00BC4865"/>
    <w:rsid w:val="00C47649"/>
    <w:rsid w:val="00C52B4B"/>
    <w:rsid w:val="00C651C8"/>
    <w:rsid w:val="00C75787"/>
    <w:rsid w:val="00C908C2"/>
    <w:rsid w:val="00CA493C"/>
    <w:rsid w:val="00CF691E"/>
    <w:rsid w:val="00D13DD3"/>
    <w:rsid w:val="00D253AA"/>
    <w:rsid w:val="00D3275A"/>
    <w:rsid w:val="00D43E89"/>
    <w:rsid w:val="00D47D2F"/>
    <w:rsid w:val="00D54843"/>
    <w:rsid w:val="00D54D32"/>
    <w:rsid w:val="00DA7620"/>
    <w:rsid w:val="00DF494E"/>
    <w:rsid w:val="00DF7D29"/>
    <w:rsid w:val="00DF7D31"/>
    <w:rsid w:val="00E3350D"/>
    <w:rsid w:val="00E4093A"/>
    <w:rsid w:val="00E44712"/>
    <w:rsid w:val="00E63B53"/>
    <w:rsid w:val="00E86C96"/>
    <w:rsid w:val="00E96122"/>
    <w:rsid w:val="00E97109"/>
    <w:rsid w:val="00EA01CD"/>
    <w:rsid w:val="00EA7071"/>
    <w:rsid w:val="00ED2503"/>
    <w:rsid w:val="00EE3A5B"/>
    <w:rsid w:val="00F06AAD"/>
    <w:rsid w:val="00F10F87"/>
    <w:rsid w:val="00F16CD4"/>
    <w:rsid w:val="00F33B3B"/>
    <w:rsid w:val="00F520F1"/>
    <w:rsid w:val="00F53C9F"/>
    <w:rsid w:val="00FD0974"/>
    <w:rsid w:val="00FE0943"/>
  </w:rsids>
  <m:mathPr>
    <m:mathFont m:val="Cambria Math"/>
    <m:brkBin m:val="before"/>
    <m:brkBinSub m:val="--"/>
    <m:smallFrac m:val="0"/>
    <m:dispDef/>
    <m:lMargin m:val="0"/>
    <m:rMargin m:val="0"/>
    <m:defJc m:val="centerGroup"/>
    <m:wrapIndent m:val="1440"/>
    <m:intLim m:val="subSup"/>
    <m:naryLim m:val="undOvr"/>
  </m:mathPr>
  <w:themeFontLang w:val="sr-Latn-R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012FBC0-2D0B-4809-AA5E-C848CEE573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r-Latn-R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06AAD"/>
    <w:pPr>
      <w:spacing w:after="0" w:line="240" w:lineRule="auto"/>
      <w:ind w:firstLine="709"/>
    </w:pPr>
    <w:rPr>
      <w:rFonts w:ascii="Times New Roman" w:eastAsia="Calibri"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semiHidden/>
    <w:unhideWhenUsed/>
    <w:rsid w:val="00F06AAD"/>
    <w:rPr>
      <w:sz w:val="20"/>
      <w:szCs w:val="20"/>
    </w:rPr>
  </w:style>
  <w:style w:type="character" w:customStyle="1" w:styleId="FootnoteTextChar">
    <w:name w:val="Footnote Text Char"/>
    <w:basedOn w:val="DefaultParagraphFont"/>
    <w:link w:val="FootnoteText"/>
    <w:semiHidden/>
    <w:rsid w:val="00F06AAD"/>
    <w:rPr>
      <w:rFonts w:ascii="Times New Roman" w:eastAsia="Calibri" w:hAnsi="Times New Roman" w:cs="Times New Roman"/>
      <w:sz w:val="20"/>
      <w:szCs w:val="20"/>
      <w:lang w:val="en-US"/>
    </w:rPr>
  </w:style>
  <w:style w:type="character" w:styleId="FootnoteReference">
    <w:name w:val="footnote reference"/>
    <w:basedOn w:val="DefaultParagraphFont"/>
    <w:uiPriority w:val="99"/>
    <w:semiHidden/>
    <w:unhideWhenUsed/>
    <w:rsid w:val="00F06AAD"/>
    <w:rPr>
      <w:vertAlign w:val="superscript"/>
    </w:rPr>
  </w:style>
  <w:style w:type="character" w:styleId="Hyperlink">
    <w:name w:val="Hyperlink"/>
    <w:uiPriority w:val="99"/>
    <w:unhideWhenUsed/>
    <w:rsid w:val="00F06AAD"/>
    <w:rPr>
      <w:color w:val="0000FF"/>
      <w:u w:val="single"/>
    </w:rPr>
  </w:style>
  <w:style w:type="paragraph" w:styleId="ListParagraph">
    <w:name w:val="List Paragraph"/>
    <w:basedOn w:val="Normal"/>
    <w:uiPriority w:val="34"/>
    <w:qFormat/>
    <w:rsid w:val="00717E1F"/>
    <w:pPr>
      <w:ind w:left="720"/>
      <w:contextualSpacing/>
    </w:pPr>
  </w:style>
  <w:style w:type="paragraph" w:styleId="Header">
    <w:name w:val="header"/>
    <w:basedOn w:val="Normal"/>
    <w:link w:val="HeaderChar"/>
    <w:uiPriority w:val="99"/>
    <w:unhideWhenUsed/>
    <w:rsid w:val="00573A91"/>
    <w:pPr>
      <w:tabs>
        <w:tab w:val="center" w:pos="4536"/>
        <w:tab w:val="right" w:pos="9072"/>
      </w:tabs>
    </w:pPr>
  </w:style>
  <w:style w:type="character" w:customStyle="1" w:styleId="HeaderChar">
    <w:name w:val="Header Char"/>
    <w:basedOn w:val="DefaultParagraphFont"/>
    <w:link w:val="Header"/>
    <w:uiPriority w:val="99"/>
    <w:rsid w:val="00573A91"/>
    <w:rPr>
      <w:rFonts w:ascii="Times New Roman" w:eastAsia="Calibri" w:hAnsi="Times New Roman" w:cs="Times New Roman"/>
      <w:sz w:val="24"/>
      <w:szCs w:val="24"/>
      <w:lang w:val="en-US"/>
    </w:rPr>
  </w:style>
  <w:style w:type="paragraph" w:styleId="Footer">
    <w:name w:val="footer"/>
    <w:basedOn w:val="Normal"/>
    <w:link w:val="FooterChar"/>
    <w:uiPriority w:val="99"/>
    <w:unhideWhenUsed/>
    <w:rsid w:val="00573A91"/>
    <w:pPr>
      <w:tabs>
        <w:tab w:val="center" w:pos="4536"/>
        <w:tab w:val="right" w:pos="9072"/>
      </w:tabs>
    </w:pPr>
  </w:style>
  <w:style w:type="character" w:customStyle="1" w:styleId="FooterChar">
    <w:name w:val="Footer Char"/>
    <w:basedOn w:val="DefaultParagraphFont"/>
    <w:link w:val="Footer"/>
    <w:uiPriority w:val="99"/>
    <w:rsid w:val="00573A91"/>
    <w:rPr>
      <w:rFonts w:ascii="Times New Roman" w:eastAsia="Calibri" w:hAnsi="Times New Roman" w:cs="Times New Roman"/>
      <w:sz w:val="24"/>
      <w:szCs w:val="24"/>
      <w:lang w:val="en-US"/>
    </w:rPr>
  </w:style>
  <w:style w:type="table" w:styleId="TableGrid">
    <w:name w:val="Table Grid"/>
    <w:basedOn w:val="TableNormal"/>
    <w:uiPriority w:val="59"/>
    <w:rsid w:val="00594E0C"/>
    <w:pPr>
      <w:spacing w:after="0" w:line="240" w:lineRule="auto"/>
    </w:pPr>
    <w:rPr>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Preformatted">
    <w:name w:val="HTML Preformatted"/>
    <w:basedOn w:val="Normal"/>
    <w:link w:val="HTMLPreformattedChar"/>
    <w:uiPriority w:val="99"/>
    <w:semiHidden/>
    <w:unhideWhenUsed/>
    <w:rsid w:val="000F2C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0F2C4D"/>
    <w:rPr>
      <w:rFonts w:ascii="Courier New" w:eastAsia="Times New Roman" w:hAnsi="Courier New" w:cs="Courier New"/>
      <w:sz w:val="20"/>
      <w:szCs w:val="20"/>
      <w:lang w:val="en-US"/>
    </w:rPr>
  </w:style>
  <w:style w:type="character" w:customStyle="1" w:styleId="st">
    <w:name w:val="st"/>
    <w:basedOn w:val="DefaultParagraphFont"/>
    <w:rsid w:val="000F2C4D"/>
  </w:style>
  <w:style w:type="character" w:styleId="FollowedHyperlink">
    <w:name w:val="FollowedHyperlink"/>
    <w:basedOn w:val="DefaultParagraphFont"/>
    <w:uiPriority w:val="99"/>
    <w:semiHidden/>
    <w:unhideWhenUsed/>
    <w:rsid w:val="001C4BC4"/>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07318561">
      <w:bodyDiv w:val="1"/>
      <w:marLeft w:val="0"/>
      <w:marRight w:val="0"/>
      <w:marTop w:val="0"/>
      <w:marBottom w:val="0"/>
      <w:divBdr>
        <w:top w:val="none" w:sz="0" w:space="0" w:color="auto"/>
        <w:left w:val="none" w:sz="0" w:space="0" w:color="auto"/>
        <w:bottom w:val="none" w:sz="0" w:space="0" w:color="auto"/>
        <w:right w:val="none" w:sz="0" w:space="0" w:color="auto"/>
      </w:divBdr>
    </w:div>
    <w:div w:id="460081077">
      <w:bodyDiv w:val="1"/>
      <w:marLeft w:val="0"/>
      <w:marRight w:val="0"/>
      <w:marTop w:val="0"/>
      <w:marBottom w:val="0"/>
      <w:divBdr>
        <w:top w:val="none" w:sz="0" w:space="0" w:color="auto"/>
        <w:left w:val="none" w:sz="0" w:space="0" w:color="auto"/>
        <w:bottom w:val="none" w:sz="0" w:space="0" w:color="auto"/>
        <w:right w:val="none" w:sz="0" w:space="0" w:color="auto"/>
      </w:divBdr>
    </w:div>
    <w:div w:id="969630665">
      <w:bodyDiv w:val="1"/>
      <w:marLeft w:val="0"/>
      <w:marRight w:val="0"/>
      <w:marTop w:val="0"/>
      <w:marBottom w:val="0"/>
      <w:divBdr>
        <w:top w:val="none" w:sz="0" w:space="0" w:color="auto"/>
        <w:left w:val="none" w:sz="0" w:space="0" w:color="auto"/>
        <w:bottom w:val="none" w:sz="0" w:space="0" w:color="auto"/>
        <w:right w:val="none" w:sz="0" w:space="0" w:color="auto"/>
      </w:divBdr>
    </w:div>
    <w:div w:id="1278947878">
      <w:bodyDiv w:val="1"/>
      <w:marLeft w:val="0"/>
      <w:marRight w:val="0"/>
      <w:marTop w:val="0"/>
      <w:marBottom w:val="0"/>
      <w:divBdr>
        <w:top w:val="none" w:sz="0" w:space="0" w:color="auto"/>
        <w:left w:val="none" w:sz="0" w:space="0" w:color="auto"/>
        <w:bottom w:val="none" w:sz="0" w:space="0" w:color="auto"/>
        <w:right w:val="none" w:sz="0" w:space="0" w:color="auto"/>
      </w:divBdr>
    </w:div>
    <w:div w:id="1701778285">
      <w:bodyDiv w:val="1"/>
      <w:marLeft w:val="0"/>
      <w:marRight w:val="0"/>
      <w:marTop w:val="0"/>
      <w:marBottom w:val="0"/>
      <w:divBdr>
        <w:top w:val="none" w:sz="0" w:space="0" w:color="auto"/>
        <w:left w:val="none" w:sz="0" w:space="0" w:color="auto"/>
        <w:bottom w:val="none" w:sz="0" w:space="0" w:color="auto"/>
        <w:right w:val="none" w:sz="0" w:space="0" w:color="auto"/>
      </w:divBdr>
    </w:div>
    <w:div w:id="1713724187">
      <w:bodyDiv w:val="1"/>
      <w:marLeft w:val="0"/>
      <w:marRight w:val="0"/>
      <w:marTop w:val="0"/>
      <w:marBottom w:val="0"/>
      <w:divBdr>
        <w:top w:val="none" w:sz="0" w:space="0" w:color="auto"/>
        <w:left w:val="none" w:sz="0" w:space="0" w:color="auto"/>
        <w:bottom w:val="none" w:sz="0" w:space="0" w:color="auto"/>
        <w:right w:val="none" w:sz="0" w:space="0" w:color="auto"/>
      </w:divBdr>
    </w:div>
    <w:div w:id="20220518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hrcak.srce.hr/index.php?show=clanak&amp;id_clanak_jezik=205421"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ffzg.unizg.hr/usp/download/cetvrta-godina/osmi-semestar/interkulturalizam-i-obrazovanje/Pirsl,%20E.%20-%20Interkulturalna%20osjetljivost%20kao%20dio%20pedagoske%20kompetencije.doc" TargetMode="External"/><Relationship Id="rId5" Type="http://schemas.openxmlformats.org/officeDocument/2006/relationships/webSettings" Target="webSettings.xml"/><Relationship Id="rId10" Type="http://schemas.openxmlformats.org/officeDocument/2006/relationships/hyperlink" Target="https://bib.irb.hr/datoteka/522531.Ideologija_nacionalnog.PDF" TargetMode="External"/><Relationship Id="rId4" Type="http://schemas.openxmlformats.org/officeDocument/2006/relationships/settings" Target="settings.xml"/><Relationship Id="rId9" Type="http://schemas.openxmlformats.org/officeDocument/2006/relationships/hyperlink" Target="http://scindeks-clanci.ceon.rs/data/pdf/0353-7129/2011/0353-71291101009J.pdf"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CF1707A-E121-4BDE-8AD3-2ABCF23076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1167</TotalTime>
  <Pages>1</Pages>
  <Words>6026</Words>
  <Characters>34353</Characters>
  <Application>Microsoft Office Word</Application>
  <DocSecurity>0</DocSecurity>
  <Lines>286</Lines>
  <Paragraphs>80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40299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Conic</dc:creator>
  <cp:keywords/>
  <dc:description/>
  <cp:lastModifiedBy>Conic</cp:lastModifiedBy>
  <cp:revision>14</cp:revision>
  <dcterms:created xsi:type="dcterms:W3CDTF">2018-09-04T05:36:00Z</dcterms:created>
  <dcterms:modified xsi:type="dcterms:W3CDTF">2018-09-05T05:04:00Z</dcterms:modified>
</cp:coreProperties>
</file>