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99A" w:rsidRDefault="001D6EFD" w:rsidP="0091399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Table</w:t>
      </w:r>
      <w:r w:rsidR="0091399A" w:rsidRPr="008F379C">
        <w:rPr>
          <w:rFonts w:ascii="Times New Roman" w:eastAsia="Times New Roman" w:hAnsi="Times New Roman" w:cs="Times New Roman"/>
          <w:b/>
          <w:sz w:val="24"/>
        </w:rPr>
        <w:t xml:space="preserve"> 3</w:t>
      </w:r>
      <w:r w:rsidR="0091399A">
        <w:rPr>
          <w:rFonts w:ascii="Times New Roman" w:eastAsia="Times New Roman" w:hAnsi="Times New Roman" w:cs="Times New Roman"/>
          <w:b/>
          <w:sz w:val="24"/>
        </w:rPr>
        <w:t>.</w:t>
      </w:r>
      <w:r w:rsidR="0091399A">
        <w:rPr>
          <w:rFonts w:ascii="Times New Roman" w:eastAsia="Times New Roman" w:hAnsi="Times New Roman" w:cs="Times New Roman"/>
          <w:sz w:val="24"/>
        </w:rPr>
        <w:t xml:space="preserve"> Daily consumption of </w:t>
      </w:r>
      <w:proofErr w:type="spellStart"/>
      <w:r w:rsidR="0091399A">
        <w:rPr>
          <w:rFonts w:ascii="Times New Roman" w:eastAsia="Times New Roman" w:hAnsi="Times New Roman" w:cs="Times New Roman"/>
          <w:sz w:val="24"/>
        </w:rPr>
        <w:t>bromadiolone</w:t>
      </w:r>
      <w:proofErr w:type="spellEnd"/>
      <w:r w:rsidR="0091399A">
        <w:rPr>
          <w:rFonts w:ascii="Times New Roman" w:eastAsia="Times New Roman" w:hAnsi="Times New Roman" w:cs="Times New Roman"/>
          <w:sz w:val="24"/>
        </w:rPr>
        <w:t xml:space="preserve"> baits with and without cinnamon essential oil </w:t>
      </w:r>
      <w:r w:rsidR="00091380">
        <w:rPr>
          <w:rFonts w:ascii="Times New Roman" w:eastAsia="Times New Roman" w:hAnsi="Times New Roman" w:cs="Times New Roman"/>
          <w:sz w:val="24"/>
        </w:rPr>
        <w:t xml:space="preserve">supplement </w:t>
      </w:r>
      <w:r w:rsidR="0091399A">
        <w:rPr>
          <w:rFonts w:ascii="Times New Roman" w:eastAsia="Times New Roman" w:hAnsi="Times New Roman" w:cs="Times New Roman"/>
          <w:sz w:val="24"/>
        </w:rPr>
        <w:t>in house mouse experiment in mill and farm storages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450"/>
        <w:gridCol w:w="1957"/>
        <w:gridCol w:w="1958"/>
        <w:gridCol w:w="1957"/>
        <w:gridCol w:w="1958"/>
      </w:tblGrid>
      <w:tr w:rsidR="0091399A" w:rsidTr="00C32500">
        <w:trPr>
          <w:trHeight w:val="1"/>
        </w:trPr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2F2F2" w:themeColor="background1" w:themeShade="F2" w:fill="FFFFFF"/>
            <w:tcMar>
              <w:left w:w="108" w:type="dxa"/>
              <w:right w:w="108" w:type="dxa"/>
            </w:tcMar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Days</w:t>
            </w:r>
          </w:p>
        </w:tc>
        <w:tc>
          <w:tcPr>
            <w:tcW w:w="7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2F2F2" w:themeColor="background1" w:themeShade="F2" w:fill="FFFFFF"/>
            <w:tcMar>
              <w:left w:w="108" w:type="dxa"/>
              <w:right w:w="108" w:type="dxa"/>
            </w:tcMar>
            <w:vAlign w:val="center"/>
          </w:tcPr>
          <w:p w:rsidR="0091399A" w:rsidRPr="00BA1331" w:rsidRDefault="0091399A" w:rsidP="00C3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Bait consumption (g)</w:t>
            </w:r>
          </w:p>
        </w:tc>
      </w:tr>
      <w:tr w:rsidR="0091399A" w:rsidTr="00C32500">
        <w:trPr>
          <w:trHeight w:val="1"/>
        </w:trPr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shd w:val="solid" w:color="F2F2F2" w:themeColor="background1" w:themeShade="F2" w:fill="FFFFFF"/>
            <w:tcMar>
              <w:left w:w="108" w:type="dxa"/>
              <w:right w:w="108" w:type="dxa"/>
            </w:tcMar>
            <w:vAlign w:val="center"/>
          </w:tcPr>
          <w:p w:rsidR="0091399A" w:rsidRDefault="0091399A" w:rsidP="00C3250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399A" w:rsidRPr="00815C19" w:rsidRDefault="0091399A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Mill storages</w:t>
            </w: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399A" w:rsidRPr="00815C19" w:rsidRDefault="0091399A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Farm storages</w:t>
            </w:r>
          </w:p>
        </w:tc>
      </w:tr>
      <w:tr w:rsidR="0091399A" w:rsidTr="00C32500">
        <w:trPr>
          <w:trHeight w:val="1"/>
        </w:trPr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2F2F2" w:themeColor="background1" w:themeShade="F2" w:fill="FFFFFF"/>
            <w:tcMar>
              <w:left w:w="108" w:type="dxa"/>
              <w:right w:w="108" w:type="dxa"/>
            </w:tcMar>
            <w:vAlign w:val="center"/>
          </w:tcPr>
          <w:p w:rsidR="0091399A" w:rsidRDefault="0091399A" w:rsidP="00C3250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BC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††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BC</w:t>
            </w:r>
          </w:p>
        </w:tc>
      </w:tr>
      <w:tr w:rsidR="0091399A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76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99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44.7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91.5</w:t>
            </w:r>
          </w:p>
        </w:tc>
      </w:tr>
      <w:tr w:rsidR="0091399A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61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98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51.8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78.3</w:t>
            </w:r>
          </w:p>
        </w:tc>
      </w:tr>
      <w:tr w:rsidR="0091399A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38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94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26.7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61.4</w:t>
            </w:r>
          </w:p>
        </w:tc>
      </w:tr>
      <w:tr w:rsidR="0091399A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44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81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31.9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65.3</w:t>
            </w:r>
          </w:p>
        </w:tc>
      </w:tr>
      <w:tr w:rsidR="0091399A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15.7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32.9</w:t>
            </w:r>
          </w:p>
        </w:tc>
      </w:tr>
      <w:tr w:rsidR="0091399A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12.1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16.2</w:t>
            </w:r>
          </w:p>
        </w:tc>
      </w:tr>
      <w:tr w:rsidR="0091399A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7.3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7.4</w:t>
            </w:r>
          </w:p>
        </w:tc>
      </w:tr>
      <w:tr w:rsidR="0091399A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6.9</w:t>
            </w:r>
          </w:p>
        </w:tc>
      </w:tr>
      <w:tr w:rsidR="0091399A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3.4</w:t>
            </w:r>
          </w:p>
        </w:tc>
      </w:tr>
      <w:tr w:rsidR="0091399A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2.6</w:t>
            </w:r>
          </w:p>
        </w:tc>
      </w:tr>
      <w:tr w:rsidR="0091399A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∑*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300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Pr="00BA3C83" w:rsidRDefault="0091399A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496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BA3C8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199.8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1399A" w:rsidRDefault="0091399A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365.9</w:t>
            </w:r>
          </w:p>
        </w:tc>
      </w:tr>
      <w:tr w:rsidR="0091399A" w:rsidRPr="00BA3C83" w:rsidTr="00C32500">
        <w:trPr>
          <w:trHeight w:val="1"/>
        </w:trPr>
        <w:tc>
          <w:tcPr>
            <w:tcW w:w="9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399A" w:rsidRPr="00BA3C83" w:rsidRDefault="0091399A" w:rsidP="0009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A3C83"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Total bait eaten; †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Bromadiolone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baits with no essential oil </w:t>
            </w:r>
            <w:r w:rsidR="00091380">
              <w:rPr>
                <w:rFonts w:ascii="Times New Roman" w:eastAsia="Times New Roman" w:hAnsi="Times New Roman" w:cs="Times New Roman"/>
                <w:sz w:val="20"/>
              </w:rPr>
              <w:t>supplement</w:t>
            </w:r>
            <w:r w:rsidRPr="00BA3C83">
              <w:rPr>
                <w:rFonts w:ascii="Times New Roman" w:eastAsia="Times New Roman" w:hAnsi="Times New Roman" w:cs="Times New Roman"/>
                <w:sz w:val="20"/>
              </w:rPr>
              <w:t xml:space="preserve">; ††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Bromadiolone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baits with cinnamon essential oil </w:t>
            </w:r>
            <w:r w:rsidR="00091380">
              <w:rPr>
                <w:rFonts w:ascii="Times New Roman" w:eastAsia="Times New Roman" w:hAnsi="Times New Roman" w:cs="Times New Roman"/>
                <w:sz w:val="20"/>
              </w:rPr>
              <w:t>supplement</w:t>
            </w:r>
            <w:r w:rsidRPr="00BA3C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4D6D49" w:rsidRDefault="004D6D49"/>
    <w:sectPr w:rsidR="004D6D49" w:rsidSect="004D6D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91399A"/>
    <w:rsid w:val="00091380"/>
    <w:rsid w:val="000C711D"/>
    <w:rsid w:val="001D6EFD"/>
    <w:rsid w:val="003D2028"/>
    <w:rsid w:val="004258C7"/>
    <w:rsid w:val="004D6D49"/>
    <w:rsid w:val="005E0279"/>
    <w:rsid w:val="0060159D"/>
    <w:rsid w:val="00854158"/>
    <w:rsid w:val="008E5C89"/>
    <w:rsid w:val="00913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1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3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938A1-6766-4F73-AF74-7C8BC26AD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Goran.Jokic</dc:creator>
  <cp:lastModifiedBy>Goran.Jokic</cp:lastModifiedBy>
  <cp:revision>4</cp:revision>
  <dcterms:created xsi:type="dcterms:W3CDTF">2018-11-27T07:52:00Z</dcterms:created>
  <dcterms:modified xsi:type="dcterms:W3CDTF">2018-11-27T07:57:00Z</dcterms:modified>
</cp:coreProperties>
</file>