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4E" w:rsidRPr="00EF3D25" w:rsidRDefault="00676A4E" w:rsidP="00676A4E">
      <w:pPr>
        <w:spacing w:after="0" w:line="480" w:lineRule="auto"/>
        <w:ind w:right="-44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vremenskih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značajnih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ishod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pacijenatasa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poređenje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6A4E" w:rsidRDefault="00676A4E" w:rsidP="00676A4E">
      <w:pPr>
        <w:spacing w:after="0"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Grid-Accent21"/>
        <w:tblW w:w="10080" w:type="dxa"/>
        <w:tblInd w:w="-162" w:type="dxa"/>
        <w:tblLook w:val="04A0"/>
      </w:tblPr>
      <w:tblGrid>
        <w:gridCol w:w="3600"/>
        <w:gridCol w:w="2250"/>
        <w:gridCol w:w="2160"/>
        <w:gridCol w:w="2070"/>
      </w:tblGrid>
      <w:tr w:rsidR="00694CEC" w:rsidRPr="00694CEC" w:rsidTr="00041309">
        <w:trPr>
          <w:cnfStyle w:val="100000000000"/>
          <w:trHeight w:val="536"/>
        </w:trPr>
        <w:tc>
          <w:tcPr>
            <w:cnfStyle w:val="001000000000"/>
            <w:tcW w:w="10080" w:type="dxa"/>
            <w:gridSpan w:val="4"/>
            <w:tcBorders>
              <w:bottom w:val="single" w:sz="8" w:space="0" w:color="C0504D" w:themeColor="accent2"/>
            </w:tcBorders>
            <w:shd w:val="clear" w:color="auto" w:fill="F2DBDB" w:themeFill="accent2" w:themeFillTint="33"/>
            <w:vAlign w:val="center"/>
          </w:tcPr>
          <w:p w:rsidR="00694CEC" w:rsidRPr="00694CEC" w:rsidRDefault="00694CEC" w:rsidP="00694C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Vreme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proteklo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trombolize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minuti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</w:tr>
      <w:tr w:rsidR="00694CEC" w:rsidRPr="00694CEC" w:rsidTr="00041309">
        <w:trPr>
          <w:cnfStyle w:val="000000100000"/>
          <w:trHeight w:val="537"/>
        </w:trPr>
        <w:tc>
          <w:tcPr>
            <w:cnfStyle w:val="001000000000"/>
            <w:tcW w:w="3600" w:type="dxa"/>
            <w:shd w:val="clear" w:color="auto" w:fill="F2DBDB" w:themeFill="accent2" w:themeFillTint="33"/>
            <w:vAlign w:val="center"/>
          </w:tcPr>
          <w:p w:rsidR="00694CEC" w:rsidRPr="00694CEC" w:rsidRDefault="00694CEC" w:rsidP="00694C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Varijable</w:t>
            </w:r>
            <w:proofErr w:type="spellEnd"/>
          </w:p>
        </w:tc>
        <w:tc>
          <w:tcPr>
            <w:tcW w:w="2250" w:type="dxa"/>
            <w:shd w:val="clear" w:color="auto" w:fill="F2DBDB" w:themeFill="accent2" w:themeFillTint="33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18-45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n = 59</w:t>
            </w:r>
          </w:p>
        </w:tc>
        <w:tc>
          <w:tcPr>
            <w:tcW w:w="2160" w:type="dxa"/>
            <w:shd w:val="clear" w:color="auto" w:fill="F2DBDB" w:themeFill="accent2" w:themeFillTint="33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&gt; 45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n = 344</w:t>
            </w:r>
          </w:p>
        </w:tc>
        <w:tc>
          <w:tcPr>
            <w:tcW w:w="2070" w:type="dxa"/>
            <w:shd w:val="clear" w:color="auto" w:fill="F2DBDB" w:themeFill="accent2" w:themeFillTint="33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p</w:t>
            </w: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vrednost</w:t>
            </w:r>
            <w:proofErr w:type="spellEnd"/>
          </w:p>
        </w:tc>
      </w:tr>
      <w:tr w:rsidR="00694CEC" w:rsidRPr="00694CEC" w:rsidTr="00041309">
        <w:trPr>
          <w:cnfStyle w:val="000000010000"/>
        </w:trPr>
        <w:tc>
          <w:tcPr>
            <w:cnfStyle w:val="001000000000"/>
            <w:tcW w:w="3600" w:type="dxa"/>
            <w:shd w:val="clear" w:color="auto" w:fill="F2DBDB" w:themeFill="accent2" w:themeFillTint="33"/>
          </w:tcPr>
          <w:p w:rsidR="00694CEC" w:rsidRPr="00694CEC" w:rsidRDefault="00694CEC" w:rsidP="00694C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Vreme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od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moždanog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udara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bolničkih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vrata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medijana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25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65 (40-100)</w:t>
            </w:r>
          </w:p>
        </w:tc>
        <w:tc>
          <w:tcPr>
            <w:tcW w:w="216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75 (50-105)</w:t>
            </w:r>
          </w:p>
        </w:tc>
        <w:tc>
          <w:tcPr>
            <w:tcW w:w="207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0,288</w:t>
            </w:r>
          </w:p>
        </w:tc>
      </w:tr>
      <w:tr w:rsidR="00694CEC" w:rsidRPr="00694CEC" w:rsidTr="00041309">
        <w:trPr>
          <w:cnfStyle w:val="000000100000"/>
        </w:trPr>
        <w:tc>
          <w:tcPr>
            <w:cnfStyle w:val="001000000000"/>
            <w:tcW w:w="3600" w:type="dxa"/>
            <w:shd w:val="clear" w:color="auto" w:fill="F2DBDB" w:themeFill="accent2" w:themeFillTint="33"/>
          </w:tcPr>
          <w:p w:rsidR="00694CEC" w:rsidRPr="00694CEC" w:rsidRDefault="00694CEC" w:rsidP="00694C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Srednje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vreme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od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bolničkih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vrata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tretmana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(± SD)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97,71 ± 57,53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79,86 ± 41,83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0,026</w:t>
            </w:r>
          </w:p>
        </w:tc>
      </w:tr>
      <w:tr w:rsidR="00694CEC" w:rsidRPr="00694CEC" w:rsidTr="00041309">
        <w:trPr>
          <w:cnfStyle w:val="000000010000"/>
        </w:trPr>
        <w:tc>
          <w:tcPr>
            <w:cnfStyle w:val="001000000000"/>
            <w:tcW w:w="3600" w:type="dxa"/>
            <w:shd w:val="clear" w:color="auto" w:fill="F2DBDB" w:themeFill="accent2" w:themeFillTint="33"/>
          </w:tcPr>
          <w:p w:rsidR="00694CEC" w:rsidRPr="00694CEC" w:rsidRDefault="00694CEC" w:rsidP="00694C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Vreme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od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moždanog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udara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tretmana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medijana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25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150 (130-180)</w:t>
            </w:r>
          </w:p>
        </w:tc>
        <w:tc>
          <w:tcPr>
            <w:tcW w:w="216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150 (125-180)</w:t>
            </w:r>
          </w:p>
        </w:tc>
        <w:tc>
          <w:tcPr>
            <w:tcW w:w="207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0,229</w:t>
            </w:r>
          </w:p>
        </w:tc>
      </w:tr>
      <w:tr w:rsidR="00694CEC" w:rsidRPr="00694CEC" w:rsidTr="00041309">
        <w:trPr>
          <w:cnfStyle w:val="000000100000"/>
          <w:trHeight w:val="60"/>
        </w:trPr>
        <w:tc>
          <w:tcPr>
            <w:cnfStyle w:val="001000000000"/>
            <w:tcW w:w="3600" w:type="dxa"/>
            <w:shd w:val="clear" w:color="auto" w:fill="F2DBDB" w:themeFill="accent2" w:themeFillTint="33"/>
          </w:tcPr>
          <w:p w:rsidR="00694CEC" w:rsidRPr="00694CEC" w:rsidRDefault="00694CEC" w:rsidP="00694C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Srednje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vreme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od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moždanog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udara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tretmana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(± SD)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169,07 ± 74,69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156,64 ± 59,86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0,229</w:t>
            </w:r>
          </w:p>
        </w:tc>
      </w:tr>
      <w:tr w:rsidR="00694CEC" w:rsidRPr="00694CEC" w:rsidTr="00041309">
        <w:trPr>
          <w:cnfStyle w:val="000000010000"/>
          <w:trHeight w:val="60"/>
        </w:trPr>
        <w:tc>
          <w:tcPr>
            <w:cnfStyle w:val="001000000000"/>
            <w:tcW w:w="3600" w:type="dxa"/>
            <w:shd w:val="clear" w:color="auto" w:fill="F2DBDB" w:themeFill="accent2" w:themeFillTint="33"/>
          </w:tcPr>
          <w:p w:rsidR="00694CEC" w:rsidRPr="00694CEC" w:rsidRDefault="00694CEC" w:rsidP="00694C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Početak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tretmana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≤ 120 min, n (%)</w:t>
            </w:r>
          </w:p>
        </w:tc>
        <w:tc>
          <w:tcPr>
            <w:tcW w:w="225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10 (16,9)</w:t>
            </w:r>
          </w:p>
        </w:tc>
        <w:tc>
          <w:tcPr>
            <w:tcW w:w="216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84 (24,4)</w:t>
            </w:r>
          </w:p>
        </w:tc>
        <w:tc>
          <w:tcPr>
            <w:tcW w:w="2070" w:type="dxa"/>
            <w:vAlign w:val="center"/>
          </w:tcPr>
          <w:p w:rsidR="00694CEC" w:rsidRPr="00694CEC" w:rsidRDefault="00694CEC" w:rsidP="00694CE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0,21</w:t>
            </w:r>
          </w:p>
        </w:tc>
      </w:tr>
      <w:tr w:rsidR="00694CEC" w:rsidRPr="00694CEC" w:rsidTr="00041309">
        <w:trPr>
          <w:cnfStyle w:val="000000100000"/>
          <w:trHeight w:val="60"/>
        </w:trPr>
        <w:tc>
          <w:tcPr>
            <w:cnfStyle w:val="001000000000"/>
            <w:tcW w:w="3600" w:type="dxa"/>
            <w:shd w:val="clear" w:color="auto" w:fill="F2DBDB" w:themeFill="accent2" w:themeFillTint="33"/>
          </w:tcPr>
          <w:p w:rsidR="00694CEC" w:rsidRPr="00694CEC" w:rsidRDefault="00694CEC" w:rsidP="00694C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Početak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tretmana</w:t>
            </w:r>
            <w:proofErr w:type="spellEnd"/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&gt; 180 min, n (%)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14 (23,7)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85 (24,7)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94CEC" w:rsidRPr="00694CEC" w:rsidRDefault="00694CEC" w:rsidP="00694CE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4CEC">
              <w:rPr>
                <w:rFonts w:ascii="Times New Roman" w:eastAsiaTheme="minorEastAsia" w:hAnsi="Times New Roman" w:cs="Times New Roman"/>
                <w:sz w:val="24"/>
                <w:szCs w:val="24"/>
              </w:rPr>
              <w:t>0,872</w:t>
            </w:r>
          </w:p>
        </w:tc>
      </w:tr>
    </w:tbl>
    <w:p w:rsidR="00676A4E" w:rsidRDefault="00676A4E" w:rsidP="00676A4E">
      <w:pPr>
        <w:spacing w:after="0" w:line="240" w:lineRule="auto"/>
        <w:ind w:right="-4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IKR=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interkvartalni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raspon</w:t>
      </w:r>
      <w:proofErr w:type="spellEnd"/>
      <w:r>
        <w:rPr>
          <w:rFonts w:ascii="Times New Roman" w:hAnsi="Times New Roman" w:cs="Times New Roman"/>
          <w:sz w:val="20"/>
          <w:szCs w:val="20"/>
        </w:rPr>
        <w:t>, SD=</w:t>
      </w:r>
      <w:proofErr w:type="spellStart"/>
      <w:r w:rsidRPr="002060A5">
        <w:rPr>
          <w:rFonts w:ascii="Times New Roman" w:hAnsi="Times New Roman" w:cs="Times New Roman"/>
          <w:sz w:val="20"/>
          <w:szCs w:val="20"/>
        </w:rPr>
        <w:t>standardna</w:t>
      </w:r>
      <w:proofErr w:type="spellEnd"/>
      <w:r w:rsidRPr="002060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0A5">
        <w:rPr>
          <w:rFonts w:ascii="Times New Roman" w:hAnsi="Times New Roman" w:cs="Times New Roman"/>
          <w:sz w:val="20"/>
          <w:szCs w:val="20"/>
        </w:rPr>
        <w:t>devijacija</w:t>
      </w:r>
      <w:proofErr w:type="spellEnd"/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A4E"/>
    <w:rsid w:val="004C7E98"/>
    <w:rsid w:val="00676A4E"/>
    <w:rsid w:val="00694CEC"/>
    <w:rsid w:val="00A5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676A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694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2</cp:revision>
  <dcterms:created xsi:type="dcterms:W3CDTF">2016-11-07T01:43:00Z</dcterms:created>
  <dcterms:modified xsi:type="dcterms:W3CDTF">2017-10-29T21:50:00Z</dcterms:modified>
</cp:coreProperties>
</file>