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F0B" w:rsidRPr="00EF3D25" w:rsidRDefault="00061F0B" w:rsidP="00061F0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F3D25">
        <w:rPr>
          <w:rFonts w:ascii="Times New Roman" w:hAnsi="Times New Roman" w:cs="Times New Roman"/>
          <w:sz w:val="24"/>
          <w:szCs w:val="24"/>
        </w:rPr>
        <w:t>Tabela</w:t>
      </w:r>
      <w:proofErr w:type="spellEnd"/>
      <w:r w:rsidRPr="00EF3D25">
        <w:rPr>
          <w:rFonts w:ascii="Times New Roman" w:hAnsi="Times New Roman" w:cs="Times New Roman"/>
          <w:sz w:val="24"/>
          <w:szCs w:val="24"/>
        </w:rPr>
        <w:t xml:space="preserve"> 1.</w:t>
      </w:r>
      <w:proofErr w:type="gramEnd"/>
      <w:r w:rsidRPr="00EF3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D25">
        <w:rPr>
          <w:rFonts w:ascii="Times New Roman" w:hAnsi="Times New Roman" w:cs="Times New Roman"/>
          <w:sz w:val="24"/>
          <w:szCs w:val="24"/>
        </w:rPr>
        <w:t>Osnovne</w:t>
      </w:r>
      <w:proofErr w:type="spellEnd"/>
      <w:r w:rsidRPr="00EF3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D25">
        <w:rPr>
          <w:rFonts w:ascii="Times New Roman" w:hAnsi="Times New Roman" w:cs="Times New Roman"/>
          <w:sz w:val="24"/>
          <w:szCs w:val="24"/>
        </w:rPr>
        <w:t>demografske</w:t>
      </w:r>
      <w:proofErr w:type="spellEnd"/>
      <w:r w:rsidRPr="00EF3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D2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F3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D25">
        <w:rPr>
          <w:rFonts w:ascii="Times New Roman" w:hAnsi="Times New Roman" w:cs="Times New Roman"/>
          <w:sz w:val="24"/>
          <w:szCs w:val="24"/>
        </w:rPr>
        <w:t>kliničke</w:t>
      </w:r>
      <w:proofErr w:type="spellEnd"/>
      <w:r w:rsidRPr="00EF3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D25">
        <w:rPr>
          <w:rFonts w:ascii="Times New Roman" w:hAnsi="Times New Roman" w:cs="Times New Roman"/>
          <w:sz w:val="24"/>
          <w:szCs w:val="24"/>
        </w:rPr>
        <w:t>karakteristike</w:t>
      </w:r>
      <w:proofErr w:type="spellEnd"/>
      <w:r w:rsidRPr="00EF3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D25">
        <w:rPr>
          <w:rFonts w:ascii="Times New Roman" w:hAnsi="Times New Roman" w:cs="Times New Roman"/>
          <w:sz w:val="24"/>
          <w:szCs w:val="24"/>
        </w:rPr>
        <w:t>pacijenata</w:t>
      </w:r>
      <w:proofErr w:type="spellEnd"/>
      <w:r w:rsidRPr="00EF3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D25">
        <w:rPr>
          <w:rFonts w:ascii="Times New Roman" w:hAnsi="Times New Roman" w:cs="Times New Roman"/>
          <w:sz w:val="24"/>
          <w:szCs w:val="24"/>
        </w:rPr>
        <w:t>starosti</w:t>
      </w:r>
      <w:proofErr w:type="spellEnd"/>
      <w:r w:rsidRPr="00EF3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F3D25">
        <w:rPr>
          <w:rFonts w:ascii="Times New Roman" w:hAnsi="Times New Roman" w:cs="Times New Roman"/>
          <w:sz w:val="24"/>
          <w:szCs w:val="24"/>
        </w:rPr>
        <w:t>od</w:t>
      </w:r>
      <w:proofErr w:type="spellEnd"/>
      <w:proofErr w:type="gramEnd"/>
      <w:r w:rsidRPr="00EF3D25">
        <w:rPr>
          <w:rFonts w:ascii="Times New Roman" w:hAnsi="Times New Roman" w:cs="Times New Roman"/>
          <w:sz w:val="24"/>
          <w:szCs w:val="24"/>
        </w:rPr>
        <w:t xml:space="preserve"> 18 do 45 </w:t>
      </w:r>
      <w:proofErr w:type="spellStart"/>
      <w:r w:rsidRPr="00EF3D25">
        <w:rPr>
          <w:rFonts w:ascii="Times New Roman" w:hAnsi="Times New Roman" w:cs="Times New Roman"/>
          <w:sz w:val="24"/>
          <w:szCs w:val="24"/>
        </w:rPr>
        <w:t>godina</w:t>
      </w:r>
      <w:proofErr w:type="spellEnd"/>
      <w:r w:rsidRPr="00EF3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D2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F3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D25">
        <w:rPr>
          <w:rFonts w:ascii="Times New Roman" w:hAnsi="Times New Roman" w:cs="Times New Roman"/>
          <w:sz w:val="24"/>
          <w:szCs w:val="24"/>
        </w:rPr>
        <w:t>starijih</w:t>
      </w:r>
      <w:proofErr w:type="spellEnd"/>
      <w:r w:rsidRPr="00EF3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D25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EF3D25">
        <w:rPr>
          <w:rFonts w:ascii="Times New Roman" w:hAnsi="Times New Roman" w:cs="Times New Roman"/>
          <w:sz w:val="24"/>
          <w:szCs w:val="24"/>
        </w:rPr>
        <w:t xml:space="preserve"> 45 </w:t>
      </w:r>
      <w:proofErr w:type="spellStart"/>
      <w:r w:rsidRPr="00EF3D25">
        <w:rPr>
          <w:rFonts w:ascii="Times New Roman" w:hAnsi="Times New Roman" w:cs="Times New Roman"/>
          <w:sz w:val="24"/>
          <w:szCs w:val="24"/>
        </w:rPr>
        <w:t>godina</w:t>
      </w:r>
      <w:proofErr w:type="spellEnd"/>
      <w:r w:rsidRPr="00EF3D25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LightGrid-Accent4"/>
        <w:tblW w:w="9810" w:type="dxa"/>
        <w:shd w:val="clear" w:color="auto" w:fill="E5DFEC" w:themeFill="accent4" w:themeFillTint="33"/>
        <w:tblLook w:val="04A0"/>
      </w:tblPr>
      <w:tblGrid>
        <w:gridCol w:w="3060"/>
        <w:gridCol w:w="2340"/>
        <w:gridCol w:w="2340"/>
        <w:gridCol w:w="2070"/>
      </w:tblGrid>
      <w:tr w:rsidR="00061F0B" w:rsidRPr="00645BF3" w:rsidTr="00A87509">
        <w:trPr>
          <w:cnfStyle w:val="100000000000"/>
        </w:trPr>
        <w:tc>
          <w:tcPr>
            <w:cnfStyle w:val="001000000000"/>
            <w:tcW w:w="3060" w:type="dxa"/>
            <w:tcBorders>
              <w:bottom w:val="single" w:sz="8" w:space="0" w:color="8064A2" w:themeColor="accent4"/>
            </w:tcBorders>
            <w:shd w:val="clear" w:color="auto" w:fill="E5DFEC" w:themeFill="accent4" w:themeFillTint="33"/>
          </w:tcPr>
          <w:p w:rsidR="00061F0B" w:rsidRPr="00061F0B" w:rsidRDefault="00061F0B" w:rsidP="00A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1F0B">
              <w:rPr>
                <w:rFonts w:ascii="Times New Roman" w:hAnsi="Times New Roman" w:cs="Times New Roman"/>
                <w:sz w:val="24"/>
                <w:szCs w:val="24"/>
              </w:rPr>
              <w:t>varijable</w:t>
            </w:r>
            <w:proofErr w:type="spellEnd"/>
          </w:p>
        </w:tc>
        <w:tc>
          <w:tcPr>
            <w:tcW w:w="2340" w:type="dxa"/>
            <w:tcBorders>
              <w:bottom w:val="single" w:sz="8" w:space="0" w:color="8064A2" w:themeColor="accent4"/>
            </w:tcBorders>
            <w:shd w:val="clear" w:color="auto" w:fill="E5DFEC" w:themeFill="accent4" w:themeFillTint="33"/>
          </w:tcPr>
          <w:p w:rsidR="00061F0B" w:rsidRPr="00061F0B" w:rsidRDefault="00061F0B" w:rsidP="00A87509">
            <w:pPr>
              <w:jc w:val="center"/>
              <w:cnfStyle w:val="10000000000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61F0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≤ 45 </w:t>
            </w:r>
            <w:proofErr w:type="spellStart"/>
            <w:r w:rsidRPr="00061F0B">
              <w:rPr>
                <w:rFonts w:ascii="Times New Roman" w:hAnsi="Times New Roman" w:cs="Times New Roman"/>
                <w:b w:val="0"/>
                <w:sz w:val="24"/>
                <w:szCs w:val="24"/>
              </w:rPr>
              <w:t>godina</w:t>
            </w:r>
            <w:proofErr w:type="spellEnd"/>
          </w:p>
        </w:tc>
        <w:tc>
          <w:tcPr>
            <w:tcW w:w="2340" w:type="dxa"/>
            <w:tcBorders>
              <w:bottom w:val="single" w:sz="8" w:space="0" w:color="8064A2" w:themeColor="accent4"/>
            </w:tcBorders>
            <w:shd w:val="clear" w:color="auto" w:fill="E5DFEC" w:themeFill="accent4" w:themeFillTint="33"/>
          </w:tcPr>
          <w:p w:rsidR="00061F0B" w:rsidRPr="00061F0B" w:rsidRDefault="00061F0B" w:rsidP="00A87509">
            <w:pPr>
              <w:jc w:val="center"/>
              <w:cnfStyle w:val="10000000000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61F0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&gt;45 </w:t>
            </w:r>
            <w:proofErr w:type="spellStart"/>
            <w:r w:rsidRPr="00061F0B">
              <w:rPr>
                <w:rFonts w:ascii="Times New Roman" w:hAnsi="Times New Roman" w:cs="Times New Roman"/>
                <w:b w:val="0"/>
                <w:sz w:val="24"/>
                <w:szCs w:val="24"/>
              </w:rPr>
              <w:t>godina</w:t>
            </w:r>
            <w:proofErr w:type="spellEnd"/>
          </w:p>
        </w:tc>
        <w:tc>
          <w:tcPr>
            <w:tcW w:w="2070" w:type="dxa"/>
            <w:tcBorders>
              <w:bottom w:val="single" w:sz="8" w:space="0" w:color="8064A2" w:themeColor="accent4"/>
            </w:tcBorders>
            <w:shd w:val="clear" w:color="auto" w:fill="E5DFEC" w:themeFill="accent4" w:themeFillTint="33"/>
          </w:tcPr>
          <w:p w:rsidR="00061F0B" w:rsidRPr="00061F0B" w:rsidRDefault="00061F0B" w:rsidP="00A87509">
            <w:pPr>
              <w:jc w:val="center"/>
              <w:cnfStyle w:val="10000000000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61F0B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p</w:t>
            </w:r>
            <w:r w:rsidRPr="00061F0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061F0B">
              <w:rPr>
                <w:rFonts w:ascii="Times New Roman" w:hAnsi="Times New Roman" w:cs="Times New Roman"/>
                <w:b w:val="0"/>
                <w:sz w:val="24"/>
                <w:szCs w:val="24"/>
              </w:rPr>
              <w:t>vrednost</w:t>
            </w:r>
            <w:proofErr w:type="spellEnd"/>
          </w:p>
        </w:tc>
      </w:tr>
      <w:tr w:rsidR="00061F0B" w:rsidTr="00A87509">
        <w:trPr>
          <w:cnfStyle w:val="000000100000"/>
        </w:trPr>
        <w:tc>
          <w:tcPr>
            <w:cnfStyle w:val="001000000000"/>
            <w:tcW w:w="3060" w:type="dxa"/>
            <w:shd w:val="clear" w:color="auto" w:fill="E5DFEC" w:themeFill="accent4" w:themeFillTint="33"/>
          </w:tcPr>
          <w:p w:rsidR="00061F0B" w:rsidRPr="00061F0B" w:rsidRDefault="00061F0B" w:rsidP="00A87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E5DFEC" w:themeFill="accent4" w:themeFillTint="33"/>
          </w:tcPr>
          <w:p w:rsidR="00061F0B" w:rsidRPr="00061F0B" w:rsidRDefault="00061F0B" w:rsidP="00A87509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061F0B">
              <w:rPr>
                <w:rFonts w:ascii="Times New Roman" w:hAnsi="Times New Roman" w:cs="Times New Roman"/>
                <w:sz w:val="24"/>
                <w:szCs w:val="24"/>
              </w:rPr>
              <w:t>n=59</w:t>
            </w:r>
          </w:p>
        </w:tc>
        <w:tc>
          <w:tcPr>
            <w:tcW w:w="2340" w:type="dxa"/>
            <w:shd w:val="clear" w:color="auto" w:fill="E5DFEC" w:themeFill="accent4" w:themeFillTint="33"/>
          </w:tcPr>
          <w:p w:rsidR="00061F0B" w:rsidRPr="00061F0B" w:rsidRDefault="00061F0B" w:rsidP="00A87509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061F0B">
              <w:rPr>
                <w:rFonts w:ascii="Times New Roman" w:hAnsi="Times New Roman" w:cs="Times New Roman"/>
                <w:sz w:val="24"/>
                <w:szCs w:val="24"/>
              </w:rPr>
              <w:t>n=344</w:t>
            </w:r>
          </w:p>
        </w:tc>
        <w:tc>
          <w:tcPr>
            <w:tcW w:w="2070" w:type="dxa"/>
            <w:shd w:val="clear" w:color="auto" w:fill="E5DFEC" w:themeFill="accent4" w:themeFillTint="33"/>
          </w:tcPr>
          <w:p w:rsidR="00061F0B" w:rsidRPr="00061F0B" w:rsidRDefault="00061F0B" w:rsidP="00A87509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F0B" w:rsidTr="00A87509">
        <w:trPr>
          <w:cnfStyle w:val="000000010000"/>
        </w:trPr>
        <w:tc>
          <w:tcPr>
            <w:cnfStyle w:val="001000000000"/>
            <w:tcW w:w="3060" w:type="dxa"/>
            <w:shd w:val="clear" w:color="auto" w:fill="E5DFEC" w:themeFill="accent4" w:themeFillTint="33"/>
          </w:tcPr>
          <w:p w:rsidR="00061F0B" w:rsidRPr="00061F0B" w:rsidRDefault="00061F0B" w:rsidP="00A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1F0B">
              <w:rPr>
                <w:rFonts w:ascii="Times New Roman" w:hAnsi="Times New Roman" w:cs="Times New Roman"/>
                <w:sz w:val="24"/>
                <w:szCs w:val="24"/>
              </w:rPr>
              <w:t>Godine</w:t>
            </w:r>
            <w:proofErr w:type="spellEnd"/>
            <w:r w:rsidRPr="00061F0B">
              <w:rPr>
                <w:rFonts w:ascii="Times New Roman" w:hAnsi="Times New Roman" w:cs="Times New Roman"/>
                <w:sz w:val="24"/>
                <w:szCs w:val="24"/>
              </w:rPr>
              <w:t xml:space="preserve"> (AS ± SD)</w:t>
            </w:r>
          </w:p>
        </w:tc>
        <w:tc>
          <w:tcPr>
            <w:tcW w:w="2340" w:type="dxa"/>
            <w:shd w:val="clear" w:color="auto" w:fill="auto"/>
          </w:tcPr>
          <w:p w:rsidR="00061F0B" w:rsidRPr="00061F0B" w:rsidRDefault="00061F0B" w:rsidP="00A87509">
            <w:pPr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061F0B">
              <w:rPr>
                <w:rFonts w:ascii="Times New Roman" w:hAnsi="Times New Roman" w:cs="Times New Roman"/>
                <w:sz w:val="24"/>
                <w:szCs w:val="24"/>
              </w:rPr>
              <w:t>36,54 ± 7,71</w:t>
            </w:r>
          </w:p>
        </w:tc>
        <w:tc>
          <w:tcPr>
            <w:tcW w:w="2340" w:type="dxa"/>
            <w:shd w:val="clear" w:color="auto" w:fill="auto"/>
          </w:tcPr>
          <w:p w:rsidR="00061F0B" w:rsidRPr="00061F0B" w:rsidRDefault="00061F0B" w:rsidP="00A87509">
            <w:pPr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061F0B">
              <w:rPr>
                <w:rFonts w:ascii="Times New Roman" w:hAnsi="Times New Roman" w:cs="Times New Roman"/>
                <w:sz w:val="24"/>
                <w:szCs w:val="24"/>
              </w:rPr>
              <w:t>62,59 ± 9,61</w:t>
            </w:r>
          </w:p>
        </w:tc>
        <w:tc>
          <w:tcPr>
            <w:tcW w:w="2070" w:type="dxa"/>
            <w:shd w:val="clear" w:color="auto" w:fill="auto"/>
          </w:tcPr>
          <w:p w:rsidR="00061F0B" w:rsidRPr="00061F0B" w:rsidRDefault="00061F0B" w:rsidP="00A87509">
            <w:pPr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F0B" w:rsidTr="00A87509">
        <w:trPr>
          <w:cnfStyle w:val="000000100000"/>
        </w:trPr>
        <w:tc>
          <w:tcPr>
            <w:cnfStyle w:val="001000000000"/>
            <w:tcW w:w="3060" w:type="dxa"/>
            <w:shd w:val="clear" w:color="auto" w:fill="E5DFEC" w:themeFill="accent4" w:themeFillTint="33"/>
          </w:tcPr>
          <w:p w:rsidR="00061F0B" w:rsidRPr="00061F0B" w:rsidRDefault="00061F0B" w:rsidP="00A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1F0B">
              <w:rPr>
                <w:rFonts w:ascii="Times New Roman" w:hAnsi="Times New Roman" w:cs="Times New Roman"/>
                <w:sz w:val="24"/>
                <w:szCs w:val="24"/>
              </w:rPr>
              <w:t>Godine</w:t>
            </w:r>
            <w:proofErr w:type="spellEnd"/>
            <w:r w:rsidRPr="00061F0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61F0B">
              <w:rPr>
                <w:rFonts w:ascii="Times New Roman" w:hAnsi="Times New Roman" w:cs="Times New Roman"/>
                <w:sz w:val="24"/>
                <w:szCs w:val="24"/>
              </w:rPr>
              <w:t>medijana</w:t>
            </w:r>
            <w:proofErr w:type="spellEnd"/>
            <w:r w:rsidRPr="00061F0B">
              <w:rPr>
                <w:rFonts w:ascii="Times New Roman" w:hAnsi="Times New Roman" w:cs="Times New Roman"/>
                <w:sz w:val="24"/>
                <w:szCs w:val="24"/>
              </w:rPr>
              <w:t xml:space="preserve"> (IKR)</w:t>
            </w:r>
          </w:p>
        </w:tc>
        <w:tc>
          <w:tcPr>
            <w:tcW w:w="2340" w:type="dxa"/>
            <w:shd w:val="clear" w:color="auto" w:fill="auto"/>
          </w:tcPr>
          <w:p w:rsidR="00061F0B" w:rsidRPr="00061F0B" w:rsidRDefault="00061F0B" w:rsidP="00A87509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061F0B">
              <w:rPr>
                <w:rFonts w:ascii="Times New Roman" w:hAnsi="Times New Roman" w:cs="Times New Roman"/>
                <w:sz w:val="24"/>
                <w:szCs w:val="24"/>
              </w:rPr>
              <w:t>38 (33-43)</w:t>
            </w:r>
          </w:p>
        </w:tc>
        <w:tc>
          <w:tcPr>
            <w:tcW w:w="2340" w:type="dxa"/>
            <w:shd w:val="clear" w:color="auto" w:fill="auto"/>
          </w:tcPr>
          <w:p w:rsidR="00061F0B" w:rsidRPr="00061F0B" w:rsidRDefault="00061F0B" w:rsidP="00A87509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061F0B">
              <w:rPr>
                <w:rFonts w:ascii="Times New Roman" w:hAnsi="Times New Roman" w:cs="Times New Roman"/>
                <w:sz w:val="24"/>
                <w:szCs w:val="24"/>
              </w:rPr>
              <w:t>62 (55-70)</w:t>
            </w:r>
          </w:p>
        </w:tc>
        <w:tc>
          <w:tcPr>
            <w:tcW w:w="2070" w:type="dxa"/>
            <w:shd w:val="clear" w:color="auto" w:fill="auto"/>
          </w:tcPr>
          <w:p w:rsidR="00061F0B" w:rsidRPr="00061F0B" w:rsidRDefault="00061F0B" w:rsidP="00A87509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F0B" w:rsidTr="00A87509">
        <w:trPr>
          <w:cnfStyle w:val="000000010000"/>
        </w:trPr>
        <w:tc>
          <w:tcPr>
            <w:cnfStyle w:val="001000000000"/>
            <w:tcW w:w="3060" w:type="dxa"/>
            <w:shd w:val="clear" w:color="auto" w:fill="E5DFEC" w:themeFill="accent4" w:themeFillTint="33"/>
          </w:tcPr>
          <w:p w:rsidR="00061F0B" w:rsidRPr="00061F0B" w:rsidRDefault="00061F0B" w:rsidP="00A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1F0B">
              <w:rPr>
                <w:rFonts w:ascii="Times New Roman" w:hAnsi="Times New Roman" w:cs="Times New Roman"/>
                <w:sz w:val="24"/>
                <w:szCs w:val="24"/>
              </w:rPr>
              <w:t>Muškarci</w:t>
            </w:r>
            <w:proofErr w:type="spellEnd"/>
            <w:r w:rsidRPr="00061F0B">
              <w:rPr>
                <w:rFonts w:ascii="Times New Roman" w:hAnsi="Times New Roman" w:cs="Times New Roman"/>
                <w:sz w:val="24"/>
                <w:szCs w:val="24"/>
              </w:rPr>
              <w:t>, %</w:t>
            </w:r>
          </w:p>
        </w:tc>
        <w:tc>
          <w:tcPr>
            <w:tcW w:w="2340" w:type="dxa"/>
            <w:shd w:val="clear" w:color="auto" w:fill="auto"/>
          </w:tcPr>
          <w:p w:rsidR="00061F0B" w:rsidRPr="00061F0B" w:rsidRDefault="00061F0B" w:rsidP="00A87509">
            <w:pPr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061F0B">
              <w:rPr>
                <w:rFonts w:ascii="Times New Roman" w:hAnsi="Times New Roman" w:cs="Times New Roman"/>
                <w:sz w:val="24"/>
                <w:szCs w:val="24"/>
              </w:rPr>
              <w:t>69,5%</w:t>
            </w:r>
          </w:p>
        </w:tc>
        <w:tc>
          <w:tcPr>
            <w:tcW w:w="2340" w:type="dxa"/>
            <w:shd w:val="clear" w:color="auto" w:fill="auto"/>
          </w:tcPr>
          <w:p w:rsidR="00061F0B" w:rsidRPr="00061F0B" w:rsidRDefault="00061F0B" w:rsidP="00A87509">
            <w:pPr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61F0B">
              <w:rPr>
                <w:rFonts w:ascii="Times New Roman" w:hAnsi="Times New Roman" w:cs="Times New Roman"/>
                <w:sz w:val="24"/>
                <w:szCs w:val="24"/>
              </w:rPr>
              <w:t>64,8%</w:t>
            </w:r>
          </w:p>
        </w:tc>
        <w:tc>
          <w:tcPr>
            <w:tcW w:w="2070" w:type="dxa"/>
            <w:shd w:val="clear" w:color="auto" w:fill="auto"/>
          </w:tcPr>
          <w:p w:rsidR="00061F0B" w:rsidRPr="00061F0B" w:rsidRDefault="00061F0B" w:rsidP="00A87509">
            <w:pPr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061F0B">
              <w:rPr>
                <w:rFonts w:ascii="Times New Roman" w:hAnsi="Times New Roman" w:cs="Times New Roman"/>
                <w:sz w:val="24"/>
                <w:szCs w:val="24"/>
              </w:rPr>
              <w:t>0,486</w:t>
            </w:r>
          </w:p>
        </w:tc>
      </w:tr>
      <w:tr w:rsidR="00061F0B" w:rsidTr="00A87509">
        <w:trPr>
          <w:cnfStyle w:val="000000100000"/>
        </w:trPr>
        <w:tc>
          <w:tcPr>
            <w:cnfStyle w:val="001000000000"/>
            <w:tcW w:w="9810" w:type="dxa"/>
            <w:gridSpan w:val="4"/>
            <w:shd w:val="clear" w:color="auto" w:fill="E5DFEC" w:themeFill="accent4" w:themeFillTint="33"/>
          </w:tcPr>
          <w:p w:rsidR="00061F0B" w:rsidRPr="00061F0B" w:rsidRDefault="00061F0B" w:rsidP="00A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1F0B">
              <w:rPr>
                <w:rFonts w:ascii="Times New Roman" w:hAnsi="Times New Roman" w:cs="Times New Roman"/>
                <w:sz w:val="24"/>
                <w:szCs w:val="24"/>
              </w:rPr>
              <w:t>Faktori</w:t>
            </w:r>
            <w:proofErr w:type="spellEnd"/>
            <w:r w:rsidRPr="00061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1F0B">
              <w:rPr>
                <w:rFonts w:ascii="Times New Roman" w:hAnsi="Times New Roman" w:cs="Times New Roman"/>
                <w:sz w:val="24"/>
                <w:szCs w:val="24"/>
              </w:rPr>
              <w:t>rizika</w:t>
            </w:r>
            <w:proofErr w:type="spellEnd"/>
          </w:p>
        </w:tc>
      </w:tr>
      <w:tr w:rsidR="00061F0B" w:rsidRPr="00A861B3" w:rsidTr="00A87509">
        <w:trPr>
          <w:cnfStyle w:val="000000010000"/>
        </w:trPr>
        <w:tc>
          <w:tcPr>
            <w:cnfStyle w:val="001000000000"/>
            <w:tcW w:w="3060" w:type="dxa"/>
            <w:shd w:val="clear" w:color="auto" w:fill="E5DFEC" w:themeFill="accent4" w:themeFillTint="33"/>
          </w:tcPr>
          <w:p w:rsidR="00061F0B" w:rsidRPr="00061F0B" w:rsidRDefault="00061F0B" w:rsidP="00A87509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61F0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</w:t>
            </w:r>
            <w:proofErr w:type="spellStart"/>
            <w:r w:rsidRPr="00061F0B">
              <w:rPr>
                <w:rFonts w:ascii="Times New Roman" w:hAnsi="Times New Roman" w:cs="Times New Roman"/>
                <w:b w:val="0"/>
                <w:sz w:val="24"/>
                <w:szCs w:val="24"/>
              </w:rPr>
              <w:t>Hipertenzija</w:t>
            </w:r>
            <w:proofErr w:type="spellEnd"/>
            <w:r w:rsidRPr="00061F0B">
              <w:rPr>
                <w:rFonts w:ascii="Times New Roman" w:hAnsi="Times New Roman" w:cs="Times New Roman"/>
                <w:b w:val="0"/>
                <w:sz w:val="24"/>
                <w:szCs w:val="24"/>
              </w:rPr>
              <w:t>, %</w:t>
            </w:r>
          </w:p>
        </w:tc>
        <w:tc>
          <w:tcPr>
            <w:tcW w:w="2340" w:type="dxa"/>
            <w:shd w:val="clear" w:color="auto" w:fill="auto"/>
          </w:tcPr>
          <w:p w:rsidR="00061F0B" w:rsidRPr="00061F0B" w:rsidRDefault="00061F0B" w:rsidP="00A87509">
            <w:pPr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061F0B"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</w:tc>
        <w:tc>
          <w:tcPr>
            <w:tcW w:w="2340" w:type="dxa"/>
            <w:shd w:val="clear" w:color="auto" w:fill="auto"/>
          </w:tcPr>
          <w:p w:rsidR="00061F0B" w:rsidRPr="00061F0B" w:rsidRDefault="00061F0B" w:rsidP="00A87509">
            <w:pPr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061F0B">
              <w:rPr>
                <w:rFonts w:ascii="Times New Roman" w:hAnsi="Times New Roman" w:cs="Times New Roman"/>
                <w:sz w:val="24"/>
                <w:szCs w:val="24"/>
              </w:rPr>
              <w:t>86,0</w:t>
            </w:r>
          </w:p>
        </w:tc>
        <w:tc>
          <w:tcPr>
            <w:tcW w:w="2070" w:type="dxa"/>
            <w:shd w:val="clear" w:color="auto" w:fill="auto"/>
          </w:tcPr>
          <w:p w:rsidR="00061F0B" w:rsidRPr="00061F0B" w:rsidRDefault="00061F0B" w:rsidP="00A87509">
            <w:pPr>
              <w:jc w:val="center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F0B">
              <w:rPr>
                <w:rFonts w:ascii="Times New Roman" w:hAnsi="Times New Roman" w:cs="Times New Roman"/>
                <w:b/>
                <w:sz w:val="24"/>
                <w:szCs w:val="24"/>
              </w:rPr>
              <w:t>&lt; 0,001</w:t>
            </w:r>
          </w:p>
        </w:tc>
      </w:tr>
      <w:tr w:rsidR="00061F0B" w:rsidRPr="00A861B3" w:rsidTr="00A87509">
        <w:trPr>
          <w:cnfStyle w:val="000000100000"/>
        </w:trPr>
        <w:tc>
          <w:tcPr>
            <w:cnfStyle w:val="001000000000"/>
            <w:tcW w:w="3060" w:type="dxa"/>
            <w:shd w:val="clear" w:color="auto" w:fill="E5DFEC" w:themeFill="accent4" w:themeFillTint="33"/>
          </w:tcPr>
          <w:p w:rsidR="00061F0B" w:rsidRPr="00061F0B" w:rsidRDefault="00061F0B" w:rsidP="00A87509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61F0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</w:t>
            </w:r>
            <w:proofErr w:type="spellStart"/>
            <w:r w:rsidRPr="00061F0B">
              <w:rPr>
                <w:rFonts w:ascii="Times New Roman" w:hAnsi="Times New Roman" w:cs="Times New Roman"/>
                <w:b w:val="0"/>
                <w:sz w:val="24"/>
                <w:szCs w:val="24"/>
              </w:rPr>
              <w:t>Hiperlipidemija</w:t>
            </w:r>
            <w:proofErr w:type="spellEnd"/>
            <w:r w:rsidRPr="00061F0B">
              <w:rPr>
                <w:rFonts w:ascii="Times New Roman" w:hAnsi="Times New Roman" w:cs="Times New Roman"/>
                <w:b w:val="0"/>
                <w:sz w:val="24"/>
                <w:szCs w:val="24"/>
              </w:rPr>
              <w:t>, %</w:t>
            </w:r>
          </w:p>
        </w:tc>
        <w:tc>
          <w:tcPr>
            <w:tcW w:w="2340" w:type="dxa"/>
            <w:shd w:val="clear" w:color="auto" w:fill="auto"/>
          </w:tcPr>
          <w:p w:rsidR="00061F0B" w:rsidRPr="00061F0B" w:rsidRDefault="00061F0B" w:rsidP="00A87509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061F0B">
              <w:rPr>
                <w:rFonts w:ascii="Times New Roman" w:hAnsi="Times New Roman" w:cs="Times New Roman"/>
                <w:sz w:val="24"/>
                <w:szCs w:val="24"/>
              </w:rPr>
              <w:t>50,9</w:t>
            </w:r>
          </w:p>
        </w:tc>
        <w:tc>
          <w:tcPr>
            <w:tcW w:w="2340" w:type="dxa"/>
            <w:shd w:val="clear" w:color="auto" w:fill="auto"/>
          </w:tcPr>
          <w:p w:rsidR="00061F0B" w:rsidRPr="00061F0B" w:rsidRDefault="00061F0B" w:rsidP="00A87509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061F0B">
              <w:rPr>
                <w:rFonts w:ascii="Times New Roman" w:hAnsi="Times New Roman" w:cs="Times New Roman"/>
                <w:sz w:val="24"/>
                <w:szCs w:val="24"/>
              </w:rPr>
              <w:t>67,0</w:t>
            </w:r>
          </w:p>
        </w:tc>
        <w:tc>
          <w:tcPr>
            <w:tcW w:w="2070" w:type="dxa"/>
            <w:shd w:val="clear" w:color="auto" w:fill="auto"/>
          </w:tcPr>
          <w:p w:rsidR="00061F0B" w:rsidRPr="00061F0B" w:rsidRDefault="00061F0B" w:rsidP="00A87509">
            <w:pPr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F0B">
              <w:rPr>
                <w:rFonts w:ascii="Times New Roman" w:hAnsi="Times New Roman" w:cs="Times New Roman"/>
                <w:b/>
                <w:sz w:val="24"/>
                <w:szCs w:val="24"/>
              </w:rPr>
              <w:t>0,019</w:t>
            </w:r>
          </w:p>
        </w:tc>
      </w:tr>
      <w:tr w:rsidR="00061F0B" w:rsidRPr="00A861B3" w:rsidTr="00A87509">
        <w:trPr>
          <w:cnfStyle w:val="000000010000"/>
        </w:trPr>
        <w:tc>
          <w:tcPr>
            <w:cnfStyle w:val="001000000000"/>
            <w:tcW w:w="3060" w:type="dxa"/>
            <w:shd w:val="clear" w:color="auto" w:fill="E5DFEC" w:themeFill="accent4" w:themeFillTint="33"/>
          </w:tcPr>
          <w:p w:rsidR="00061F0B" w:rsidRPr="00061F0B" w:rsidRDefault="00061F0B" w:rsidP="00A87509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61F0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</w:t>
            </w:r>
            <w:proofErr w:type="spellStart"/>
            <w:r w:rsidRPr="00061F0B">
              <w:rPr>
                <w:rFonts w:ascii="Times New Roman" w:hAnsi="Times New Roman" w:cs="Times New Roman"/>
                <w:b w:val="0"/>
                <w:sz w:val="24"/>
                <w:szCs w:val="24"/>
              </w:rPr>
              <w:t>Šećerna</w:t>
            </w:r>
            <w:proofErr w:type="spellEnd"/>
            <w:r w:rsidRPr="00061F0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061F0B">
              <w:rPr>
                <w:rFonts w:ascii="Times New Roman" w:hAnsi="Times New Roman" w:cs="Times New Roman"/>
                <w:b w:val="0"/>
                <w:sz w:val="24"/>
                <w:szCs w:val="24"/>
              </w:rPr>
              <w:t>bolest</w:t>
            </w:r>
            <w:proofErr w:type="spellEnd"/>
            <w:r w:rsidRPr="00061F0B">
              <w:rPr>
                <w:rFonts w:ascii="Times New Roman" w:hAnsi="Times New Roman" w:cs="Times New Roman"/>
                <w:b w:val="0"/>
                <w:sz w:val="24"/>
                <w:szCs w:val="24"/>
              </w:rPr>
              <w:t>, %</w:t>
            </w:r>
          </w:p>
        </w:tc>
        <w:tc>
          <w:tcPr>
            <w:tcW w:w="2340" w:type="dxa"/>
            <w:shd w:val="clear" w:color="auto" w:fill="auto"/>
          </w:tcPr>
          <w:p w:rsidR="00061F0B" w:rsidRPr="00061F0B" w:rsidRDefault="00061F0B" w:rsidP="00A87509">
            <w:pPr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061F0B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2340" w:type="dxa"/>
            <w:shd w:val="clear" w:color="auto" w:fill="auto"/>
          </w:tcPr>
          <w:p w:rsidR="00061F0B" w:rsidRPr="00061F0B" w:rsidRDefault="00061F0B" w:rsidP="00A87509">
            <w:pPr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061F0B">
              <w:rPr>
                <w:rFonts w:ascii="Times New Roman" w:hAnsi="Times New Roman" w:cs="Times New Roman"/>
                <w:sz w:val="24"/>
                <w:szCs w:val="24"/>
              </w:rPr>
              <w:t>20,1</w:t>
            </w:r>
          </w:p>
        </w:tc>
        <w:tc>
          <w:tcPr>
            <w:tcW w:w="2070" w:type="dxa"/>
            <w:shd w:val="clear" w:color="auto" w:fill="auto"/>
          </w:tcPr>
          <w:p w:rsidR="00061F0B" w:rsidRPr="00061F0B" w:rsidRDefault="00061F0B" w:rsidP="00A87509">
            <w:pPr>
              <w:jc w:val="center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F0B">
              <w:rPr>
                <w:rFonts w:ascii="Times New Roman" w:hAnsi="Times New Roman" w:cs="Times New Roman"/>
                <w:b/>
                <w:sz w:val="24"/>
                <w:szCs w:val="24"/>
              </w:rPr>
              <w:t>0,001</w:t>
            </w:r>
          </w:p>
        </w:tc>
      </w:tr>
      <w:tr w:rsidR="00061F0B" w:rsidTr="00A87509">
        <w:trPr>
          <w:cnfStyle w:val="000000100000"/>
        </w:trPr>
        <w:tc>
          <w:tcPr>
            <w:cnfStyle w:val="001000000000"/>
            <w:tcW w:w="3060" w:type="dxa"/>
            <w:shd w:val="clear" w:color="auto" w:fill="E5DFEC" w:themeFill="accent4" w:themeFillTint="33"/>
          </w:tcPr>
          <w:p w:rsidR="00061F0B" w:rsidRPr="00061F0B" w:rsidRDefault="00061F0B" w:rsidP="00A87509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61F0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</w:t>
            </w:r>
            <w:proofErr w:type="spellStart"/>
            <w:r w:rsidRPr="00061F0B">
              <w:rPr>
                <w:rFonts w:ascii="Times New Roman" w:hAnsi="Times New Roman" w:cs="Times New Roman"/>
                <w:b w:val="0"/>
                <w:sz w:val="24"/>
                <w:szCs w:val="24"/>
              </w:rPr>
              <w:t>Pušenje</w:t>
            </w:r>
            <w:proofErr w:type="spellEnd"/>
            <w:r w:rsidRPr="00061F0B">
              <w:rPr>
                <w:rFonts w:ascii="Times New Roman" w:hAnsi="Times New Roman" w:cs="Times New Roman"/>
                <w:b w:val="0"/>
                <w:sz w:val="24"/>
                <w:szCs w:val="24"/>
              </w:rPr>
              <w:t>, %</w:t>
            </w:r>
          </w:p>
        </w:tc>
        <w:tc>
          <w:tcPr>
            <w:tcW w:w="2340" w:type="dxa"/>
            <w:shd w:val="clear" w:color="auto" w:fill="auto"/>
          </w:tcPr>
          <w:p w:rsidR="00061F0B" w:rsidRPr="00061F0B" w:rsidRDefault="00061F0B" w:rsidP="00A87509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061F0B"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</w:tc>
        <w:tc>
          <w:tcPr>
            <w:tcW w:w="2340" w:type="dxa"/>
            <w:shd w:val="clear" w:color="auto" w:fill="auto"/>
          </w:tcPr>
          <w:p w:rsidR="00061F0B" w:rsidRPr="00061F0B" w:rsidRDefault="00061F0B" w:rsidP="00A87509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061F0B">
              <w:rPr>
                <w:rFonts w:ascii="Times New Roman" w:hAnsi="Times New Roman" w:cs="Times New Roman"/>
                <w:sz w:val="24"/>
                <w:szCs w:val="24"/>
              </w:rPr>
              <w:t>32,8</w:t>
            </w:r>
          </w:p>
        </w:tc>
        <w:tc>
          <w:tcPr>
            <w:tcW w:w="2070" w:type="dxa"/>
            <w:shd w:val="clear" w:color="auto" w:fill="auto"/>
          </w:tcPr>
          <w:p w:rsidR="00061F0B" w:rsidRPr="00061F0B" w:rsidRDefault="00061F0B" w:rsidP="00A87509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061F0B">
              <w:rPr>
                <w:rFonts w:ascii="Times New Roman" w:hAnsi="Times New Roman" w:cs="Times New Roman"/>
                <w:sz w:val="24"/>
                <w:szCs w:val="24"/>
              </w:rPr>
              <w:t>0,094</w:t>
            </w:r>
          </w:p>
        </w:tc>
      </w:tr>
      <w:tr w:rsidR="00061F0B" w:rsidRPr="00A861B3" w:rsidTr="00A87509">
        <w:trPr>
          <w:cnfStyle w:val="000000010000"/>
        </w:trPr>
        <w:tc>
          <w:tcPr>
            <w:cnfStyle w:val="001000000000"/>
            <w:tcW w:w="3060" w:type="dxa"/>
            <w:shd w:val="clear" w:color="auto" w:fill="E5DFEC" w:themeFill="accent4" w:themeFillTint="33"/>
          </w:tcPr>
          <w:p w:rsidR="00061F0B" w:rsidRPr="00061F0B" w:rsidRDefault="00061F0B" w:rsidP="00A87509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61F0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</w:t>
            </w:r>
            <w:proofErr w:type="spellStart"/>
            <w:r w:rsidRPr="00061F0B">
              <w:rPr>
                <w:rFonts w:ascii="Times New Roman" w:hAnsi="Times New Roman" w:cs="Times New Roman"/>
                <w:b w:val="0"/>
                <w:sz w:val="24"/>
                <w:szCs w:val="24"/>
              </w:rPr>
              <w:t>Atrijalna</w:t>
            </w:r>
            <w:proofErr w:type="spellEnd"/>
            <w:r w:rsidRPr="00061F0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061F0B">
              <w:rPr>
                <w:rFonts w:ascii="Times New Roman" w:hAnsi="Times New Roman" w:cs="Times New Roman"/>
                <w:b w:val="0"/>
                <w:sz w:val="24"/>
                <w:szCs w:val="24"/>
              </w:rPr>
              <w:t>fibrilacija</w:t>
            </w:r>
            <w:proofErr w:type="spellEnd"/>
            <w:r w:rsidRPr="00061F0B">
              <w:rPr>
                <w:rFonts w:ascii="Times New Roman" w:hAnsi="Times New Roman" w:cs="Times New Roman"/>
                <w:b w:val="0"/>
                <w:sz w:val="24"/>
                <w:szCs w:val="24"/>
              </w:rPr>
              <w:t>, %</w:t>
            </w:r>
          </w:p>
        </w:tc>
        <w:tc>
          <w:tcPr>
            <w:tcW w:w="2340" w:type="dxa"/>
            <w:shd w:val="clear" w:color="auto" w:fill="auto"/>
          </w:tcPr>
          <w:p w:rsidR="00061F0B" w:rsidRPr="00061F0B" w:rsidRDefault="00061F0B" w:rsidP="00A87509">
            <w:pPr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061F0B">
              <w:rPr>
                <w:rFonts w:ascii="Times New Roman" w:hAnsi="Times New Roman" w:cs="Times New Roman"/>
                <w:sz w:val="24"/>
                <w:szCs w:val="24"/>
              </w:rPr>
              <w:t>10,2</w:t>
            </w:r>
          </w:p>
        </w:tc>
        <w:tc>
          <w:tcPr>
            <w:tcW w:w="2340" w:type="dxa"/>
            <w:shd w:val="clear" w:color="auto" w:fill="auto"/>
          </w:tcPr>
          <w:p w:rsidR="00061F0B" w:rsidRPr="00061F0B" w:rsidRDefault="00061F0B" w:rsidP="00A87509">
            <w:pPr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061F0B"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2070" w:type="dxa"/>
            <w:shd w:val="clear" w:color="auto" w:fill="auto"/>
          </w:tcPr>
          <w:p w:rsidR="00061F0B" w:rsidRPr="00061F0B" w:rsidRDefault="00061F0B" w:rsidP="00A87509">
            <w:pPr>
              <w:jc w:val="center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F0B">
              <w:rPr>
                <w:rFonts w:ascii="Times New Roman" w:hAnsi="Times New Roman" w:cs="Times New Roman"/>
                <w:b/>
                <w:sz w:val="24"/>
                <w:szCs w:val="24"/>
              </w:rPr>
              <w:t>0,003</w:t>
            </w:r>
          </w:p>
        </w:tc>
      </w:tr>
      <w:tr w:rsidR="00061F0B" w:rsidTr="00A87509">
        <w:trPr>
          <w:cnfStyle w:val="000000100000"/>
        </w:trPr>
        <w:tc>
          <w:tcPr>
            <w:cnfStyle w:val="001000000000"/>
            <w:tcW w:w="9810" w:type="dxa"/>
            <w:gridSpan w:val="4"/>
            <w:shd w:val="clear" w:color="auto" w:fill="E5DFEC" w:themeFill="accent4" w:themeFillTint="33"/>
          </w:tcPr>
          <w:p w:rsidR="00061F0B" w:rsidRPr="00061F0B" w:rsidRDefault="00061F0B" w:rsidP="00A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1F0B">
              <w:rPr>
                <w:rFonts w:ascii="Times New Roman" w:hAnsi="Times New Roman" w:cs="Times New Roman"/>
                <w:sz w:val="24"/>
                <w:szCs w:val="24"/>
              </w:rPr>
              <w:t>Etiologija</w:t>
            </w:r>
            <w:proofErr w:type="spellEnd"/>
          </w:p>
        </w:tc>
      </w:tr>
      <w:tr w:rsidR="00061F0B" w:rsidRPr="00A861B3" w:rsidTr="00A87509">
        <w:trPr>
          <w:cnfStyle w:val="000000010000"/>
        </w:trPr>
        <w:tc>
          <w:tcPr>
            <w:cnfStyle w:val="001000000000"/>
            <w:tcW w:w="3060" w:type="dxa"/>
            <w:shd w:val="clear" w:color="auto" w:fill="E5DFEC" w:themeFill="accent4" w:themeFillTint="33"/>
          </w:tcPr>
          <w:p w:rsidR="00061F0B" w:rsidRPr="00061F0B" w:rsidRDefault="00061F0B" w:rsidP="00A87509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61F0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AVA, %</w:t>
            </w:r>
          </w:p>
        </w:tc>
        <w:tc>
          <w:tcPr>
            <w:tcW w:w="2340" w:type="dxa"/>
            <w:shd w:val="clear" w:color="auto" w:fill="auto"/>
          </w:tcPr>
          <w:p w:rsidR="00061F0B" w:rsidRPr="00061F0B" w:rsidRDefault="00061F0B" w:rsidP="00A87509">
            <w:pPr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061F0B"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2340" w:type="dxa"/>
            <w:shd w:val="clear" w:color="auto" w:fill="auto"/>
          </w:tcPr>
          <w:p w:rsidR="00061F0B" w:rsidRPr="00061F0B" w:rsidRDefault="00061F0B" w:rsidP="00A87509">
            <w:pPr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061F0B">
              <w:rPr>
                <w:rFonts w:ascii="Times New Roman" w:hAnsi="Times New Roman" w:cs="Times New Roman"/>
                <w:sz w:val="24"/>
                <w:szCs w:val="24"/>
              </w:rPr>
              <w:t>20,7</w:t>
            </w:r>
          </w:p>
        </w:tc>
        <w:tc>
          <w:tcPr>
            <w:tcW w:w="2070" w:type="dxa"/>
            <w:vMerge w:val="restart"/>
            <w:shd w:val="clear" w:color="auto" w:fill="auto"/>
          </w:tcPr>
          <w:p w:rsidR="00061F0B" w:rsidRPr="00061F0B" w:rsidRDefault="00061F0B" w:rsidP="00A87509">
            <w:pPr>
              <w:jc w:val="center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1F0B" w:rsidRPr="00061F0B" w:rsidRDefault="00061F0B" w:rsidP="00A87509">
            <w:pPr>
              <w:jc w:val="center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1F0B" w:rsidRPr="00061F0B" w:rsidRDefault="00061F0B" w:rsidP="00A87509">
            <w:pPr>
              <w:jc w:val="center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F0B">
              <w:rPr>
                <w:rFonts w:ascii="Times New Roman" w:hAnsi="Times New Roman" w:cs="Times New Roman"/>
                <w:b/>
                <w:sz w:val="24"/>
                <w:szCs w:val="24"/>
              </w:rPr>
              <w:t>&lt; 0,001</w:t>
            </w:r>
          </w:p>
        </w:tc>
      </w:tr>
      <w:tr w:rsidR="00061F0B" w:rsidRPr="00A861B3" w:rsidTr="00A87509">
        <w:trPr>
          <w:cnfStyle w:val="000000100000"/>
        </w:trPr>
        <w:tc>
          <w:tcPr>
            <w:cnfStyle w:val="001000000000"/>
            <w:tcW w:w="3060" w:type="dxa"/>
            <w:shd w:val="clear" w:color="auto" w:fill="E5DFEC" w:themeFill="accent4" w:themeFillTint="33"/>
          </w:tcPr>
          <w:p w:rsidR="00061F0B" w:rsidRPr="00061F0B" w:rsidRDefault="00061F0B" w:rsidP="00A87509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61F0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BMA, %</w:t>
            </w:r>
          </w:p>
        </w:tc>
        <w:tc>
          <w:tcPr>
            <w:tcW w:w="2340" w:type="dxa"/>
            <w:shd w:val="clear" w:color="auto" w:fill="auto"/>
          </w:tcPr>
          <w:p w:rsidR="00061F0B" w:rsidRPr="00061F0B" w:rsidRDefault="00061F0B" w:rsidP="00A87509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061F0B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2340" w:type="dxa"/>
            <w:shd w:val="clear" w:color="auto" w:fill="auto"/>
          </w:tcPr>
          <w:p w:rsidR="00061F0B" w:rsidRPr="00061F0B" w:rsidRDefault="00061F0B" w:rsidP="00A87509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061F0B"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2070" w:type="dxa"/>
            <w:vMerge/>
            <w:shd w:val="clear" w:color="auto" w:fill="auto"/>
          </w:tcPr>
          <w:p w:rsidR="00061F0B" w:rsidRPr="00061F0B" w:rsidRDefault="00061F0B" w:rsidP="00A87509">
            <w:pPr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1F0B" w:rsidRPr="00A861B3" w:rsidTr="00A87509">
        <w:trPr>
          <w:cnfStyle w:val="000000010000"/>
        </w:trPr>
        <w:tc>
          <w:tcPr>
            <w:cnfStyle w:val="001000000000"/>
            <w:tcW w:w="3060" w:type="dxa"/>
            <w:shd w:val="clear" w:color="auto" w:fill="E5DFEC" w:themeFill="accent4" w:themeFillTint="33"/>
          </w:tcPr>
          <w:p w:rsidR="00061F0B" w:rsidRPr="00061F0B" w:rsidRDefault="00061F0B" w:rsidP="00A87509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61F0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EMB, %</w:t>
            </w:r>
          </w:p>
        </w:tc>
        <w:tc>
          <w:tcPr>
            <w:tcW w:w="2340" w:type="dxa"/>
            <w:shd w:val="clear" w:color="auto" w:fill="auto"/>
          </w:tcPr>
          <w:p w:rsidR="00061F0B" w:rsidRPr="00061F0B" w:rsidRDefault="00061F0B" w:rsidP="00A87509">
            <w:pPr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061F0B">
              <w:rPr>
                <w:rFonts w:ascii="Times New Roman" w:hAnsi="Times New Roman" w:cs="Times New Roman"/>
                <w:sz w:val="24"/>
                <w:szCs w:val="24"/>
              </w:rPr>
              <w:t>10,2</w:t>
            </w:r>
          </w:p>
        </w:tc>
        <w:tc>
          <w:tcPr>
            <w:tcW w:w="2340" w:type="dxa"/>
            <w:shd w:val="clear" w:color="auto" w:fill="auto"/>
          </w:tcPr>
          <w:p w:rsidR="00061F0B" w:rsidRPr="00061F0B" w:rsidRDefault="00061F0B" w:rsidP="00A87509">
            <w:pPr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061F0B">
              <w:rPr>
                <w:rFonts w:ascii="Times New Roman" w:hAnsi="Times New Roman" w:cs="Times New Roman"/>
                <w:sz w:val="24"/>
                <w:szCs w:val="24"/>
              </w:rPr>
              <w:t>31,8</w:t>
            </w:r>
          </w:p>
        </w:tc>
        <w:tc>
          <w:tcPr>
            <w:tcW w:w="2070" w:type="dxa"/>
            <w:vMerge/>
            <w:shd w:val="clear" w:color="auto" w:fill="auto"/>
          </w:tcPr>
          <w:p w:rsidR="00061F0B" w:rsidRPr="00061F0B" w:rsidRDefault="00061F0B" w:rsidP="00A87509">
            <w:pPr>
              <w:jc w:val="center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1F0B" w:rsidRPr="00A861B3" w:rsidTr="00A87509">
        <w:trPr>
          <w:cnfStyle w:val="000000100000"/>
        </w:trPr>
        <w:tc>
          <w:tcPr>
            <w:cnfStyle w:val="001000000000"/>
            <w:tcW w:w="3060" w:type="dxa"/>
            <w:shd w:val="clear" w:color="auto" w:fill="E5DFEC" w:themeFill="accent4" w:themeFillTint="33"/>
          </w:tcPr>
          <w:p w:rsidR="00061F0B" w:rsidRPr="00061F0B" w:rsidRDefault="00061F0B" w:rsidP="00A87509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61F0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DUU, %</w:t>
            </w:r>
          </w:p>
        </w:tc>
        <w:tc>
          <w:tcPr>
            <w:tcW w:w="2340" w:type="dxa"/>
            <w:shd w:val="clear" w:color="auto" w:fill="auto"/>
          </w:tcPr>
          <w:p w:rsidR="00061F0B" w:rsidRPr="00061F0B" w:rsidRDefault="00061F0B" w:rsidP="00A87509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061F0B">
              <w:rPr>
                <w:rFonts w:ascii="Times New Roman" w:hAnsi="Times New Roman" w:cs="Times New Roman"/>
                <w:sz w:val="24"/>
                <w:szCs w:val="24"/>
              </w:rPr>
              <w:t>23,7</w:t>
            </w:r>
          </w:p>
        </w:tc>
        <w:tc>
          <w:tcPr>
            <w:tcW w:w="2340" w:type="dxa"/>
            <w:shd w:val="clear" w:color="auto" w:fill="auto"/>
          </w:tcPr>
          <w:p w:rsidR="00061F0B" w:rsidRPr="00061F0B" w:rsidRDefault="00061F0B" w:rsidP="00A87509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061F0B"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  <w:tc>
          <w:tcPr>
            <w:tcW w:w="2070" w:type="dxa"/>
            <w:vMerge/>
            <w:shd w:val="clear" w:color="auto" w:fill="auto"/>
          </w:tcPr>
          <w:p w:rsidR="00061F0B" w:rsidRPr="00061F0B" w:rsidRDefault="00061F0B" w:rsidP="00A87509">
            <w:pPr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1F0B" w:rsidRPr="00A861B3" w:rsidTr="00A87509">
        <w:trPr>
          <w:cnfStyle w:val="000000010000"/>
        </w:trPr>
        <w:tc>
          <w:tcPr>
            <w:cnfStyle w:val="001000000000"/>
            <w:tcW w:w="3060" w:type="dxa"/>
            <w:shd w:val="clear" w:color="auto" w:fill="E5DFEC" w:themeFill="accent4" w:themeFillTint="33"/>
          </w:tcPr>
          <w:p w:rsidR="00061F0B" w:rsidRPr="00061F0B" w:rsidRDefault="00061F0B" w:rsidP="00A87509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61F0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NU, %</w:t>
            </w:r>
          </w:p>
        </w:tc>
        <w:tc>
          <w:tcPr>
            <w:tcW w:w="2340" w:type="dxa"/>
            <w:shd w:val="clear" w:color="auto" w:fill="auto"/>
          </w:tcPr>
          <w:p w:rsidR="00061F0B" w:rsidRPr="00061F0B" w:rsidRDefault="00061F0B" w:rsidP="00A87509">
            <w:pPr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061F0B"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</w:tc>
        <w:tc>
          <w:tcPr>
            <w:tcW w:w="2340" w:type="dxa"/>
            <w:shd w:val="clear" w:color="auto" w:fill="auto"/>
          </w:tcPr>
          <w:p w:rsidR="00061F0B" w:rsidRPr="00061F0B" w:rsidRDefault="00061F0B" w:rsidP="00A87509">
            <w:pPr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061F0B">
              <w:rPr>
                <w:rFonts w:ascii="Times New Roman" w:hAnsi="Times New Roman" w:cs="Times New Roman"/>
                <w:sz w:val="24"/>
                <w:szCs w:val="24"/>
              </w:rPr>
              <w:t>28,3</w:t>
            </w:r>
          </w:p>
        </w:tc>
        <w:tc>
          <w:tcPr>
            <w:tcW w:w="2070" w:type="dxa"/>
            <w:vMerge/>
            <w:shd w:val="clear" w:color="auto" w:fill="auto"/>
          </w:tcPr>
          <w:p w:rsidR="00061F0B" w:rsidRPr="00061F0B" w:rsidRDefault="00061F0B" w:rsidP="00A87509">
            <w:pPr>
              <w:jc w:val="center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1F0B" w:rsidRPr="00A861B3" w:rsidTr="00A87509">
        <w:trPr>
          <w:cnfStyle w:val="000000100000"/>
        </w:trPr>
        <w:tc>
          <w:tcPr>
            <w:cnfStyle w:val="001000000000"/>
            <w:tcW w:w="3060" w:type="dxa"/>
            <w:shd w:val="clear" w:color="auto" w:fill="E5DFEC" w:themeFill="accent4" w:themeFillTint="33"/>
          </w:tcPr>
          <w:p w:rsidR="00061F0B" w:rsidRPr="00061F0B" w:rsidRDefault="00061F0B" w:rsidP="00A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1F0B">
              <w:rPr>
                <w:rFonts w:ascii="Times New Roman" w:hAnsi="Times New Roman" w:cs="Times New Roman"/>
                <w:sz w:val="24"/>
                <w:szCs w:val="24"/>
              </w:rPr>
              <w:t>Prethodna</w:t>
            </w:r>
            <w:proofErr w:type="spellEnd"/>
            <w:r w:rsidRPr="00061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1F0B">
              <w:rPr>
                <w:rFonts w:ascii="Times New Roman" w:hAnsi="Times New Roman" w:cs="Times New Roman"/>
                <w:sz w:val="24"/>
                <w:szCs w:val="24"/>
              </w:rPr>
              <w:t>antiagregaciona</w:t>
            </w:r>
            <w:proofErr w:type="spellEnd"/>
            <w:r w:rsidRPr="00061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1F0B">
              <w:rPr>
                <w:rFonts w:ascii="Times New Roman" w:hAnsi="Times New Roman" w:cs="Times New Roman"/>
                <w:sz w:val="24"/>
                <w:szCs w:val="24"/>
              </w:rPr>
              <w:t>terapija</w:t>
            </w:r>
            <w:proofErr w:type="spellEnd"/>
            <w:r w:rsidRPr="00061F0B">
              <w:rPr>
                <w:rFonts w:ascii="Times New Roman" w:hAnsi="Times New Roman" w:cs="Times New Roman"/>
                <w:sz w:val="24"/>
                <w:szCs w:val="24"/>
              </w:rPr>
              <w:t>, %</w:t>
            </w:r>
          </w:p>
        </w:tc>
        <w:tc>
          <w:tcPr>
            <w:tcW w:w="2340" w:type="dxa"/>
            <w:shd w:val="clear" w:color="auto" w:fill="auto"/>
          </w:tcPr>
          <w:p w:rsidR="00061F0B" w:rsidRPr="00061F0B" w:rsidRDefault="00061F0B" w:rsidP="00A87509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061F0B"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2340" w:type="dxa"/>
            <w:shd w:val="clear" w:color="auto" w:fill="auto"/>
          </w:tcPr>
          <w:p w:rsidR="00061F0B" w:rsidRPr="00061F0B" w:rsidRDefault="00061F0B" w:rsidP="00A87509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061F0B">
              <w:rPr>
                <w:rFonts w:ascii="Times New Roman" w:hAnsi="Times New Roman" w:cs="Times New Roman"/>
                <w:sz w:val="24"/>
                <w:szCs w:val="24"/>
              </w:rPr>
              <w:t>29,7</w:t>
            </w:r>
          </w:p>
        </w:tc>
        <w:tc>
          <w:tcPr>
            <w:tcW w:w="2070" w:type="dxa"/>
            <w:shd w:val="clear" w:color="auto" w:fill="auto"/>
          </w:tcPr>
          <w:p w:rsidR="00061F0B" w:rsidRPr="00061F0B" w:rsidRDefault="00061F0B" w:rsidP="00A87509">
            <w:pPr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F0B">
              <w:rPr>
                <w:rFonts w:ascii="Times New Roman" w:hAnsi="Times New Roman" w:cs="Times New Roman"/>
                <w:b/>
                <w:sz w:val="24"/>
                <w:szCs w:val="24"/>
              </w:rPr>
              <w:t>&lt; 0,001</w:t>
            </w:r>
          </w:p>
        </w:tc>
      </w:tr>
      <w:tr w:rsidR="00061F0B" w:rsidRPr="00A861B3" w:rsidTr="00A87509">
        <w:trPr>
          <w:cnfStyle w:val="000000010000"/>
        </w:trPr>
        <w:tc>
          <w:tcPr>
            <w:cnfStyle w:val="001000000000"/>
            <w:tcW w:w="3060" w:type="dxa"/>
            <w:shd w:val="clear" w:color="auto" w:fill="E5DFEC" w:themeFill="accent4" w:themeFillTint="33"/>
          </w:tcPr>
          <w:p w:rsidR="00061F0B" w:rsidRPr="00061F0B" w:rsidRDefault="00061F0B" w:rsidP="00A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1F0B">
              <w:rPr>
                <w:rFonts w:ascii="Times New Roman" w:hAnsi="Times New Roman" w:cs="Times New Roman"/>
                <w:sz w:val="24"/>
                <w:szCs w:val="24"/>
              </w:rPr>
              <w:t>Inicijalna</w:t>
            </w:r>
            <w:proofErr w:type="spellEnd"/>
            <w:r w:rsidRPr="00061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1F0B">
              <w:rPr>
                <w:rFonts w:ascii="Times New Roman" w:hAnsi="Times New Roman" w:cs="Times New Roman"/>
                <w:sz w:val="24"/>
                <w:szCs w:val="24"/>
              </w:rPr>
              <w:t>vrednost</w:t>
            </w:r>
            <w:proofErr w:type="spellEnd"/>
            <w:r w:rsidRPr="00061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1F0B">
              <w:rPr>
                <w:rFonts w:ascii="Times New Roman" w:hAnsi="Times New Roman" w:cs="Times New Roman"/>
                <w:sz w:val="24"/>
                <w:szCs w:val="24"/>
              </w:rPr>
              <w:t>glikemije</w:t>
            </w:r>
            <w:proofErr w:type="spellEnd"/>
            <w:r w:rsidRPr="00061F0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61F0B">
              <w:rPr>
                <w:rFonts w:ascii="Times New Roman" w:hAnsi="Times New Roman" w:cs="Times New Roman"/>
                <w:sz w:val="24"/>
                <w:szCs w:val="24"/>
              </w:rPr>
              <w:t>mmol</w:t>
            </w:r>
            <w:proofErr w:type="spellEnd"/>
            <w:r w:rsidRPr="00061F0B">
              <w:rPr>
                <w:rFonts w:ascii="Times New Roman" w:hAnsi="Times New Roman" w:cs="Times New Roman"/>
                <w:sz w:val="24"/>
                <w:szCs w:val="24"/>
              </w:rPr>
              <w:t xml:space="preserve">/L), </w:t>
            </w:r>
            <w:proofErr w:type="spellStart"/>
            <w:r w:rsidRPr="00061F0B">
              <w:rPr>
                <w:rFonts w:ascii="Times New Roman" w:hAnsi="Times New Roman" w:cs="Times New Roman"/>
                <w:sz w:val="24"/>
                <w:szCs w:val="24"/>
              </w:rPr>
              <w:t>medijana</w:t>
            </w:r>
            <w:proofErr w:type="spellEnd"/>
            <w:r w:rsidRPr="00061F0B">
              <w:rPr>
                <w:rFonts w:ascii="Times New Roman" w:hAnsi="Times New Roman" w:cs="Times New Roman"/>
                <w:sz w:val="24"/>
                <w:szCs w:val="24"/>
              </w:rPr>
              <w:t xml:space="preserve"> (IKR)</w:t>
            </w:r>
          </w:p>
        </w:tc>
        <w:tc>
          <w:tcPr>
            <w:tcW w:w="2340" w:type="dxa"/>
            <w:shd w:val="clear" w:color="auto" w:fill="auto"/>
          </w:tcPr>
          <w:p w:rsidR="00061F0B" w:rsidRPr="00061F0B" w:rsidRDefault="00061F0B" w:rsidP="00A87509">
            <w:pPr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061F0B">
              <w:rPr>
                <w:rFonts w:ascii="Times New Roman" w:hAnsi="Times New Roman" w:cs="Times New Roman"/>
                <w:sz w:val="24"/>
                <w:szCs w:val="24"/>
              </w:rPr>
              <w:t>6,2 (5,7-7,1)</w:t>
            </w:r>
          </w:p>
        </w:tc>
        <w:tc>
          <w:tcPr>
            <w:tcW w:w="2340" w:type="dxa"/>
            <w:shd w:val="clear" w:color="auto" w:fill="auto"/>
          </w:tcPr>
          <w:p w:rsidR="00061F0B" w:rsidRPr="00061F0B" w:rsidRDefault="00061F0B" w:rsidP="00A87509">
            <w:pPr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061F0B">
              <w:rPr>
                <w:rFonts w:ascii="Times New Roman" w:hAnsi="Times New Roman" w:cs="Times New Roman"/>
                <w:sz w:val="24"/>
                <w:szCs w:val="24"/>
              </w:rPr>
              <w:t>6,7 (5,8-8,0)</w:t>
            </w:r>
          </w:p>
        </w:tc>
        <w:tc>
          <w:tcPr>
            <w:tcW w:w="2070" w:type="dxa"/>
            <w:shd w:val="clear" w:color="auto" w:fill="auto"/>
          </w:tcPr>
          <w:p w:rsidR="00061F0B" w:rsidRPr="00061F0B" w:rsidRDefault="00061F0B" w:rsidP="00A87509">
            <w:pPr>
              <w:jc w:val="center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F0B">
              <w:rPr>
                <w:rFonts w:ascii="Times New Roman" w:hAnsi="Times New Roman" w:cs="Times New Roman"/>
                <w:b/>
                <w:sz w:val="24"/>
                <w:szCs w:val="24"/>
              </w:rPr>
              <w:t>0,056</w:t>
            </w:r>
          </w:p>
        </w:tc>
      </w:tr>
      <w:tr w:rsidR="00061F0B" w:rsidRPr="00A861B3" w:rsidTr="00A87509">
        <w:trPr>
          <w:cnfStyle w:val="000000100000"/>
        </w:trPr>
        <w:tc>
          <w:tcPr>
            <w:cnfStyle w:val="001000000000"/>
            <w:tcW w:w="3060" w:type="dxa"/>
            <w:shd w:val="clear" w:color="auto" w:fill="E5DFEC" w:themeFill="accent4" w:themeFillTint="33"/>
          </w:tcPr>
          <w:p w:rsidR="00061F0B" w:rsidRPr="00061F0B" w:rsidRDefault="00061F0B" w:rsidP="00A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1F0B">
              <w:rPr>
                <w:rFonts w:ascii="Times New Roman" w:hAnsi="Times New Roman" w:cs="Times New Roman"/>
                <w:sz w:val="24"/>
                <w:szCs w:val="24"/>
              </w:rPr>
              <w:t>Sistolni</w:t>
            </w:r>
            <w:proofErr w:type="spellEnd"/>
            <w:r w:rsidRPr="00061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1F0B">
              <w:rPr>
                <w:rFonts w:ascii="Times New Roman" w:hAnsi="Times New Roman" w:cs="Times New Roman"/>
                <w:sz w:val="24"/>
                <w:szCs w:val="24"/>
              </w:rPr>
              <w:t>krvni</w:t>
            </w:r>
            <w:proofErr w:type="spellEnd"/>
            <w:r w:rsidRPr="00061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1F0B">
              <w:rPr>
                <w:rFonts w:ascii="Times New Roman" w:hAnsi="Times New Roman" w:cs="Times New Roman"/>
                <w:sz w:val="24"/>
                <w:szCs w:val="24"/>
              </w:rPr>
              <w:t>pritisak</w:t>
            </w:r>
            <w:proofErr w:type="spellEnd"/>
            <w:r w:rsidRPr="00061F0B">
              <w:rPr>
                <w:rFonts w:ascii="Times New Roman" w:hAnsi="Times New Roman" w:cs="Times New Roman"/>
                <w:sz w:val="24"/>
                <w:szCs w:val="24"/>
              </w:rPr>
              <w:t xml:space="preserve"> (mmHg), </w:t>
            </w:r>
            <w:proofErr w:type="spellStart"/>
            <w:r w:rsidRPr="00061F0B">
              <w:rPr>
                <w:rFonts w:ascii="Times New Roman" w:hAnsi="Times New Roman" w:cs="Times New Roman"/>
                <w:sz w:val="24"/>
                <w:szCs w:val="24"/>
              </w:rPr>
              <w:t>medijana</w:t>
            </w:r>
            <w:proofErr w:type="spellEnd"/>
            <w:r w:rsidRPr="00061F0B">
              <w:rPr>
                <w:rFonts w:ascii="Times New Roman" w:hAnsi="Times New Roman" w:cs="Times New Roman"/>
                <w:sz w:val="24"/>
                <w:szCs w:val="24"/>
              </w:rPr>
              <w:t>( IKR)</w:t>
            </w:r>
          </w:p>
        </w:tc>
        <w:tc>
          <w:tcPr>
            <w:tcW w:w="2340" w:type="dxa"/>
            <w:shd w:val="clear" w:color="auto" w:fill="auto"/>
          </w:tcPr>
          <w:p w:rsidR="00061F0B" w:rsidRPr="00061F0B" w:rsidRDefault="00061F0B" w:rsidP="00A87509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061F0B">
              <w:rPr>
                <w:rFonts w:ascii="Times New Roman" w:hAnsi="Times New Roman" w:cs="Times New Roman"/>
                <w:sz w:val="24"/>
                <w:szCs w:val="24"/>
              </w:rPr>
              <w:t>140 (120-150)</w:t>
            </w:r>
          </w:p>
        </w:tc>
        <w:tc>
          <w:tcPr>
            <w:tcW w:w="2340" w:type="dxa"/>
            <w:shd w:val="clear" w:color="auto" w:fill="auto"/>
          </w:tcPr>
          <w:p w:rsidR="00061F0B" w:rsidRPr="00061F0B" w:rsidRDefault="00061F0B" w:rsidP="00A87509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061F0B">
              <w:rPr>
                <w:rFonts w:ascii="Times New Roman" w:hAnsi="Times New Roman" w:cs="Times New Roman"/>
                <w:sz w:val="24"/>
                <w:szCs w:val="24"/>
              </w:rPr>
              <w:t>150 (140-170)</w:t>
            </w:r>
          </w:p>
        </w:tc>
        <w:tc>
          <w:tcPr>
            <w:tcW w:w="2070" w:type="dxa"/>
            <w:shd w:val="clear" w:color="auto" w:fill="auto"/>
          </w:tcPr>
          <w:p w:rsidR="00061F0B" w:rsidRPr="00061F0B" w:rsidRDefault="00061F0B" w:rsidP="00A87509">
            <w:pPr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F0B">
              <w:rPr>
                <w:rFonts w:ascii="Times New Roman" w:hAnsi="Times New Roman" w:cs="Times New Roman"/>
                <w:b/>
                <w:sz w:val="24"/>
                <w:szCs w:val="24"/>
              </w:rPr>
              <w:t>&lt; 0,001</w:t>
            </w:r>
          </w:p>
        </w:tc>
      </w:tr>
      <w:tr w:rsidR="00061F0B" w:rsidRPr="00A861B3" w:rsidTr="00A87509">
        <w:trPr>
          <w:cnfStyle w:val="000000010000"/>
        </w:trPr>
        <w:tc>
          <w:tcPr>
            <w:cnfStyle w:val="001000000000"/>
            <w:tcW w:w="3060" w:type="dxa"/>
            <w:shd w:val="clear" w:color="auto" w:fill="E5DFEC" w:themeFill="accent4" w:themeFillTint="33"/>
          </w:tcPr>
          <w:p w:rsidR="00061F0B" w:rsidRPr="00061F0B" w:rsidRDefault="00061F0B" w:rsidP="00A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1F0B">
              <w:rPr>
                <w:rFonts w:ascii="Times New Roman" w:hAnsi="Times New Roman" w:cs="Times New Roman"/>
                <w:sz w:val="24"/>
                <w:szCs w:val="24"/>
              </w:rPr>
              <w:t>Dijastolni</w:t>
            </w:r>
            <w:proofErr w:type="spellEnd"/>
            <w:r w:rsidRPr="00061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1F0B">
              <w:rPr>
                <w:rFonts w:ascii="Times New Roman" w:hAnsi="Times New Roman" w:cs="Times New Roman"/>
                <w:sz w:val="24"/>
                <w:szCs w:val="24"/>
              </w:rPr>
              <w:t>krvni</w:t>
            </w:r>
            <w:proofErr w:type="spellEnd"/>
            <w:r w:rsidRPr="00061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1F0B">
              <w:rPr>
                <w:rFonts w:ascii="Times New Roman" w:hAnsi="Times New Roman" w:cs="Times New Roman"/>
                <w:sz w:val="24"/>
                <w:szCs w:val="24"/>
              </w:rPr>
              <w:t>pritisak</w:t>
            </w:r>
            <w:proofErr w:type="spellEnd"/>
            <w:r w:rsidRPr="00061F0B">
              <w:rPr>
                <w:rFonts w:ascii="Times New Roman" w:hAnsi="Times New Roman" w:cs="Times New Roman"/>
                <w:sz w:val="24"/>
                <w:szCs w:val="24"/>
              </w:rPr>
              <w:t xml:space="preserve"> (mmHg), </w:t>
            </w:r>
            <w:proofErr w:type="spellStart"/>
            <w:r w:rsidRPr="00061F0B">
              <w:rPr>
                <w:rFonts w:ascii="Times New Roman" w:hAnsi="Times New Roman" w:cs="Times New Roman"/>
                <w:sz w:val="24"/>
                <w:szCs w:val="24"/>
              </w:rPr>
              <w:t>medijana</w:t>
            </w:r>
            <w:proofErr w:type="spellEnd"/>
            <w:r w:rsidRPr="00061F0B">
              <w:rPr>
                <w:rFonts w:ascii="Times New Roman" w:hAnsi="Times New Roman" w:cs="Times New Roman"/>
                <w:sz w:val="24"/>
                <w:szCs w:val="24"/>
              </w:rPr>
              <w:t xml:space="preserve"> (IKR)</w:t>
            </w:r>
          </w:p>
        </w:tc>
        <w:tc>
          <w:tcPr>
            <w:tcW w:w="2340" w:type="dxa"/>
            <w:shd w:val="clear" w:color="auto" w:fill="auto"/>
          </w:tcPr>
          <w:p w:rsidR="00061F0B" w:rsidRPr="00061F0B" w:rsidRDefault="00061F0B" w:rsidP="00A87509">
            <w:pPr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061F0B">
              <w:rPr>
                <w:rFonts w:ascii="Times New Roman" w:hAnsi="Times New Roman" w:cs="Times New Roman"/>
                <w:sz w:val="24"/>
                <w:szCs w:val="24"/>
              </w:rPr>
              <w:t>80 (70-90)</w:t>
            </w:r>
          </w:p>
        </w:tc>
        <w:tc>
          <w:tcPr>
            <w:tcW w:w="2340" w:type="dxa"/>
            <w:shd w:val="clear" w:color="auto" w:fill="auto"/>
          </w:tcPr>
          <w:p w:rsidR="00061F0B" w:rsidRPr="00061F0B" w:rsidRDefault="00061F0B" w:rsidP="00A87509">
            <w:pPr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061F0B">
              <w:rPr>
                <w:rFonts w:ascii="Times New Roman" w:hAnsi="Times New Roman" w:cs="Times New Roman"/>
                <w:sz w:val="24"/>
                <w:szCs w:val="24"/>
              </w:rPr>
              <w:t>90 (80-95)</w:t>
            </w:r>
          </w:p>
        </w:tc>
        <w:tc>
          <w:tcPr>
            <w:tcW w:w="2070" w:type="dxa"/>
            <w:shd w:val="clear" w:color="auto" w:fill="auto"/>
          </w:tcPr>
          <w:p w:rsidR="00061F0B" w:rsidRPr="00061F0B" w:rsidRDefault="00061F0B" w:rsidP="00A87509">
            <w:pPr>
              <w:jc w:val="center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F0B">
              <w:rPr>
                <w:rFonts w:ascii="Times New Roman" w:hAnsi="Times New Roman" w:cs="Times New Roman"/>
                <w:b/>
                <w:sz w:val="24"/>
                <w:szCs w:val="24"/>
              </w:rPr>
              <w:t>0,014</w:t>
            </w:r>
          </w:p>
        </w:tc>
      </w:tr>
      <w:tr w:rsidR="00061F0B" w:rsidTr="00A87509">
        <w:trPr>
          <w:cnfStyle w:val="000000100000"/>
        </w:trPr>
        <w:tc>
          <w:tcPr>
            <w:cnfStyle w:val="001000000000"/>
            <w:tcW w:w="3060" w:type="dxa"/>
            <w:shd w:val="clear" w:color="auto" w:fill="E5DFEC" w:themeFill="accent4" w:themeFillTint="33"/>
          </w:tcPr>
          <w:p w:rsidR="00061F0B" w:rsidRPr="00061F0B" w:rsidRDefault="00061F0B" w:rsidP="00A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1F0B">
              <w:rPr>
                <w:rFonts w:ascii="Times New Roman" w:hAnsi="Times New Roman" w:cs="Times New Roman"/>
                <w:sz w:val="24"/>
                <w:szCs w:val="24"/>
              </w:rPr>
              <w:t>Telesna</w:t>
            </w:r>
            <w:proofErr w:type="spellEnd"/>
            <w:r w:rsidRPr="00061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1F0B">
              <w:rPr>
                <w:rFonts w:ascii="Times New Roman" w:hAnsi="Times New Roman" w:cs="Times New Roman"/>
                <w:sz w:val="24"/>
                <w:szCs w:val="24"/>
              </w:rPr>
              <w:t>težina</w:t>
            </w:r>
            <w:proofErr w:type="spellEnd"/>
            <w:r w:rsidRPr="00061F0B">
              <w:rPr>
                <w:rFonts w:ascii="Times New Roman" w:hAnsi="Times New Roman" w:cs="Times New Roman"/>
                <w:sz w:val="24"/>
                <w:szCs w:val="24"/>
              </w:rPr>
              <w:t xml:space="preserve"> (kg) (AS ± SD)</w:t>
            </w:r>
          </w:p>
        </w:tc>
        <w:tc>
          <w:tcPr>
            <w:tcW w:w="2340" w:type="dxa"/>
            <w:shd w:val="clear" w:color="auto" w:fill="auto"/>
          </w:tcPr>
          <w:p w:rsidR="00061F0B" w:rsidRPr="00061F0B" w:rsidRDefault="00061F0B" w:rsidP="00A87509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061F0B">
              <w:rPr>
                <w:rFonts w:ascii="Times New Roman" w:hAnsi="Times New Roman" w:cs="Times New Roman"/>
                <w:sz w:val="24"/>
                <w:szCs w:val="24"/>
              </w:rPr>
              <w:t>82,53 ± 22,72</w:t>
            </w:r>
          </w:p>
        </w:tc>
        <w:tc>
          <w:tcPr>
            <w:tcW w:w="2340" w:type="dxa"/>
            <w:shd w:val="clear" w:color="auto" w:fill="auto"/>
          </w:tcPr>
          <w:p w:rsidR="00061F0B" w:rsidRPr="00061F0B" w:rsidRDefault="00061F0B" w:rsidP="00A87509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061F0B">
              <w:rPr>
                <w:rFonts w:ascii="Times New Roman" w:hAnsi="Times New Roman" w:cs="Times New Roman"/>
                <w:sz w:val="24"/>
                <w:szCs w:val="24"/>
              </w:rPr>
              <w:t>82,10 ± 14,83</w:t>
            </w:r>
          </w:p>
        </w:tc>
        <w:tc>
          <w:tcPr>
            <w:tcW w:w="2070" w:type="dxa"/>
            <w:shd w:val="clear" w:color="auto" w:fill="auto"/>
          </w:tcPr>
          <w:p w:rsidR="00061F0B" w:rsidRPr="00061F0B" w:rsidRDefault="00061F0B" w:rsidP="00A87509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061F0B">
              <w:rPr>
                <w:rFonts w:ascii="Times New Roman" w:hAnsi="Times New Roman" w:cs="Times New Roman"/>
                <w:sz w:val="24"/>
                <w:szCs w:val="24"/>
              </w:rPr>
              <w:t>0,848</w:t>
            </w:r>
          </w:p>
        </w:tc>
      </w:tr>
    </w:tbl>
    <w:p w:rsidR="00061F0B" w:rsidRPr="003A5A02" w:rsidRDefault="00061F0B" w:rsidP="00061F0B">
      <w:pPr>
        <w:spacing w:after="0" w:line="480" w:lineRule="auto"/>
        <w:ind w:right="-45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AS=</w:t>
      </w:r>
      <w:proofErr w:type="spellStart"/>
      <w:r>
        <w:rPr>
          <w:rFonts w:ascii="Times New Roman" w:hAnsi="Times New Roman" w:cs="Times New Roman"/>
          <w:sz w:val="20"/>
          <w:szCs w:val="20"/>
        </w:rPr>
        <w:t>aritmetička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sredina</w:t>
      </w:r>
      <w:proofErr w:type="spellEnd"/>
      <w:r>
        <w:rPr>
          <w:rFonts w:ascii="Times New Roman" w:hAnsi="Times New Roman" w:cs="Times New Roman"/>
          <w:sz w:val="20"/>
          <w:szCs w:val="20"/>
        </w:rPr>
        <w:t>, SD=</w:t>
      </w:r>
      <w:proofErr w:type="spellStart"/>
      <w:r>
        <w:rPr>
          <w:rFonts w:ascii="Times New Roman" w:hAnsi="Times New Roman" w:cs="Times New Roman"/>
          <w:sz w:val="20"/>
          <w:szCs w:val="20"/>
        </w:rPr>
        <w:t>standardna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devijacija</w:t>
      </w:r>
      <w:proofErr w:type="spellEnd"/>
      <w:r>
        <w:rPr>
          <w:rFonts w:ascii="Times New Roman" w:hAnsi="Times New Roman" w:cs="Times New Roman"/>
          <w:sz w:val="20"/>
          <w:szCs w:val="20"/>
        </w:rPr>
        <w:t>, AVA=</w:t>
      </w:r>
      <w:proofErr w:type="spellStart"/>
      <w:r w:rsidRPr="004D2E37">
        <w:rPr>
          <w:rFonts w:ascii="Times New Roman" w:hAnsi="Times New Roman" w:cs="Times New Roman"/>
          <w:sz w:val="20"/>
          <w:szCs w:val="20"/>
        </w:rPr>
        <w:t>ater</w:t>
      </w:r>
      <w:r>
        <w:rPr>
          <w:rFonts w:ascii="Times New Roman" w:hAnsi="Times New Roman" w:cs="Times New Roman"/>
          <w:sz w:val="20"/>
          <w:szCs w:val="20"/>
        </w:rPr>
        <w:t>oskleroza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velikih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arterija</w:t>
      </w:r>
      <w:proofErr w:type="spellEnd"/>
      <w:r>
        <w:rPr>
          <w:rFonts w:ascii="Times New Roman" w:hAnsi="Times New Roman" w:cs="Times New Roman"/>
          <w:sz w:val="20"/>
          <w:szCs w:val="20"/>
        </w:rPr>
        <w:t>, BMA=</w:t>
      </w:r>
      <w:proofErr w:type="spellStart"/>
      <w:r>
        <w:rPr>
          <w:rFonts w:ascii="Times New Roman" w:hAnsi="Times New Roman" w:cs="Times New Roman"/>
          <w:sz w:val="20"/>
          <w:szCs w:val="20"/>
        </w:rPr>
        <w:t>bolest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malih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arterija</w:t>
      </w:r>
      <w:proofErr w:type="spellEnd"/>
      <w:r>
        <w:rPr>
          <w:rFonts w:ascii="Times New Roman" w:hAnsi="Times New Roman" w:cs="Times New Roman"/>
          <w:sz w:val="20"/>
          <w:szCs w:val="20"/>
        </w:rPr>
        <w:t>, EMB=</w:t>
      </w:r>
      <w:proofErr w:type="spellStart"/>
      <w:r>
        <w:rPr>
          <w:rFonts w:ascii="Times New Roman" w:hAnsi="Times New Roman" w:cs="Times New Roman"/>
          <w:sz w:val="20"/>
          <w:szCs w:val="20"/>
        </w:rPr>
        <w:t>embolizacija</w:t>
      </w:r>
      <w:proofErr w:type="spellEnd"/>
      <w:r>
        <w:rPr>
          <w:rFonts w:ascii="Times New Roman" w:hAnsi="Times New Roman" w:cs="Times New Roman"/>
          <w:sz w:val="20"/>
          <w:szCs w:val="20"/>
        </w:rPr>
        <w:t>, DUU=</w:t>
      </w:r>
      <w:proofErr w:type="spellStart"/>
      <w:r w:rsidRPr="004D2E37">
        <w:rPr>
          <w:rFonts w:ascii="Times New Roman" w:hAnsi="Times New Roman" w:cs="Times New Roman"/>
          <w:sz w:val="20"/>
          <w:szCs w:val="20"/>
        </w:rPr>
        <w:t>drugi</w:t>
      </w:r>
      <w:proofErr w:type="spellEnd"/>
      <w:r w:rsidRPr="004D2E3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D2E37">
        <w:rPr>
          <w:rFonts w:ascii="Times New Roman" w:hAnsi="Times New Roman" w:cs="Times New Roman"/>
          <w:sz w:val="20"/>
          <w:szCs w:val="20"/>
        </w:rPr>
        <w:t>utvrđ</w:t>
      </w:r>
      <w:r>
        <w:rPr>
          <w:rFonts w:ascii="Times New Roman" w:hAnsi="Times New Roman" w:cs="Times New Roman"/>
          <w:sz w:val="20"/>
          <w:szCs w:val="20"/>
        </w:rPr>
        <w:t>eni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uzrok</w:t>
      </w:r>
      <w:proofErr w:type="spellEnd"/>
      <w:r>
        <w:rPr>
          <w:rFonts w:ascii="Times New Roman" w:hAnsi="Times New Roman" w:cs="Times New Roman"/>
          <w:sz w:val="20"/>
          <w:szCs w:val="20"/>
        </w:rPr>
        <w:t>, NU=</w:t>
      </w:r>
      <w:proofErr w:type="spellStart"/>
      <w:r w:rsidRPr="004D2E37">
        <w:rPr>
          <w:rFonts w:ascii="Times New Roman" w:hAnsi="Times New Roman" w:cs="Times New Roman"/>
          <w:sz w:val="20"/>
          <w:szCs w:val="20"/>
        </w:rPr>
        <w:t>neutvrđeni</w:t>
      </w:r>
      <w:proofErr w:type="spellEnd"/>
      <w:r w:rsidRPr="004D2E3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D2E37">
        <w:rPr>
          <w:rFonts w:ascii="Times New Roman" w:hAnsi="Times New Roman" w:cs="Times New Roman"/>
          <w:sz w:val="20"/>
          <w:szCs w:val="20"/>
        </w:rPr>
        <w:t>uzrok</w:t>
      </w:r>
      <w:proofErr w:type="spellEnd"/>
      <w:r w:rsidRPr="004D2E37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IKR=</w:t>
      </w:r>
      <w:proofErr w:type="spellStart"/>
      <w:r>
        <w:rPr>
          <w:rFonts w:ascii="Times New Roman" w:hAnsi="Times New Roman" w:cs="Times New Roman"/>
          <w:sz w:val="20"/>
          <w:szCs w:val="20"/>
        </w:rPr>
        <w:t>interkvartalni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raspon</w:t>
      </w:r>
      <w:proofErr w:type="spellEnd"/>
    </w:p>
    <w:p w:rsidR="00A56E6D" w:rsidRDefault="00A56E6D"/>
    <w:sectPr w:rsidR="00A56E6D" w:rsidSect="00A56E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61F0B"/>
    <w:rsid w:val="00061F0B"/>
    <w:rsid w:val="00A56E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F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Grid-Accent4">
    <w:name w:val="Light Grid Accent 4"/>
    <w:basedOn w:val="TableNormal"/>
    <w:uiPriority w:val="62"/>
    <w:rsid w:val="00061F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 pc</dc:creator>
  <cp:lastModifiedBy>Home pc</cp:lastModifiedBy>
  <cp:revision>1</cp:revision>
  <dcterms:created xsi:type="dcterms:W3CDTF">2016-11-07T01:37:00Z</dcterms:created>
  <dcterms:modified xsi:type="dcterms:W3CDTF">2016-11-07T01:39:00Z</dcterms:modified>
</cp:coreProperties>
</file>