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62" w:rsidRDefault="00CD3762" w:rsidP="00CD3762">
      <w:pPr>
        <w:spacing w:line="480" w:lineRule="auto"/>
        <w:rPr>
          <w:rFonts w:ascii="Times New Roman" w:hAnsi="Times New Roman" w:cs="Times New Roman"/>
          <w:sz w:val="24"/>
        </w:rPr>
      </w:pPr>
    </w:p>
    <w:p w:rsidR="00CD3762" w:rsidRPr="00967782" w:rsidRDefault="00CD3762" w:rsidP="00CD376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967782"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 w:rsidRPr="00967782">
        <w:rPr>
          <w:rFonts w:ascii="Times New Roman" w:hAnsi="Times New Roman" w:cs="Times New Roman"/>
          <w:sz w:val="24"/>
          <w:szCs w:val="24"/>
        </w:rPr>
        <w:t xml:space="preserve"> </w:t>
      </w:r>
      <w:r w:rsidRPr="00967782">
        <w:rPr>
          <w:rFonts w:ascii="Times New Roman" w:hAnsi="Times New Roman" w:cs="Times New Roman"/>
          <w:sz w:val="24"/>
          <w:szCs w:val="24"/>
          <w:shd w:val="clear" w:color="auto" w:fill="FFFFFF"/>
        </w:rPr>
        <w:t>Demographic characteristics and the incidence of underlying renal disease in the examined population</w:t>
      </w:r>
    </w:p>
    <w:tbl>
      <w:tblPr>
        <w:tblW w:w="59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2"/>
        <w:gridCol w:w="1026"/>
        <w:gridCol w:w="2093"/>
        <w:gridCol w:w="1559"/>
      </w:tblGrid>
      <w:tr w:rsidR="00CD3762" w:rsidRPr="00967782" w:rsidTr="005F3E63">
        <w:trPr>
          <w:trHeight w:val="398"/>
        </w:trPr>
        <w:tc>
          <w:tcPr>
            <w:tcW w:w="4361" w:type="dxa"/>
            <w:gridSpan w:val="3"/>
            <w:shd w:val="clear" w:color="auto" w:fill="FFFFFF"/>
          </w:tcPr>
          <w:p w:rsidR="00CD3762" w:rsidRPr="000B22A8" w:rsidRDefault="00CD3762" w:rsidP="005F3E63">
            <w:pPr>
              <w:spacing w:after="0" w:line="480" w:lineRule="auto"/>
              <w:ind w:left="284"/>
              <w:rPr>
                <w:rFonts w:ascii="Times New Roman" w:eastAsia="Times New Roman" w:hAnsi="Times New Roman" w:cs="Times New Roman"/>
                <w:szCs w:val="24"/>
              </w:rPr>
            </w:pPr>
            <w:r w:rsidRPr="000B22A8">
              <w:rPr>
                <w:rFonts w:ascii="Times New Roman" w:eastAsia="Times New Roman" w:hAnsi="Times New Roman" w:cs="Times New Roman"/>
                <w:szCs w:val="24"/>
              </w:rPr>
              <w:t>Variable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0B22A8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B22A8">
              <w:rPr>
                <w:rFonts w:ascii="Times New Roman" w:eastAsia="Times New Roman" w:hAnsi="Times New Roman" w:cs="Times New Roman"/>
                <w:szCs w:val="24"/>
              </w:rPr>
              <w:t>Value</w:t>
            </w:r>
          </w:p>
        </w:tc>
      </w:tr>
      <w:tr w:rsidR="00CD3762" w:rsidRPr="00967782" w:rsidTr="005F3E63">
        <w:trPr>
          <w:trHeight w:val="398"/>
        </w:trPr>
        <w:tc>
          <w:tcPr>
            <w:tcW w:w="2268" w:type="dxa"/>
            <w:gridSpan w:val="2"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Age (years)</w:t>
            </w:r>
          </w:p>
        </w:tc>
        <w:tc>
          <w:tcPr>
            <w:tcW w:w="2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ind w:left="52" w:right="-266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64.7 ± 10.0</w:t>
            </w:r>
          </w:p>
        </w:tc>
      </w:tr>
      <w:tr w:rsidR="00CD3762" w:rsidRPr="00967782" w:rsidTr="005F3E63">
        <w:trPr>
          <w:trHeight w:val="428"/>
        </w:trPr>
        <w:tc>
          <w:tcPr>
            <w:tcW w:w="2268" w:type="dxa"/>
            <w:gridSpan w:val="2"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Sex (Male/Female N</w:t>
            </w:r>
            <w:r w:rsidRPr="00967782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o</w:t>
            </w:r>
            <w:r w:rsidRPr="00967782">
              <w:rPr>
                <w:rFonts w:ascii="Times New Roman" w:eastAsia="Times New Roman" w:hAnsi="Times New Roman" w:cs="Times New Roman"/>
                <w:szCs w:val="24"/>
              </w:rPr>
              <w:t xml:space="preserve">) </w:t>
            </w:r>
          </w:p>
        </w:tc>
        <w:tc>
          <w:tcPr>
            <w:tcW w:w="20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(49/ 33)</w:t>
            </w:r>
          </w:p>
        </w:tc>
      </w:tr>
      <w:tr w:rsidR="00CD3762" w:rsidRPr="00967782" w:rsidTr="005F3E63">
        <w:trPr>
          <w:trHeight w:val="428"/>
        </w:trPr>
        <w:tc>
          <w:tcPr>
            <w:tcW w:w="1242" w:type="dxa"/>
            <w:vMerge w:val="restart"/>
            <w:shd w:val="clear" w:color="auto" w:fill="FFFFFF"/>
            <w:textDirection w:val="btLr"/>
          </w:tcPr>
          <w:p w:rsidR="00CD3762" w:rsidRPr="00967782" w:rsidRDefault="00CD3762" w:rsidP="005F3E63">
            <w:pPr>
              <w:spacing w:after="0" w:line="480" w:lineRule="auto"/>
              <w:ind w:left="113" w:right="113"/>
              <w:rPr>
                <w:rFonts w:ascii="Times New Roman" w:eastAsia="Times New Roman" w:hAnsi="Times New Roman" w:cs="Times New Roman"/>
                <w:szCs w:val="24"/>
              </w:rPr>
            </w:pPr>
            <w:r w:rsidRPr="000B22A8">
              <w:rPr>
                <w:rFonts w:ascii="Times New Roman" w:hAnsi="Times New Roman" w:cs="Times New Roman"/>
                <w:szCs w:val="24"/>
              </w:rPr>
              <w:br/>
            </w:r>
            <w:r w:rsidRPr="000B22A8">
              <w:rPr>
                <w:rFonts w:ascii="Times New Roman" w:hAnsi="Times New Roman" w:cs="Times New Roman"/>
                <w:szCs w:val="24"/>
                <w:shd w:val="clear" w:color="auto" w:fill="FFFFFF"/>
              </w:rPr>
              <w:t xml:space="preserve">Underlying renal disease </w:t>
            </w:r>
            <w:r w:rsidRPr="000B22A8">
              <w:rPr>
                <w:rFonts w:ascii="Times New Roman" w:eastAsia="Times New Roman" w:hAnsi="Times New Roman" w:cs="Times New Roman"/>
                <w:szCs w:val="24"/>
              </w:rPr>
              <w:t>(N</w:t>
            </w:r>
            <w:r w:rsidRPr="000B22A8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t>o</w:t>
            </w:r>
            <w:r w:rsidRPr="000B22A8">
              <w:rPr>
                <w:rFonts w:ascii="Times New Roman" w:eastAsia="Times New Roman" w:hAnsi="Times New Roman" w:cs="Times New Roman"/>
                <w:szCs w:val="24"/>
              </w:rPr>
              <w:t>/%)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 xml:space="preserve">Hypertension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(36/ 43.9%)</w:t>
            </w:r>
          </w:p>
        </w:tc>
      </w:tr>
      <w:tr w:rsidR="00CD3762" w:rsidRPr="00967782" w:rsidTr="005F3E63">
        <w:trPr>
          <w:trHeight w:val="398"/>
        </w:trPr>
        <w:tc>
          <w:tcPr>
            <w:tcW w:w="1242" w:type="dxa"/>
            <w:vMerge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 xml:space="preserve">Diabetes 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(17/ 20.7%)</w:t>
            </w:r>
          </w:p>
        </w:tc>
      </w:tr>
      <w:tr w:rsidR="00CD3762" w:rsidRPr="00967782" w:rsidTr="005F3E63">
        <w:trPr>
          <w:trHeight w:val="428"/>
        </w:trPr>
        <w:tc>
          <w:tcPr>
            <w:tcW w:w="1242" w:type="dxa"/>
            <w:vMerge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pStyle w:val="HTMLPreformatted"/>
              <w:shd w:val="clear" w:color="auto" w:fill="FFFFFF"/>
              <w:tabs>
                <w:tab w:val="clear" w:pos="1832"/>
                <w:tab w:val="left" w:pos="2619"/>
              </w:tabs>
              <w:spacing w:line="48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967782">
              <w:rPr>
                <w:rFonts w:ascii="Times New Roman" w:hAnsi="Times New Roman" w:cs="Times New Roman"/>
                <w:sz w:val="22"/>
                <w:szCs w:val="24"/>
              </w:rPr>
              <w:t>Polycystic kidney disease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(9/ 11%)</w:t>
            </w:r>
          </w:p>
        </w:tc>
      </w:tr>
      <w:tr w:rsidR="00CD3762" w:rsidRPr="00967782" w:rsidTr="005F3E63">
        <w:trPr>
          <w:trHeight w:val="428"/>
        </w:trPr>
        <w:tc>
          <w:tcPr>
            <w:tcW w:w="1242" w:type="dxa"/>
            <w:vMerge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pStyle w:val="HTMLPreformatted"/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967782">
              <w:rPr>
                <w:rFonts w:ascii="Times New Roman" w:hAnsi="Times New Roman" w:cs="Times New Roman"/>
                <w:sz w:val="22"/>
                <w:szCs w:val="24"/>
              </w:rPr>
              <w:t>Glomerulonephritis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(6/ 7.3%)</w:t>
            </w:r>
          </w:p>
        </w:tc>
      </w:tr>
      <w:tr w:rsidR="00CD3762" w:rsidRPr="00967782" w:rsidTr="005F3E63">
        <w:trPr>
          <w:trHeight w:val="398"/>
        </w:trPr>
        <w:tc>
          <w:tcPr>
            <w:tcW w:w="1242" w:type="dxa"/>
            <w:vMerge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pStyle w:val="HTMLPreformatted"/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967782">
              <w:rPr>
                <w:rFonts w:ascii="Times New Roman" w:hAnsi="Times New Roman" w:cs="Times New Roman"/>
                <w:sz w:val="22"/>
                <w:szCs w:val="24"/>
              </w:rPr>
              <w:t xml:space="preserve">Chronic </w:t>
            </w:r>
            <w:proofErr w:type="spellStart"/>
            <w:r w:rsidRPr="00967782">
              <w:rPr>
                <w:rFonts w:ascii="Times New Roman" w:hAnsi="Times New Roman" w:cs="Times New Roman"/>
                <w:sz w:val="22"/>
                <w:szCs w:val="24"/>
              </w:rPr>
              <w:t>pyelonephritis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(2/ 2.4%)</w:t>
            </w:r>
          </w:p>
        </w:tc>
      </w:tr>
      <w:tr w:rsidR="00CD3762" w:rsidRPr="00967782" w:rsidTr="005F3E63">
        <w:trPr>
          <w:trHeight w:val="428"/>
        </w:trPr>
        <w:tc>
          <w:tcPr>
            <w:tcW w:w="1242" w:type="dxa"/>
            <w:vMerge/>
            <w:shd w:val="clear" w:color="auto" w:fill="FFFFFF"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pStyle w:val="HTMLPreformatted"/>
              <w:shd w:val="clear" w:color="auto" w:fill="FFFFFF"/>
              <w:spacing w:line="480" w:lineRule="auto"/>
              <w:rPr>
                <w:rFonts w:ascii="Times New Roman" w:hAnsi="Times New Roman" w:cs="Times New Roman"/>
                <w:sz w:val="22"/>
                <w:szCs w:val="24"/>
              </w:rPr>
            </w:pPr>
            <w:r w:rsidRPr="00967782">
              <w:rPr>
                <w:rFonts w:ascii="Times New Roman" w:hAnsi="Times New Roman" w:cs="Times New Roman"/>
                <w:sz w:val="22"/>
                <w:szCs w:val="24"/>
              </w:rPr>
              <w:t>Other kidney diseases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3762" w:rsidRPr="00967782" w:rsidRDefault="00CD3762" w:rsidP="005F3E63">
            <w:pPr>
              <w:spacing w:after="0" w:line="48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967782">
              <w:rPr>
                <w:rFonts w:ascii="Times New Roman" w:eastAsia="Times New Roman" w:hAnsi="Times New Roman" w:cs="Times New Roman"/>
                <w:szCs w:val="24"/>
              </w:rPr>
              <w:t> (11/ 13.4%)</w:t>
            </w:r>
          </w:p>
        </w:tc>
      </w:tr>
    </w:tbl>
    <w:p w:rsidR="00CD3762" w:rsidRPr="00CD3762" w:rsidRDefault="00CD3762" w:rsidP="00CD3762">
      <w:pPr>
        <w:spacing w:line="480" w:lineRule="auto"/>
        <w:rPr>
          <w:rFonts w:ascii="Times New Roman" w:hAnsi="Times New Roman" w:cs="Times New Roman"/>
          <w:sz w:val="24"/>
        </w:rPr>
      </w:pPr>
    </w:p>
    <w:sectPr w:rsidR="00CD3762" w:rsidRPr="00CD3762" w:rsidSect="00F95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762"/>
    <w:rsid w:val="00CD3762"/>
    <w:rsid w:val="00F9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D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376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2017-03-10T12:15:00Z</dcterms:created>
  <dcterms:modified xsi:type="dcterms:W3CDTF">2017-03-10T12:18:00Z</dcterms:modified>
</cp:coreProperties>
</file>