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E3" w:rsidRDefault="001372E3" w:rsidP="001372E3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Prilog I</w:t>
      </w:r>
    </w:p>
    <w:p w:rsidR="001372E3" w:rsidRDefault="001372E3" w:rsidP="001372E3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372E3" w:rsidRPr="00C305C7" w:rsidRDefault="001372E3" w:rsidP="00137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305C7">
        <w:rPr>
          <w:rFonts w:ascii="Times New Roman" w:eastAsia="Times New Roman" w:hAnsi="Times New Roman" w:cs="Times New Roman"/>
          <w:b/>
        </w:rPr>
        <w:t>Tabela 1. Socio-demografske karakteristike ispitanika po dijagnostičkim grupama i aktuelni nivo depresije, anksioznoti i stresa</w:t>
      </w:r>
      <w:r>
        <w:rPr>
          <w:rFonts w:ascii="Times New Roman" w:eastAsia="Times New Roman" w:hAnsi="Times New Roman" w:cs="Times New Roman"/>
          <w:b/>
        </w:rPr>
        <w:t xml:space="preserve"> (DASS)</w:t>
      </w:r>
    </w:p>
    <w:p w:rsidR="002926CE" w:rsidRDefault="002926C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15"/>
        <w:gridCol w:w="2693"/>
        <w:gridCol w:w="1170"/>
        <w:gridCol w:w="2070"/>
        <w:gridCol w:w="1350"/>
      </w:tblGrid>
      <w:tr w:rsidR="001372E3" w:rsidRPr="003F7D64" w:rsidTr="00B02E30">
        <w:tc>
          <w:tcPr>
            <w:tcW w:w="4608" w:type="dxa"/>
            <w:gridSpan w:val="2"/>
          </w:tcPr>
          <w:p w:rsidR="001372E3" w:rsidRPr="003F7D64" w:rsidRDefault="001372E3" w:rsidP="00B02E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372E3" w:rsidRPr="003F7D64" w:rsidRDefault="001372E3" w:rsidP="00B02E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70" w:type="dxa"/>
          </w:tcPr>
          <w:p w:rsidR="001372E3" w:rsidRPr="003F7D64" w:rsidRDefault="001372E3" w:rsidP="00B02E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372E3" w:rsidRPr="003F7D64" w:rsidRDefault="001372E3" w:rsidP="00B02E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P vrednost</w:t>
            </w:r>
          </w:p>
        </w:tc>
      </w:tr>
      <w:tr w:rsidR="001372E3" w:rsidRPr="003F7D64" w:rsidTr="00B02E30">
        <w:tc>
          <w:tcPr>
            <w:tcW w:w="1915" w:type="dxa"/>
            <w:vMerge w:val="restart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2E3" w:rsidRPr="002C0838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POL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(muški/ženski)</w:t>
            </w:r>
          </w:p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Psihoze</w:t>
            </w:r>
          </w:p>
        </w:tc>
        <w:tc>
          <w:tcPr>
            <w:tcW w:w="3240" w:type="dxa"/>
            <w:gridSpan w:val="2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 (31/21)</w:t>
            </w:r>
          </w:p>
        </w:tc>
        <w:tc>
          <w:tcPr>
            <w:tcW w:w="1350" w:type="dxa"/>
            <w:vMerge w:val="restart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0,026</w:t>
            </w:r>
          </w:p>
        </w:tc>
      </w:tr>
      <w:tr w:rsidR="001372E3" w:rsidRPr="003F7D64" w:rsidTr="00B02E30">
        <w:tc>
          <w:tcPr>
            <w:tcW w:w="1915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Afektivni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poremećaji</w:t>
            </w:r>
          </w:p>
        </w:tc>
        <w:tc>
          <w:tcPr>
            <w:tcW w:w="3240" w:type="dxa"/>
            <w:gridSpan w:val="2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 (11/24)</w:t>
            </w:r>
          </w:p>
        </w:tc>
        <w:tc>
          <w:tcPr>
            <w:tcW w:w="1350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2E3" w:rsidRPr="003F7D64" w:rsidTr="00B02E30">
        <w:tc>
          <w:tcPr>
            <w:tcW w:w="1915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Kontrola</w:t>
            </w:r>
          </w:p>
        </w:tc>
        <w:tc>
          <w:tcPr>
            <w:tcW w:w="3240" w:type="dxa"/>
            <w:gridSpan w:val="2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(39/53)</w:t>
            </w:r>
          </w:p>
        </w:tc>
        <w:tc>
          <w:tcPr>
            <w:tcW w:w="1350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2E3" w:rsidRPr="003F7D64" w:rsidTr="00B02E30">
        <w:tc>
          <w:tcPr>
            <w:tcW w:w="1915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3240" w:type="dxa"/>
            <w:gridSpan w:val="2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 (81/98)</w:t>
            </w:r>
          </w:p>
        </w:tc>
        <w:tc>
          <w:tcPr>
            <w:tcW w:w="1350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2E3" w:rsidRPr="003F7D64" w:rsidTr="00B02E30">
        <w:tc>
          <w:tcPr>
            <w:tcW w:w="1915" w:type="dxa"/>
            <w:vMerge w:val="restart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UZRAST</w:t>
            </w:r>
          </w:p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Srednja vrednost ± SD</w:t>
            </w:r>
          </w:p>
        </w:tc>
        <w:tc>
          <w:tcPr>
            <w:tcW w:w="2693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Psihoze</w:t>
            </w:r>
          </w:p>
        </w:tc>
        <w:tc>
          <w:tcPr>
            <w:tcW w:w="11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29,3 ± 5,9</w:t>
            </w:r>
          </w:p>
        </w:tc>
        <w:tc>
          <w:tcPr>
            <w:tcW w:w="1350" w:type="dxa"/>
            <w:vMerge w:val="restart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0,000</w:t>
            </w:r>
          </w:p>
        </w:tc>
      </w:tr>
      <w:tr w:rsidR="001372E3" w:rsidRPr="003F7D64" w:rsidTr="00B02E30">
        <w:tc>
          <w:tcPr>
            <w:tcW w:w="1915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Afektivni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oremećaji</w:t>
            </w:r>
          </w:p>
        </w:tc>
        <w:tc>
          <w:tcPr>
            <w:tcW w:w="11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41,5 ± 12,1</w:t>
            </w:r>
          </w:p>
        </w:tc>
        <w:tc>
          <w:tcPr>
            <w:tcW w:w="1350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2E3" w:rsidRPr="003F7D64" w:rsidTr="00B02E30">
        <w:tc>
          <w:tcPr>
            <w:tcW w:w="1915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Kontrola</w:t>
            </w:r>
          </w:p>
        </w:tc>
        <w:tc>
          <w:tcPr>
            <w:tcW w:w="11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0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32,7 ± 8,9</w:t>
            </w:r>
          </w:p>
        </w:tc>
        <w:tc>
          <w:tcPr>
            <w:tcW w:w="1350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2E3" w:rsidRPr="003F7D64" w:rsidTr="00B02E30">
        <w:tc>
          <w:tcPr>
            <w:tcW w:w="1915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1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0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33,5 ± 9,8</w:t>
            </w:r>
          </w:p>
        </w:tc>
        <w:tc>
          <w:tcPr>
            <w:tcW w:w="1350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2E3" w:rsidRPr="003F7D64" w:rsidTr="00B02E30">
        <w:tc>
          <w:tcPr>
            <w:tcW w:w="1915" w:type="dxa"/>
            <w:vMerge w:val="restart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GODINE</w:t>
            </w:r>
          </w:p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EDUKACIJE</w:t>
            </w:r>
          </w:p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Srednja vrednost ± SD</w:t>
            </w:r>
          </w:p>
        </w:tc>
        <w:tc>
          <w:tcPr>
            <w:tcW w:w="2693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Psihoze</w:t>
            </w:r>
          </w:p>
        </w:tc>
        <w:tc>
          <w:tcPr>
            <w:tcW w:w="11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12,5 ± 2,1</w:t>
            </w:r>
          </w:p>
        </w:tc>
        <w:tc>
          <w:tcPr>
            <w:tcW w:w="1350" w:type="dxa"/>
            <w:vMerge w:val="restart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0,011</w:t>
            </w:r>
          </w:p>
        </w:tc>
      </w:tr>
      <w:tr w:rsidR="001372E3" w:rsidRPr="003F7D64" w:rsidTr="00B02E30">
        <w:tc>
          <w:tcPr>
            <w:tcW w:w="1915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Afektivni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poremećaji</w:t>
            </w:r>
          </w:p>
        </w:tc>
        <w:tc>
          <w:tcPr>
            <w:tcW w:w="11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12,6 ± 2,3</w:t>
            </w:r>
          </w:p>
        </w:tc>
        <w:tc>
          <w:tcPr>
            <w:tcW w:w="1350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2E3" w:rsidRPr="003F7D64" w:rsidTr="00B02E30">
        <w:tc>
          <w:tcPr>
            <w:tcW w:w="1915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Kontrola</w:t>
            </w:r>
          </w:p>
        </w:tc>
        <w:tc>
          <w:tcPr>
            <w:tcW w:w="11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0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13,6 ± 2,3</w:t>
            </w:r>
          </w:p>
        </w:tc>
        <w:tc>
          <w:tcPr>
            <w:tcW w:w="1350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2E3" w:rsidRPr="003F7D64" w:rsidTr="00B02E30">
        <w:tc>
          <w:tcPr>
            <w:tcW w:w="1915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1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0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13,1 ± 2,3</w:t>
            </w:r>
          </w:p>
        </w:tc>
        <w:tc>
          <w:tcPr>
            <w:tcW w:w="1350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2E3" w:rsidRPr="003F7D64" w:rsidTr="00B02E30">
        <w:tc>
          <w:tcPr>
            <w:tcW w:w="1915" w:type="dxa"/>
            <w:vMerge w:val="restart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DASS</w:t>
            </w:r>
          </w:p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Srednja vrednost ± SD</w:t>
            </w:r>
          </w:p>
        </w:tc>
        <w:tc>
          <w:tcPr>
            <w:tcW w:w="2693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Psihoze</w:t>
            </w:r>
          </w:p>
        </w:tc>
        <w:tc>
          <w:tcPr>
            <w:tcW w:w="11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31,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± 27,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vMerge w:val="restart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0,000</w:t>
            </w:r>
          </w:p>
        </w:tc>
      </w:tr>
      <w:tr w:rsidR="001372E3" w:rsidRPr="003F7D64" w:rsidTr="00B02E30">
        <w:tc>
          <w:tcPr>
            <w:tcW w:w="1915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Afektivni</w:t>
            </w:r>
          </w:p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oremećaji</w:t>
            </w:r>
          </w:p>
        </w:tc>
        <w:tc>
          <w:tcPr>
            <w:tcW w:w="11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54,5</w:t>
            </w: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± 36,9</w:t>
            </w:r>
          </w:p>
        </w:tc>
        <w:tc>
          <w:tcPr>
            <w:tcW w:w="1350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2E3" w:rsidRPr="003F7D64" w:rsidTr="00B02E30">
        <w:tc>
          <w:tcPr>
            <w:tcW w:w="1915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Kontrola</w:t>
            </w:r>
          </w:p>
        </w:tc>
        <w:tc>
          <w:tcPr>
            <w:tcW w:w="11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16,2 ± 15,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2E3" w:rsidRPr="003F7D64" w:rsidTr="00B02E30">
        <w:tc>
          <w:tcPr>
            <w:tcW w:w="1915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1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07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28,1 ± 28,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0" w:type="dxa"/>
            <w:vMerge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72E3" w:rsidRDefault="001372E3"/>
    <w:p w:rsidR="001372E3" w:rsidRDefault="001372E3"/>
    <w:p w:rsidR="001372E3" w:rsidRDefault="001372E3"/>
    <w:p w:rsidR="001372E3" w:rsidRDefault="001372E3"/>
    <w:p w:rsidR="001372E3" w:rsidRDefault="001372E3"/>
    <w:p w:rsidR="001372E3" w:rsidRDefault="001372E3"/>
    <w:p w:rsidR="001372E3" w:rsidRDefault="001372E3"/>
    <w:p w:rsidR="001372E3" w:rsidRDefault="001372E3"/>
    <w:p w:rsidR="001372E3" w:rsidRDefault="001372E3"/>
    <w:p w:rsidR="001372E3" w:rsidRDefault="001372E3"/>
    <w:p w:rsidR="001372E3" w:rsidRDefault="001372E3"/>
    <w:p w:rsidR="001372E3" w:rsidRDefault="001372E3"/>
    <w:p w:rsidR="001372E3" w:rsidRDefault="001372E3"/>
    <w:p w:rsidR="001372E3" w:rsidRDefault="001372E3" w:rsidP="001372E3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Prilog II</w:t>
      </w:r>
    </w:p>
    <w:p w:rsidR="001372E3" w:rsidRDefault="001372E3" w:rsidP="001372E3">
      <w:pPr>
        <w:spacing w:after="0" w:line="240" w:lineRule="auto"/>
        <w:rPr>
          <w:rFonts w:ascii="Times New Roman" w:hAnsi="Times New Roman"/>
          <w:b/>
        </w:rPr>
      </w:pPr>
      <w:r w:rsidRPr="00C305C7">
        <w:rPr>
          <w:rFonts w:ascii="Times New Roman" w:eastAsia="Times New Roman" w:hAnsi="Times New Roman" w:cs="Times New Roman"/>
          <w:b/>
        </w:rPr>
        <w:t xml:space="preserve">Tabela 2. </w:t>
      </w:r>
      <w:r>
        <w:rPr>
          <w:rFonts w:ascii="Times New Roman" w:eastAsia="Times New Roman" w:hAnsi="Times New Roman" w:cs="Times New Roman"/>
          <w:b/>
        </w:rPr>
        <w:t>Psihička t</w:t>
      </w:r>
      <w:r w:rsidRPr="00C305C7">
        <w:rPr>
          <w:rFonts w:ascii="Times New Roman" w:eastAsia="Times New Roman" w:hAnsi="Times New Roman" w:cs="Times New Roman"/>
          <w:b/>
        </w:rPr>
        <w:t>rauma u detinjstvu</w:t>
      </w:r>
      <w:r>
        <w:rPr>
          <w:rFonts w:ascii="Times New Roman" w:eastAsia="Times New Roman" w:hAnsi="Times New Roman" w:cs="Times New Roman"/>
          <w:b/>
        </w:rPr>
        <w:t xml:space="preserve"> i </w:t>
      </w:r>
      <w:r w:rsidRPr="00C305C7">
        <w:rPr>
          <w:rFonts w:ascii="Times New Roman" w:eastAsia="Times New Roman" w:hAnsi="Times New Roman" w:cs="Times New Roman"/>
          <w:b/>
        </w:rPr>
        <w:t xml:space="preserve">razlike </w:t>
      </w:r>
      <w:r>
        <w:rPr>
          <w:rFonts w:ascii="Times New Roman" w:eastAsia="Times New Roman" w:hAnsi="Times New Roman" w:cs="Times New Roman"/>
          <w:b/>
        </w:rPr>
        <w:t>medju grupa ispitanika</w:t>
      </w:r>
    </w:p>
    <w:p w:rsidR="001372E3" w:rsidRPr="001372E3" w:rsidRDefault="001372E3" w:rsidP="001372E3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1"/>
        <w:gridCol w:w="2320"/>
        <w:gridCol w:w="2306"/>
        <w:gridCol w:w="2320"/>
      </w:tblGrid>
      <w:tr w:rsidR="001372E3" w:rsidRPr="003F7D64" w:rsidTr="001372E3">
        <w:tc>
          <w:tcPr>
            <w:tcW w:w="2341" w:type="dxa"/>
          </w:tcPr>
          <w:p w:rsidR="001372E3" w:rsidRPr="003F7D64" w:rsidRDefault="001372E3" w:rsidP="00B0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Psihoza </w:t>
            </w:r>
            <w:r w:rsidRPr="00711C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vs.</w:t>
            </w: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fektivni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poremećaji</w:t>
            </w:r>
          </w:p>
        </w:tc>
        <w:tc>
          <w:tcPr>
            <w:tcW w:w="2306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Psihoza </w:t>
            </w:r>
            <w:r w:rsidRPr="00711C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vs.</w:t>
            </w: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ontrola</w:t>
            </w:r>
          </w:p>
        </w:tc>
        <w:tc>
          <w:tcPr>
            <w:tcW w:w="232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Afektivni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poremećaj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1C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ontrola</w:t>
            </w:r>
          </w:p>
        </w:tc>
      </w:tr>
      <w:tr w:rsidR="001372E3" w:rsidRPr="003F7D64" w:rsidTr="001372E3">
        <w:tc>
          <w:tcPr>
            <w:tcW w:w="2341" w:type="dxa"/>
          </w:tcPr>
          <w:p w:rsidR="001372E3" w:rsidRPr="003F7D64" w:rsidRDefault="001372E3" w:rsidP="00B0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CTQ – domeni</w:t>
            </w:r>
          </w:p>
        </w:tc>
        <w:tc>
          <w:tcPr>
            <w:tcW w:w="6946" w:type="dxa"/>
            <w:gridSpan w:val="3"/>
          </w:tcPr>
          <w:p w:rsidR="001372E3" w:rsidRPr="00711CAF" w:rsidRDefault="001372E3" w:rsidP="00B0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 vrednost - veličina efekta tj.Cohen's D</w:t>
            </w:r>
          </w:p>
          <w:p w:rsidR="001372E3" w:rsidRPr="003F7D64" w:rsidRDefault="001372E3" w:rsidP="00B0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(razlika između grupa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srednjoj vrednosti CTQ domena</w:t>
            </w: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72E3" w:rsidRPr="003F7D64" w:rsidTr="001372E3">
        <w:tc>
          <w:tcPr>
            <w:tcW w:w="2341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Emocionalno  zlostavljanje</w:t>
            </w:r>
          </w:p>
        </w:tc>
        <w:tc>
          <w:tcPr>
            <w:tcW w:w="232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(-0,05)</w:t>
            </w:r>
          </w:p>
        </w:tc>
        <w:tc>
          <w:tcPr>
            <w:tcW w:w="2306" w:type="dxa"/>
          </w:tcPr>
          <w:p w:rsidR="001372E3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0,014*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0.57</w:t>
            </w:r>
          </w:p>
          <w:p w:rsidR="001372E3" w:rsidRPr="00711CAF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1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(0,29)</w:t>
            </w:r>
          </w:p>
        </w:tc>
        <w:tc>
          <w:tcPr>
            <w:tcW w:w="232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0,023*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- 0.60</w:t>
            </w:r>
          </w:p>
          <w:p w:rsidR="001372E3" w:rsidRPr="00711CAF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1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(0,34)</w:t>
            </w:r>
          </w:p>
        </w:tc>
      </w:tr>
      <w:tr w:rsidR="001372E3" w:rsidRPr="003F7D64" w:rsidTr="001372E3">
        <w:tc>
          <w:tcPr>
            <w:tcW w:w="2341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Emocionalno zanemarivanje</w:t>
            </w:r>
          </w:p>
        </w:tc>
        <w:tc>
          <w:tcPr>
            <w:tcW w:w="232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0,314</w:t>
            </w:r>
          </w:p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(-0,24)</w:t>
            </w:r>
          </w:p>
        </w:tc>
        <w:tc>
          <w:tcPr>
            <w:tcW w:w="2306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0,022*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- 0.66</w:t>
            </w:r>
          </w:p>
          <w:p w:rsidR="001372E3" w:rsidRPr="00711CAF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1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(0,32)</w:t>
            </w:r>
          </w:p>
        </w:tc>
        <w:tc>
          <w:tcPr>
            <w:tcW w:w="232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0,001*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- 0.88</w:t>
            </w:r>
          </w:p>
          <w:p w:rsidR="001372E3" w:rsidRPr="00711CAF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1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(0,56)</w:t>
            </w:r>
          </w:p>
        </w:tc>
      </w:tr>
      <w:tr w:rsidR="001372E3" w:rsidRPr="003F7D64" w:rsidTr="001372E3">
        <w:tc>
          <w:tcPr>
            <w:tcW w:w="2341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Fizičko zlostavljanje</w:t>
            </w:r>
          </w:p>
        </w:tc>
        <w:tc>
          <w:tcPr>
            <w:tcW w:w="232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0,244</w:t>
            </w:r>
          </w:p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(-0,15)</w:t>
            </w:r>
          </w:p>
        </w:tc>
        <w:tc>
          <w:tcPr>
            <w:tcW w:w="2306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(0,15)</w:t>
            </w:r>
          </w:p>
        </w:tc>
        <w:tc>
          <w:tcPr>
            <w:tcW w:w="232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0,002*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- 0.51</w:t>
            </w:r>
          </w:p>
          <w:p w:rsidR="001372E3" w:rsidRPr="00711CAF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1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(0,30)</w:t>
            </w:r>
          </w:p>
        </w:tc>
      </w:tr>
      <w:tr w:rsidR="001372E3" w:rsidRPr="003F7D64" w:rsidTr="001372E3">
        <w:tc>
          <w:tcPr>
            <w:tcW w:w="2341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Fizičko zanemarivanje</w:t>
            </w:r>
          </w:p>
        </w:tc>
        <w:tc>
          <w:tcPr>
            <w:tcW w:w="232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0,757</w:t>
            </w:r>
          </w:p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(-0,07)</w:t>
            </w:r>
          </w:p>
        </w:tc>
        <w:tc>
          <w:tcPr>
            <w:tcW w:w="2306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0,001*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- 0.63</w:t>
            </w:r>
          </w:p>
          <w:p w:rsidR="001372E3" w:rsidRPr="00711CAF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1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(0,29)</w:t>
            </w:r>
          </w:p>
        </w:tc>
        <w:tc>
          <w:tcPr>
            <w:tcW w:w="232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0,001*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- 0.84</w:t>
            </w:r>
          </w:p>
          <w:p w:rsidR="001372E3" w:rsidRPr="00711CAF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1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(0,36)</w:t>
            </w:r>
          </w:p>
        </w:tc>
      </w:tr>
      <w:tr w:rsidR="001372E3" w:rsidRPr="003F7D64" w:rsidTr="001372E3">
        <w:tc>
          <w:tcPr>
            <w:tcW w:w="2341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Seksualno zlostavljanje</w:t>
            </w:r>
          </w:p>
        </w:tc>
        <w:tc>
          <w:tcPr>
            <w:tcW w:w="232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0,64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(0,07)</w:t>
            </w:r>
          </w:p>
        </w:tc>
        <w:tc>
          <w:tcPr>
            <w:tcW w:w="2306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0,013*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- 0.42</w:t>
            </w:r>
          </w:p>
          <w:p w:rsidR="001372E3" w:rsidRPr="00711CAF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1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(0,17)</w:t>
            </w:r>
          </w:p>
        </w:tc>
        <w:tc>
          <w:tcPr>
            <w:tcW w:w="232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0,39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(0,09)</w:t>
            </w:r>
          </w:p>
        </w:tc>
      </w:tr>
      <w:tr w:rsidR="001372E3" w:rsidRPr="003F7D64" w:rsidTr="001372E3">
        <w:tc>
          <w:tcPr>
            <w:tcW w:w="2341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Ukupan rezultat</w:t>
            </w:r>
          </w:p>
        </w:tc>
        <w:tc>
          <w:tcPr>
            <w:tcW w:w="232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0,564</w:t>
            </w:r>
          </w:p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(-0,</w:t>
            </w: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F7D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6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0,000* - 0.77</w:t>
            </w:r>
          </w:p>
          <w:p w:rsidR="001372E3" w:rsidRPr="00711CAF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1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(1,22)</w:t>
            </w:r>
          </w:p>
        </w:tc>
        <w:tc>
          <w:tcPr>
            <w:tcW w:w="2320" w:type="dxa"/>
          </w:tcPr>
          <w:p w:rsidR="001372E3" w:rsidRPr="003F7D64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0,000* - 0.79</w:t>
            </w:r>
          </w:p>
          <w:p w:rsidR="001372E3" w:rsidRPr="00711CAF" w:rsidRDefault="001372E3" w:rsidP="00B02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1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(1,66)</w:t>
            </w:r>
          </w:p>
        </w:tc>
      </w:tr>
    </w:tbl>
    <w:p w:rsidR="001372E3" w:rsidRPr="003F7D64" w:rsidRDefault="001372E3" w:rsidP="001372E3">
      <w:pPr>
        <w:tabs>
          <w:tab w:val="left" w:pos="1698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F7D64">
        <w:rPr>
          <w:rFonts w:ascii="Times New Roman" w:eastAsia="Times New Roman" w:hAnsi="Times New Roman" w:cs="Times New Roman"/>
        </w:rPr>
        <w:t>*Statistički značajne razlike</w:t>
      </w:r>
    </w:p>
    <w:p w:rsidR="001372E3" w:rsidRDefault="001372E3"/>
    <w:sectPr w:rsidR="001372E3" w:rsidSect="002926C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1372E3"/>
    <w:rsid w:val="001372E3"/>
    <w:rsid w:val="002926CE"/>
    <w:rsid w:val="0054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1315</Characters>
  <Application>Microsoft Office Word</Application>
  <DocSecurity>0</DocSecurity>
  <Lines>10</Lines>
  <Paragraphs>3</Paragraphs>
  <ScaleCrop>false</ScaleCrop>
  <Company>TOSHIBA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2018-03-15T19:50:00Z</dcterms:created>
  <dcterms:modified xsi:type="dcterms:W3CDTF">2018-03-15T19:58:00Z</dcterms:modified>
</cp:coreProperties>
</file>