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83E8" w14:textId="77777777" w:rsidR="00E8061A" w:rsidRPr="001D3366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  <w:r w:rsidRPr="001D3366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3C160D">
        <w:rPr>
          <w:rFonts w:ascii="Times New Roman" w:hAnsi="Times New Roman" w:cs="Times New Roman"/>
          <w:b/>
          <w:sz w:val="24"/>
          <w:szCs w:val="24"/>
        </w:rPr>
        <w:t>Data</w:t>
      </w:r>
      <w:r w:rsidRPr="001D3366">
        <w:rPr>
          <w:rFonts w:ascii="Times New Roman" w:hAnsi="Times New Roman" w:cs="Times New Roman"/>
          <w:b/>
          <w:sz w:val="24"/>
          <w:szCs w:val="24"/>
        </w:rPr>
        <w:t xml:space="preserve"> for</w:t>
      </w:r>
    </w:p>
    <w:p w14:paraId="343B3891" w14:textId="77777777" w:rsidR="00E8061A" w:rsidRPr="001D3366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5EF5F1FC" w14:textId="77777777" w:rsidR="00E8061A" w:rsidRPr="00E8061A" w:rsidRDefault="00E8061A" w:rsidP="00E8061A">
      <w:pPr>
        <w:jc w:val="both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E8061A">
        <w:rPr>
          <w:rFonts w:ascii="Times New Roman" w:hAnsi="Times New Roman" w:cs="Times New Roman"/>
          <w:b/>
          <w:sz w:val="32"/>
          <w:szCs w:val="32"/>
          <w:lang w:val="en-GB"/>
        </w:rPr>
        <w:t>Comparison of the mineralogy and microstructure of EAF stainless steel slags with reference to the cooling path</w:t>
      </w:r>
    </w:p>
    <w:p w14:paraId="1C512C30" w14:textId="47631145" w:rsidR="00705688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*Mojca Loncna</w:t>
      </w:r>
      <w:r w:rsidR="00CD7D63">
        <w:rPr>
          <w:rFonts w:ascii="Times New Roman" w:hAnsi="Times New Roman" w:cs="Times New Roman"/>
          <w:b/>
          <w:sz w:val="24"/>
          <w:szCs w:val="24"/>
        </w:rPr>
        <w:t>r, Ana Mladenovič,</w:t>
      </w:r>
      <w:r>
        <w:rPr>
          <w:rFonts w:ascii="Times New Roman" w:hAnsi="Times New Roman" w:cs="Times New Roman"/>
          <w:b/>
          <w:sz w:val="24"/>
          <w:szCs w:val="24"/>
        </w:rPr>
        <w:t xml:space="preserve"> Marija Zupančič, and Peter Bukovec </w:t>
      </w:r>
    </w:p>
    <w:p w14:paraId="7118E688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6350D8FA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2FA0EC7A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4B9CCF40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59C7964D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58DDEFD2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5546420D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0360C2BF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321BBA95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6CD1AB83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42ADA212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1A2F7285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294913F6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738F8E52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6553C457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59A034D1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72170F63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79B64485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606F9062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3302F95C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14251EA2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6F14E904" w14:textId="77777777" w:rsidR="00E8061A" w:rsidRDefault="00E8061A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103C3930" w14:textId="6F9C05F2" w:rsidR="00E8061A" w:rsidRDefault="00E8061A" w:rsidP="00E8061A">
      <w:pPr>
        <w:rPr>
          <w:rFonts w:ascii="Times New Roman" w:hAnsi="Times New Roman" w:cs="Times New Roman"/>
          <w:sz w:val="24"/>
          <w:szCs w:val="24"/>
        </w:rPr>
      </w:pPr>
      <w:r w:rsidRPr="001D3366">
        <w:rPr>
          <w:rFonts w:ascii="Times New Roman" w:hAnsi="Times New Roman" w:cs="Times New Roman"/>
          <w:b/>
          <w:sz w:val="24"/>
          <w:szCs w:val="24"/>
        </w:rPr>
        <w:lastRenderedPageBreak/>
        <w:t>Table S1.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508">
        <w:rPr>
          <w:rFonts w:ascii="Times New Roman" w:hAnsi="Times New Roman" w:cs="Times New Roman"/>
          <w:sz w:val="24"/>
          <w:szCs w:val="24"/>
        </w:rPr>
        <w:t xml:space="preserve">Chemical composition of sampled EAF S slags. </w:t>
      </w:r>
      <w:r w:rsidR="00B226B7">
        <w:rPr>
          <w:rFonts w:ascii="Times New Roman" w:hAnsi="Times New Roman" w:cs="Times New Roman"/>
          <w:sz w:val="24"/>
          <w:szCs w:val="24"/>
        </w:rPr>
        <w:t xml:space="preserve">Results for the characterization of EAF S slags </w:t>
      </w:r>
      <w:r w:rsidR="00A32219">
        <w:rPr>
          <w:rFonts w:ascii="Times New Roman" w:hAnsi="Times New Roman" w:cs="Times New Roman"/>
          <w:sz w:val="24"/>
          <w:szCs w:val="24"/>
        </w:rPr>
        <w:t xml:space="preserve">(samples Sa, Sw, E3041, E3042, E31, E32, EM1 and EM2) </w:t>
      </w:r>
      <w:r w:rsidR="00B226B7">
        <w:rPr>
          <w:rFonts w:ascii="Times New Roman" w:hAnsi="Times New Roman" w:cs="Times New Roman"/>
          <w:sz w:val="24"/>
          <w:szCs w:val="24"/>
        </w:rPr>
        <w:t xml:space="preserve">are taken from article </w:t>
      </w:r>
      <w:proofErr w:type="spellStart"/>
      <w:r w:rsidR="00B226B7">
        <w:rPr>
          <w:rFonts w:ascii="Times New Roman" w:hAnsi="Times New Roman" w:cs="Times New Roman"/>
          <w:sz w:val="24"/>
          <w:szCs w:val="24"/>
          <w:lang w:val="en-GB"/>
        </w:rPr>
        <w:t>Loncnar</w:t>
      </w:r>
      <w:proofErr w:type="spellEnd"/>
      <w:r w:rsidR="00B226B7" w:rsidRPr="00FE0D3C">
        <w:rPr>
          <w:rFonts w:ascii="Times New Roman" w:hAnsi="Times New Roman" w:cs="Times New Roman"/>
          <w:sz w:val="24"/>
          <w:szCs w:val="24"/>
          <w:lang w:val="en-GB"/>
        </w:rPr>
        <w:t xml:space="preserve"> M., </w:t>
      </w:r>
      <w:proofErr w:type="spellStart"/>
      <w:r w:rsidR="00B226B7" w:rsidRPr="00FE0D3C">
        <w:rPr>
          <w:rFonts w:ascii="Times New Roman" w:hAnsi="Times New Roman" w:cs="Times New Roman"/>
          <w:sz w:val="24"/>
          <w:szCs w:val="24"/>
          <w:lang w:val="en-GB"/>
        </w:rPr>
        <w:t>Zup</w:t>
      </w:r>
      <w:r w:rsidR="00B226B7">
        <w:rPr>
          <w:rFonts w:ascii="Times New Roman" w:hAnsi="Times New Roman" w:cs="Times New Roman"/>
          <w:sz w:val="24"/>
          <w:szCs w:val="24"/>
          <w:lang w:val="en-GB"/>
        </w:rPr>
        <w:t>ančič</w:t>
      </w:r>
      <w:proofErr w:type="spellEnd"/>
      <w:r w:rsidR="00B226B7" w:rsidRPr="00FE0D3C">
        <w:rPr>
          <w:rFonts w:ascii="Times New Roman" w:hAnsi="Times New Roman" w:cs="Times New Roman"/>
          <w:sz w:val="24"/>
          <w:szCs w:val="24"/>
          <w:lang w:val="en-GB"/>
        </w:rPr>
        <w:t xml:space="preserve"> M., </w:t>
      </w:r>
      <w:proofErr w:type="spellStart"/>
      <w:r w:rsidR="00B226B7">
        <w:rPr>
          <w:rFonts w:ascii="Times New Roman" w:hAnsi="Times New Roman" w:cs="Times New Roman"/>
          <w:sz w:val="24"/>
          <w:szCs w:val="24"/>
          <w:lang w:val="en-GB"/>
        </w:rPr>
        <w:t>Bukovec</w:t>
      </w:r>
      <w:proofErr w:type="spellEnd"/>
      <w:r w:rsidR="00B226B7" w:rsidRPr="00FE0D3C">
        <w:rPr>
          <w:rFonts w:ascii="Times New Roman" w:hAnsi="Times New Roman" w:cs="Times New Roman"/>
          <w:sz w:val="24"/>
          <w:szCs w:val="24"/>
          <w:lang w:val="en-GB"/>
        </w:rPr>
        <w:t xml:space="preserve"> P., </w:t>
      </w:r>
      <w:proofErr w:type="spellStart"/>
      <w:r w:rsidR="00B226B7">
        <w:rPr>
          <w:rFonts w:ascii="Times New Roman" w:hAnsi="Times New Roman" w:cs="Times New Roman"/>
          <w:sz w:val="24"/>
          <w:szCs w:val="24"/>
          <w:lang w:val="en-GB"/>
        </w:rPr>
        <w:t>Jaklič</w:t>
      </w:r>
      <w:proofErr w:type="spellEnd"/>
      <w:r w:rsidR="00B226B7" w:rsidRPr="00FE0D3C">
        <w:rPr>
          <w:rFonts w:ascii="Times New Roman" w:hAnsi="Times New Roman" w:cs="Times New Roman"/>
          <w:sz w:val="24"/>
          <w:szCs w:val="24"/>
          <w:lang w:val="en-GB"/>
        </w:rPr>
        <w:t xml:space="preserve"> A., 2009. The effect of water cooling on the leaching behaviour of EAF slag from stainless steel production. Mater. Tech. 43, 315– 321</w:t>
      </w:r>
      <w:r w:rsidR="004C64B1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1326"/>
        <w:gridCol w:w="1126"/>
        <w:gridCol w:w="1226"/>
        <w:gridCol w:w="1226"/>
        <w:gridCol w:w="1026"/>
        <w:gridCol w:w="1226"/>
        <w:gridCol w:w="1026"/>
      </w:tblGrid>
      <w:tr w:rsidR="00B67820" w:rsidRPr="00CF32D0" w14:paraId="652AA9E8" w14:textId="77777777" w:rsidTr="00972EB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6AAE4B" w14:textId="77777777" w:rsidR="00B67820" w:rsidRDefault="00B67820" w:rsidP="00CA18DB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AD5481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CaO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8FAA03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SiO</w:t>
            </w:r>
            <w:r w:rsidRPr="00BB504F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7A0411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Cr</w:t>
            </w:r>
            <w:r w:rsidRPr="00BB504F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BB504F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FAC4E3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MgO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600199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Fe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2A08DA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Al</w:t>
            </w:r>
            <w:r w:rsidRPr="00BB504F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BB504F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A2447F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MnO</w:t>
            </w:r>
          </w:p>
        </w:tc>
      </w:tr>
      <w:tr w:rsidR="00B67820" w:rsidRPr="00CF32D0" w14:paraId="24DCE019" w14:textId="77777777" w:rsidTr="00972EB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C50718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ADE715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86CF6B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D01DF3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0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</w:t>
            </w: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/%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19EA90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4876BF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004E89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D1ACBF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7820" w:rsidRPr="00CF32D0" w14:paraId="3E7B43EE" w14:textId="77777777" w:rsidTr="00972EB6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88DE836" w14:textId="77777777" w:rsidR="00B67820" w:rsidRPr="00972EB6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EB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7124440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EF9">
              <w:rPr>
                <w:rFonts w:ascii="Times New Roman" w:hAnsi="Times New Roman" w:cs="Times New Roman"/>
                <w:sz w:val="20"/>
                <w:szCs w:val="20"/>
              </w:rPr>
              <w:t>37.5±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2D0FC8D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20.24±0.06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6759AFF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12.0±0.1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8C7E015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8.690±0.002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6EC6F5A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6.7±0.2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778B4D9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6.59±0.06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CBECAE9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3.54±0.04</w:t>
            </w:r>
          </w:p>
        </w:tc>
      </w:tr>
      <w:tr w:rsidR="00B67820" w:rsidRPr="00CF32D0" w14:paraId="586779D7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19E9E1E5" w14:textId="77777777" w:rsidR="00B67820" w:rsidRPr="00972EB6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EB6">
              <w:rPr>
                <w:rFonts w:ascii="Times New Roman" w:hAnsi="Times New Roman" w:cs="Times New Roman"/>
                <w:sz w:val="20"/>
                <w:szCs w:val="20"/>
              </w:rPr>
              <w:t>Sw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8BDF44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35.4±0.4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00FBB5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19.5±0.2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C53DF3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12.7±0.3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E65C08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9.10±0.04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65870F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7.3±0.5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FB1082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6.65±0.04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B51EB2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3.63±0.02</w:t>
            </w:r>
          </w:p>
        </w:tc>
      </w:tr>
      <w:tr w:rsidR="00B67820" w:rsidRPr="00CF32D0" w14:paraId="0ED34A4B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14BA0B98" w14:textId="77777777" w:rsidR="00B67820" w:rsidRPr="00972EB6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EB6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5B7B91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35.4±0.1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A0501B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19.4±0.1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2DDAE5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11.93±0.03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338126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8.28±0.01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EE4F51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8.0±0.2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65BF54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6.22±0.01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69B861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3.55±</w:t>
            </w:r>
            <w:r w:rsidR="00655113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B67820" w:rsidRPr="00CF32D0" w14:paraId="128011D3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5AD5C5AF" w14:textId="77777777" w:rsidR="00B67820" w:rsidRPr="00972EB6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EB6">
              <w:rPr>
                <w:rFonts w:ascii="Times New Roman" w:hAnsi="Times New Roman" w:cs="Times New Roman"/>
                <w:sz w:val="20"/>
                <w:szCs w:val="20"/>
              </w:rPr>
              <w:t>SwT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0DAB61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35.74±0.02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749C26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19.34±0.04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975DEF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11.5±0.2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FB6487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8.79±0.01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4C6C8D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7.1±0.4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ED5171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6.38±0.02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5A0509" w14:textId="77777777" w:rsidR="00B67820" w:rsidRPr="001C5EF9" w:rsidRDefault="00655113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3.55±0.03</w:t>
            </w:r>
          </w:p>
        </w:tc>
      </w:tr>
      <w:tr w:rsidR="00B67820" w:rsidRPr="00CF32D0" w14:paraId="59670138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5638802D" w14:textId="77777777" w:rsidR="00B67820" w:rsidRPr="00972EB6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EB6">
              <w:rPr>
                <w:rFonts w:ascii="Times New Roman" w:hAnsi="Times New Roman" w:cs="Times New Roman"/>
                <w:sz w:val="20"/>
                <w:szCs w:val="20"/>
              </w:rPr>
              <w:t>E3041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9A24D9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41.425±0.002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848541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18.82±0.04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F8E216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9.18±0.04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0626CF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9.55±0.04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0B8B3E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4.4±0.1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E9C4A2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8.856±0.001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293F1C" w14:textId="77777777" w:rsidR="00B67820" w:rsidRPr="001C5EF9" w:rsidRDefault="00655113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3.03±0.01</w:t>
            </w:r>
          </w:p>
        </w:tc>
      </w:tr>
      <w:tr w:rsidR="00B67820" w:rsidRPr="00CF32D0" w14:paraId="329B38DF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5FA69855" w14:textId="77777777" w:rsidR="00B67820" w:rsidRPr="00972EB6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EB6">
              <w:rPr>
                <w:rFonts w:ascii="Times New Roman" w:hAnsi="Times New Roman" w:cs="Times New Roman"/>
                <w:sz w:val="20"/>
                <w:szCs w:val="20"/>
              </w:rPr>
              <w:t>E3042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2EF0AA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38.2±0.2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D35FEE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18.52±0.05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1413CF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10.61±0.01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48F10C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9.59±0.02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543525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5.2±0.1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87B9D7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8.08±0.03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F12814" w14:textId="77777777" w:rsidR="00B67820" w:rsidRPr="001C5EF9" w:rsidRDefault="00655113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3.60±0.01</w:t>
            </w:r>
          </w:p>
        </w:tc>
      </w:tr>
      <w:tr w:rsidR="00B67820" w:rsidRPr="00CF32D0" w14:paraId="39641E79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07E17FEF" w14:textId="77777777" w:rsidR="00B67820" w:rsidRPr="00972EB6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EB6">
              <w:rPr>
                <w:rFonts w:ascii="Times New Roman" w:hAnsi="Times New Roman" w:cs="Times New Roman"/>
                <w:sz w:val="20"/>
                <w:szCs w:val="20"/>
              </w:rPr>
              <w:t>E31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F59AC9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36.4±0.1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3FFC3F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22.4±0.2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BCADAA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5.91±0.06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5F361D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13.8±0.1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ABCAD5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8.0±0.2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910E1D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7.47±0.09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D76C57" w14:textId="77777777" w:rsidR="00B67820" w:rsidRPr="001C5EF9" w:rsidRDefault="00655113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3.29±0.01</w:t>
            </w:r>
          </w:p>
        </w:tc>
      </w:tr>
      <w:tr w:rsidR="00B67820" w:rsidRPr="00CF32D0" w14:paraId="25E9FD29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50F1CBC4" w14:textId="77777777" w:rsidR="00B67820" w:rsidRPr="00972EB6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EB6">
              <w:rPr>
                <w:rFonts w:ascii="Times New Roman" w:hAnsi="Times New Roman" w:cs="Times New Roman"/>
                <w:sz w:val="20"/>
                <w:szCs w:val="20"/>
              </w:rPr>
              <w:t>E32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2306CD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37.34±0.01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C8D631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22.95±0.02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CDE8F9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5.24±0.06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6F63C3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13.6±0.1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52F860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6.0±0.2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0F27C2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7.845±0.004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750FC1" w14:textId="77777777" w:rsidR="00B67820" w:rsidRPr="001C5EF9" w:rsidRDefault="00655113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3.23±0.01</w:t>
            </w:r>
          </w:p>
        </w:tc>
      </w:tr>
      <w:tr w:rsidR="00B67820" w:rsidRPr="00CF32D0" w14:paraId="79E1A808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1CA1E185" w14:textId="77777777" w:rsidR="00B67820" w:rsidRPr="00972EB6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EB6">
              <w:rPr>
                <w:rFonts w:ascii="Times New Roman" w:hAnsi="Times New Roman" w:cs="Times New Roman"/>
                <w:sz w:val="20"/>
                <w:szCs w:val="20"/>
              </w:rPr>
              <w:t>EM1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555F35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43.6±0.1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3232B5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10.78±0.03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D01FA9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1.540±0.002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5B66AE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10.73±0.04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7EFFED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10.g±0.2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2CCAFD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15.55±0.07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7425F9" w14:textId="77777777" w:rsidR="00B67820" w:rsidRPr="001C5EF9" w:rsidRDefault="00655113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1.45±0.03</w:t>
            </w:r>
          </w:p>
        </w:tc>
      </w:tr>
      <w:tr w:rsidR="00B67820" w:rsidRPr="00CF32D0" w14:paraId="06B6119C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60F82E4B" w14:textId="77777777" w:rsidR="00B67820" w:rsidRPr="00972EB6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EB6">
              <w:rPr>
                <w:rFonts w:ascii="Times New Roman" w:hAnsi="Times New Roman" w:cs="Times New Roman"/>
                <w:sz w:val="20"/>
                <w:szCs w:val="20"/>
              </w:rPr>
              <w:t>EM2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14E8F6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35.4±0.2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39E68E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18.83±0.04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4EB078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3.04±0.03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D4F875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8.70±0.03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4C8CEC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10.5±0.1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C73392" w14:textId="77777777" w:rsidR="00B67820" w:rsidRPr="001C5EF9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11.13±0.08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1228DA" w14:textId="77777777" w:rsidR="00B67820" w:rsidRPr="001C5EF9" w:rsidRDefault="00655113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1.76±0.01</w:t>
            </w:r>
          </w:p>
        </w:tc>
      </w:tr>
      <w:tr w:rsidR="00B67820" w:rsidRPr="00CF32D0" w14:paraId="728F1358" w14:textId="77777777" w:rsidTr="00972EB6">
        <w:tc>
          <w:tcPr>
            <w:tcW w:w="0" w:type="auto"/>
            <w:tcBorders>
              <w:top w:val="nil"/>
            </w:tcBorders>
          </w:tcPr>
          <w:p w14:paraId="11CE3C0E" w14:textId="77777777" w:rsidR="00B67820" w:rsidRDefault="00B67820" w:rsidP="00E32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CSa</w:t>
            </w:r>
          </w:p>
        </w:tc>
        <w:tc>
          <w:tcPr>
            <w:tcW w:w="0" w:type="auto"/>
            <w:tcBorders>
              <w:top w:val="nil"/>
            </w:tcBorders>
          </w:tcPr>
          <w:p w14:paraId="2FE2A946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43.8±0.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</w:tcPr>
          <w:p w14:paraId="2584A126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21.3±0.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</w:tcBorders>
          </w:tcPr>
          <w:p w14:paraId="6C26E38D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</w:tcPr>
          <w:p w14:paraId="2AF493A2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</w:tcPr>
          <w:p w14:paraId="03D067A0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</w:tcPr>
          <w:p w14:paraId="6D241A52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7.10±0.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</w:tcBorders>
          </w:tcPr>
          <w:p w14:paraId="1D12BAA5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1.61±0.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67820" w:rsidRPr="00CF32D0" w14:paraId="1FE8CA8A" w14:textId="77777777" w:rsidTr="00E3231D">
        <w:tc>
          <w:tcPr>
            <w:tcW w:w="0" w:type="auto"/>
          </w:tcPr>
          <w:p w14:paraId="75E61B24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CSw1</w:t>
            </w:r>
          </w:p>
        </w:tc>
        <w:tc>
          <w:tcPr>
            <w:tcW w:w="0" w:type="auto"/>
          </w:tcPr>
          <w:p w14:paraId="17AC1DCE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40.3±0.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10026B3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18.9±0.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DD98A14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D92EE11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9.26±0.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8C3E2FB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DE7AB19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B9BB7D8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1.82±0.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67820" w:rsidRPr="00CF32D0" w14:paraId="38604B93" w14:textId="77777777" w:rsidTr="00E3231D">
        <w:tc>
          <w:tcPr>
            <w:tcW w:w="0" w:type="auto"/>
          </w:tcPr>
          <w:p w14:paraId="40AEC75B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CSw2</w:t>
            </w:r>
          </w:p>
        </w:tc>
        <w:tc>
          <w:tcPr>
            <w:tcW w:w="0" w:type="auto"/>
          </w:tcPr>
          <w:p w14:paraId="0C22C2E2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40.1±0.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2C9AFCE5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50E497C9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C9FD581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ACEADC0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75EC6A33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9B3235D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1.60±0.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67820" w:rsidRPr="00CF32D0" w14:paraId="749AA235" w14:textId="77777777" w:rsidTr="00E3231D">
        <w:tc>
          <w:tcPr>
            <w:tcW w:w="0" w:type="auto"/>
          </w:tcPr>
          <w:p w14:paraId="6140275C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SSa</w:t>
            </w:r>
          </w:p>
        </w:tc>
        <w:tc>
          <w:tcPr>
            <w:tcW w:w="0" w:type="auto"/>
          </w:tcPr>
          <w:p w14:paraId="7532CFE8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95EEF2B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19.94±0.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0A0A1014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F177F5F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8.18±0.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37E2A85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A31DCFA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5F72031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3.56±0.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67820" w:rsidRPr="00CF32D0" w14:paraId="66E3E5E5" w14:textId="77777777" w:rsidTr="00E3231D">
        <w:tc>
          <w:tcPr>
            <w:tcW w:w="0" w:type="auto"/>
          </w:tcPr>
          <w:p w14:paraId="6B4DC41C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SSw1</w:t>
            </w:r>
          </w:p>
        </w:tc>
        <w:tc>
          <w:tcPr>
            <w:tcW w:w="0" w:type="auto"/>
          </w:tcPr>
          <w:p w14:paraId="216965ED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34.5±0.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3780365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19.5±0.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E2732C7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0D3C427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7.39±0.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2718C710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C9981CE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815C99A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67±0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67820" w:rsidRPr="00CF32D0" w14:paraId="6727E158" w14:textId="77777777" w:rsidTr="00E3231D">
        <w:tc>
          <w:tcPr>
            <w:tcW w:w="0" w:type="auto"/>
          </w:tcPr>
          <w:p w14:paraId="4FF770EF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SSw2</w:t>
            </w:r>
          </w:p>
        </w:tc>
        <w:tc>
          <w:tcPr>
            <w:tcW w:w="0" w:type="auto"/>
          </w:tcPr>
          <w:p w14:paraId="62B46C7F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35.6±0.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EB31EA7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18.91±0.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78ABB053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14.38±0.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6D98612D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7.96±0.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09D4F376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98CAFF0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4.40±0.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35465B43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67820" w:rsidRPr="00CF32D0" w14:paraId="7D3A0924" w14:textId="77777777" w:rsidTr="00E3231D">
        <w:tc>
          <w:tcPr>
            <w:tcW w:w="0" w:type="auto"/>
          </w:tcPr>
          <w:p w14:paraId="7FFCDC29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SSSa</w:t>
            </w:r>
          </w:p>
        </w:tc>
        <w:tc>
          <w:tcPr>
            <w:tcW w:w="0" w:type="auto"/>
          </w:tcPr>
          <w:p w14:paraId="22970004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39.7±0.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5E85B51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20.20±0.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0E03FF4E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4A6614BF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8.15±0.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4936D32E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4.06±0.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575065D9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6.21±0.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42602361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4.31±0.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67820" w:rsidRPr="00CF32D0" w14:paraId="4CD02CBD" w14:textId="77777777" w:rsidTr="00E3231D">
        <w:tc>
          <w:tcPr>
            <w:tcW w:w="0" w:type="auto"/>
          </w:tcPr>
          <w:p w14:paraId="367DA02B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SSSw1I</w:t>
            </w:r>
          </w:p>
        </w:tc>
        <w:tc>
          <w:tcPr>
            <w:tcW w:w="0" w:type="auto"/>
          </w:tcPr>
          <w:p w14:paraId="0C764F4A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38.7±0.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1CC902B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FC383A3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A9DB8AA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FC2314A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7E9D46E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6.01±0.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0872CD8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4.34±0.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67820" w:rsidRPr="00CF32D0" w14:paraId="77AE8C63" w14:textId="77777777" w:rsidTr="00E3231D">
        <w:tc>
          <w:tcPr>
            <w:tcW w:w="0" w:type="auto"/>
          </w:tcPr>
          <w:p w14:paraId="6951396E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SSSw1II</w:t>
            </w:r>
          </w:p>
        </w:tc>
        <w:tc>
          <w:tcPr>
            <w:tcW w:w="0" w:type="auto"/>
          </w:tcPr>
          <w:p w14:paraId="6C152AF1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38.2±0.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31D54AB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20.7±0.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745D401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CE2E076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9.19±0.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56CA0541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3.47±0.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F386828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6.40±0.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52007C54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B67820" w:rsidRPr="00CF32D0" w14:paraId="00A5F141" w14:textId="77777777" w:rsidTr="00E3231D">
        <w:tc>
          <w:tcPr>
            <w:tcW w:w="0" w:type="auto"/>
          </w:tcPr>
          <w:p w14:paraId="7E4CA50D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SSSw2I</w:t>
            </w:r>
          </w:p>
        </w:tc>
        <w:tc>
          <w:tcPr>
            <w:tcW w:w="0" w:type="auto"/>
          </w:tcPr>
          <w:p w14:paraId="5D64E3EC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39.21±0.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288CCD9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5275AD3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12.90±0.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61D4411F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7.75±0.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26D32565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3.74±0.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D4E5316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5.86±0.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10D619BC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B67820" w:rsidRPr="00CF32D0" w14:paraId="39E12589" w14:textId="77777777" w:rsidTr="00E3231D">
        <w:tc>
          <w:tcPr>
            <w:tcW w:w="0" w:type="auto"/>
          </w:tcPr>
          <w:p w14:paraId="792507AD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SSSw2II</w:t>
            </w:r>
          </w:p>
        </w:tc>
        <w:tc>
          <w:tcPr>
            <w:tcW w:w="0" w:type="auto"/>
          </w:tcPr>
          <w:p w14:paraId="1CA4797A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37.14±0.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CD50579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22.83±0.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433FF016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06EA6306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8.09±0.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8E5874A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4883FEDE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5.12±0.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0AD57473" w14:textId="77777777" w:rsidR="00B67820" w:rsidRDefault="00B67820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5.32±0.</w:t>
            </w:r>
            <w:r w:rsidRPr="00BB50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</w:tbl>
    <w:p w14:paraId="0D69D6BC" w14:textId="77777777" w:rsidR="00E8061A" w:rsidRPr="00E3231D" w:rsidRDefault="00E3231D" w:rsidP="00E8061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Cooling mode: a = air cooling; w1 = immersion; w2 = quenching</w:t>
      </w:r>
    </w:p>
    <w:tbl>
      <w:tblPr>
        <w:tblStyle w:val="TableGrid"/>
        <w:tblW w:w="89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1230"/>
        <w:gridCol w:w="1231"/>
        <w:gridCol w:w="1231"/>
        <w:gridCol w:w="1231"/>
        <w:gridCol w:w="1231"/>
        <w:gridCol w:w="1231"/>
        <w:gridCol w:w="652"/>
      </w:tblGrid>
      <w:tr w:rsidR="00E3231D" w:rsidRPr="00CF32D0" w14:paraId="01C3B900" w14:textId="77777777" w:rsidTr="00972EB6">
        <w:tc>
          <w:tcPr>
            <w:tcW w:w="0" w:type="auto"/>
            <w:tcBorders>
              <w:bottom w:val="single" w:sz="4" w:space="0" w:color="auto"/>
            </w:tcBorders>
          </w:tcPr>
          <w:p w14:paraId="305F953B" w14:textId="77777777" w:rsidR="00E3231D" w:rsidRDefault="00E3231D" w:rsidP="00CA18DB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ECD558" w14:textId="77777777" w:rsidR="00E3231D" w:rsidRDefault="00E3231D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BB50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C173CC" w14:textId="77777777" w:rsidR="00E3231D" w:rsidRDefault="00E3231D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TiO</w:t>
            </w:r>
            <w:r w:rsidRPr="00BB504F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84495A" w14:textId="77777777" w:rsidR="00E3231D" w:rsidRDefault="00E3231D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BB504F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BB504F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FEDF48" w14:textId="77777777" w:rsidR="00E3231D" w:rsidRDefault="00E3231D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Ni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C8A1FA" w14:textId="77777777" w:rsidR="00E3231D" w:rsidRDefault="00E3231D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FABEFA" w14:textId="77777777" w:rsidR="00E3231D" w:rsidRDefault="00E3231D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7D3769" w14:textId="77777777" w:rsidR="00E3231D" w:rsidRDefault="00E3231D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TOC</w:t>
            </w:r>
          </w:p>
        </w:tc>
      </w:tr>
      <w:tr w:rsidR="00E3231D" w:rsidRPr="00CF32D0" w14:paraId="298804B3" w14:textId="77777777" w:rsidTr="00972EB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9CE03C" w14:textId="77777777" w:rsidR="00E3231D" w:rsidRDefault="00E3231D" w:rsidP="00CA1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533039" w14:textId="77777777" w:rsidR="00E3231D" w:rsidRDefault="00E3231D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6DBDB1" w14:textId="77777777" w:rsidR="00E3231D" w:rsidRDefault="00E3231D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1317F9" w14:textId="77777777" w:rsidR="00E3231D" w:rsidRDefault="00E3231D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0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</w:t>
            </w:r>
            <w:r w:rsidRPr="00BB504F">
              <w:rPr>
                <w:rFonts w:ascii="Times New Roman" w:hAnsi="Times New Roman" w:cs="Times New Roman"/>
                <w:b/>
                <w:sz w:val="20"/>
                <w:szCs w:val="20"/>
              </w:rPr>
              <w:t>/%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8BA224" w14:textId="77777777" w:rsidR="00E3231D" w:rsidRDefault="00E3231D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D8347D" w14:textId="77777777" w:rsidR="00E3231D" w:rsidRDefault="00E3231D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629187" w14:textId="77777777" w:rsidR="00E3231D" w:rsidRDefault="00E3231D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75B405" w14:textId="77777777" w:rsidR="00E3231D" w:rsidRDefault="00E3231D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2EB6" w:rsidRPr="00CF32D0" w14:paraId="6B0E0465" w14:textId="77777777" w:rsidTr="00972EB6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2291B8B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E129F80" w14:textId="77777777" w:rsidR="00972EB6" w:rsidRPr="00637116" w:rsidRDefault="00CB219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0.64±0.01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B7DE2F2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0.99±0.01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7781189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0.283±0.001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445BABE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0.71±0.06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219DC2D" w14:textId="77777777" w:rsidR="00972EB6" w:rsidRPr="00637116" w:rsidRDefault="002A4A70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0.16±0.01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52052F6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0.166±0.003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41B6C14" w14:textId="332B9412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&lt;0.2</w:t>
            </w:r>
          </w:p>
        </w:tc>
      </w:tr>
      <w:tr w:rsidR="00972EB6" w:rsidRPr="00CF32D0" w14:paraId="05702AA8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13CB7B53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Sw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46D089" w14:textId="77777777" w:rsidR="00972EB6" w:rsidRPr="00637116" w:rsidRDefault="00CB219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0.50±0.01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BABFC8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1.03±0.02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5C355A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0.285±0.003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776973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0.65±0.09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1563FA" w14:textId="77777777" w:rsidR="00972EB6" w:rsidRPr="00637116" w:rsidRDefault="002A4A70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0.23±0.01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A949C1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0.150±0.001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7F6C71" w14:textId="007813C8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&lt;0.2</w:t>
            </w:r>
          </w:p>
        </w:tc>
      </w:tr>
      <w:tr w:rsidR="00972EB6" w:rsidRPr="00CF32D0" w14:paraId="0FC43D96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3B212F65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2410A9" w14:textId="156D2A83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9FC424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0.99±0.01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345B05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0.273±0.001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94934C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0.59±0.02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E3CB90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0.22±0.01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051E04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0.140±0.001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5D5CF6" w14:textId="0006956D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&lt;0.2</w:t>
            </w:r>
          </w:p>
        </w:tc>
      </w:tr>
      <w:tr w:rsidR="00972EB6" w:rsidRPr="00CF32D0" w14:paraId="1F8627F7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767B4C66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SwT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32EEBFF" w14:textId="69F72DCC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209B15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1.02±0.01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EA61CC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0.275±0.002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B6C1E6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0.37±0.04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3978E2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0.26±0.01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DF5843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0.140±0.001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49B3DE" w14:textId="4FC64085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&lt;0.2</w:t>
            </w:r>
          </w:p>
        </w:tc>
      </w:tr>
      <w:tr w:rsidR="00972EB6" w:rsidRPr="00CF32D0" w14:paraId="765E5E44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78B7F0D0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E3041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39E63B5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1.19±0.02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63F23E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1.01±0.01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51060C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0.243±0.005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61C5CF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0.30±0.03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EE9309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0.17±0.01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8B650F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0.296±0.003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CB0D169" w14:textId="2EAE69BE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972EB6" w:rsidRPr="00CF32D0" w14:paraId="75C96023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1D534E97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E3042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FAC24F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0.81±0.01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FD272A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0.842±0.001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D467A1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0.266±0.006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983838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0.43±0.04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B1A70B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0.18±0.01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621DA6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0.256±0.004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183C2E" w14:textId="5BDAF614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972EB6" w:rsidRPr="00CF32D0" w14:paraId="67702FC1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497A1E18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E31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E15077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0.122±0.005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D8C597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0.78±0.01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20FC1D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0.139±0.001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74983C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0.76±0.09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011C61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0.15±0.01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AA5BE7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0.095±0.001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947C44" w14:textId="1BDF497B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972EB6" w:rsidRPr="00CF32D0" w14:paraId="7F0D976B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55E4E8B0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E32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BF7F27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0.129±0.002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7DE57E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0.755±0.003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D9E2F2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0.137±0.002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E44564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0.76±0.06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46E140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0.21±0.01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3C1883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0.112±0.003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851F46" w14:textId="49B17E64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972EB6" w:rsidRPr="00CF32D0" w14:paraId="2A78060B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4776DFA7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EM1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6EE635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0.83±0.01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823F3E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0.327±0.003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C10C02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0.042±0.001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F68471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0.11±0.01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43A31C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0.13±0.01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D574FE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0.593±0.005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F5E5A7" w14:textId="7D02BE8D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972EB6" w:rsidRPr="00CF32D0" w14:paraId="1ADCE7EB" w14:textId="77777777" w:rsidTr="00972EB6">
        <w:tc>
          <w:tcPr>
            <w:tcW w:w="0" w:type="auto"/>
            <w:tcBorders>
              <w:top w:val="nil"/>
              <w:bottom w:val="nil"/>
            </w:tcBorders>
          </w:tcPr>
          <w:p w14:paraId="598CADAF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EM2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EFFCAD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0.84±0.02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BD341F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0.473±0.004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853060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0.074±0.001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9DA5AB" w14:textId="77777777" w:rsidR="00972EB6" w:rsidRPr="00637116" w:rsidRDefault="004D6E4D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0.18±0.03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E98650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0.37±0.01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D261D6" w14:textId="77777777" w:rsidR="00972EB6" w:rsidRPr="00637116" w:rsidRDefault="008F14C5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0.417±0.003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00201E" w14:textId="74E7E896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972EB6" w:rsidRPr="00CF32D0" w14:paraId="33217AA6" w14:textId="77777777" w:rsidTr="00972EB6">
        <w:tc>
          <w:tcPr>
            <w:tcW w:w="0" w:type="auto"/>
            <w:tcBorders>
              <w:top w:val="nil"/>
            </w:tcBorders>
          </w:tcPr>
          <w:p w14:paraId="27B9E968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CSa</w:t>
            </w:r>
          </w:p>
        </w:tc>
        <w:tc>
          <w:tcPr>
            <w:tcW w:w="0" w:type="auto"/>
            <w:tcBorders>
              <w:top w:val="nil"/>
            </w:tcBorders>
          </w:tcPr>
          <w:p w14:paraId="223BF5C1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0.51±0.01</w:t>
            </w:r>
          </w:p>
        </w:tc>
        <w:tc>
          <w:tcPr>
            <w:tcW w:w="0" w:type="auto"/>
            <w:tcBorders>
              <w:top w:val="nil"/>
            </w:tcBorders>
          </w:tcPr>
          <w:p w14:paraId="714F9EB7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1.22±0.01</w:t>
            </w:r>
          </w:p>
        </w:tc>
        <w:tc>
          <w:tcPr>
            <w:tcW w:w="0" w:type="auto"/>
            <w:tcBorders>
              <w:top w:val="nil"/>
            </w:tcBorders>
          </w:tcPr>
          <w:p w14:paraId="1688B5C3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0.257±0.002</w:t>
            </w:r>
          </w:p>
        </w:tc>
        <w:tc>
          <w:tcPr>
            <w:tcW w:w="0" w:type="auto"/>
            <w:tcBorders>
              <w:top w:val="nil"/>
            </w:tcBorders>
          </w:tcPr>
          <w:p w14:paraId="15B1C73E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0.39±0.03</w:t>
            </w:r>
          </w:p>
        </w:tc>
        <w:tc>
          <w:tcPr>
            <w:tcW w:w="0" w:type="auto"/>
            <w:tcBorders>
              <w:top w:val="nil"/>
            </w:tcBorders>
          </w:tcPr>
          <w:p w14:paraId="60356159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0.065±0.005</w:t>
            </w:r>
          </w:p>
        </w:tc>
        <w:tc>
          <w:tcPr>
            <w:tcW w:w="0" w:type="auto"/>
            <w:tcBorders>
              <w:top w:val="nil"/>
            </w:tcBorders>
          </w:tcPr>
          <w:p w14:paraId="7AE48CA3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0.134±0.001</w:t>
            </w:r>
          </w:p>
        </w:tc>
        <w:tc>
          <w:tcPr>
            <w:tcW w:w="0" w:type="auto"/>
            <w:tcBorders>
              <w:top w:val="nil"/>
            </w:tcBorders>
          </w:tcPr>
          <w:p w14:paraId="2CF44C57" w14:textId="517E8FB0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972EB6" w:rsidRPr="00CF32D0" w14:paraId="039820EB" w14:textId="77777777" w:rsidTr="00E3231D">
        <w:tc>
          <w:tcPr>
            <w:tcW w:w="0" w:type="auto"/>
          </w:tcPr>
          <w:p w14:paraId="266B125D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CSw1</w:t>
            </w:r>
          </w:p>
        </w:tc>
        <w:tc>
          <w:tcPr>
            <w:tcW w:w="0" w:type="auto"/>
          </w:tcPr>
          <w:p w14:paraId="74AC4E60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0.53±0.01</w:t>
            </w:r>
          </w:p>
        </w:tc>
        <w:tc>
          <w:tcPr>
            <w:tcW w:w="0" w:type="auto"/>
          </w:tcPr>
          <w:p w14:paraId="1147BBDA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1.137±0.002</w:t>
            </w:r>
          </w:p>
        </w:tc>
        <w:tc>
          <w:tcPr>
            <w:tcW w:w="0" w:type="auto"/>
          </w:tcPr>
          <w:p w14:paraId="07FE6128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0.243±0.001</w:t>
            </w:r>
          </w:p>
        </w:tc>
        <w:tc>
          <w:tcPr>
            <w:tcW w:w="0" w:type="auto"/>
          </w:tcPr>
          <w:p w14:paraId="44E1EF88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0.60±0.01</w:t>
            </w:r>
          </w:p>
        </w:tc>
        <w:tc>
          <w:tcPr>
            <w:tcW w:w="0" w:type="auto"/>
          </w:tcPr>
          <w:p w14:paraId="2AAF107F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0.150±0.001</w:t>
            </w:r>
          </w:p>
        </w:tc>
        <w:tc>
          <w:tcPr>
            <w:tcW w:w="0" w:type="auto"/>
          </w:tcPr>
          <w:p w14:paraId="191894AE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0.165±0.001</w:t>
            </w:r>
          </w:p>
        </w:tc>
        <w:tc>
          <w:tcPr>
            <w:tcW w:w="0" w:type="auto"/>
          </w:tcPr>
          <w:p w14:paraId="5F0CA80F" w14:textId="6ABCFE56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972EB6" w:rsidRPr="00CF32D0" w14:paraId="6F90674D" w14:textId="77777777" w:rsidTr="00E3231D">
        <w:tc>
          <w:tcPr>
            <w:tcW w:w="0" w:type="auto"/>
          </w:tcPr>
          <w:p w14:paraId="7E338633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CSw2</w:t>
            </w:r>
          </w:p>
        </w:tc>
        <w:tc>
          <w:tcPr>
            <w:tcW w:w="0" w:type="auto"/>
          </w:tcPr>
          <w:p w14:paraId="19B04086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0.44±0.01</w:t>
            </w:r>
          </w:p>
        </w:tc>
        <w:tc>
          <w:tcPr>
            <w:tcW w:w="0" w:type="auto"/>
          </w:tcPr>
          <w:p w14:paraId="19A82109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1.13±0.01</w:t>
            </w:r>
          </w:p>
        </w:tc>
        <w:tc>
          <w:tcPr>
            <w:tcW w:w="0" w:type="auto"/>
          </w:tcPr>
          <w:p w14:paraId="62080D44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0.255±0.003</w:t>
            </w:r>
          </w:p>
        </w:tc>
        <w:tc>
          <w:tcPr>
            <w:tcW w:w="0" w:type="auto"/>
          </w:tcPr>
          <w:p w14:paraId="69F1CFFA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0.72±0.06</w:t>
            </w:r>
          </w:p>
        </w:tc>
        <w:tc>
          <w:tcPr>
            <w:tcW w:w="0" w:type="auto"/>
          </w:tcPr>
          <w:p w14:paraId="7CC4A7B2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0.125±0.005</w:t>
            </w:r>
          </w:p>
        </w:tc>
        <w:tc>
          <w:tcPr>
            <w:tcW w:w="0" w:type="auto"/>
          </w:tcPr>
          <w:p w14:paraId="1F625DDD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0.126±0.001</w:t>
            </w:r>
          </w:p>
        </w:tc>
        <w:tc>
          <w:tcPr>
            <w:tcW w:w="0" w:type="auto"/>
          </w:tcPr>
          <w:p w14:paraId="1BB7A70D" w14:textId="237CC7F3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972EB6" w:rsidRPr="00CF32D0" w14:paraId="3395A6C0" w14:textId="77777777" w:rsidTr="00E3231D">
        <w:tc>
          <w:tcPr>
            <w:tcW w:w="0" w:type="auto"/>
          </w:tcPr>
          <w:p w14:paraId="11D7DD0D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SSa</w:t>
            </w:r>
          </w:p>
        </w:tc>
        <w:tc>
          <w:tcPr>
            <w:tcW w:w="0" w:type="auto"/>
          </w:tcPr>
          <w:p w14:paraId="2147FABD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0.45±0.02</w:t>
            </w:r>
          </w:p>
        </w:tc>
        <w:tc>
          <w:tcPr>
            <w:tcW w:w="0" w:type="auto"/>
          </w:tcPr>
          <w:p w14:paraId="616AF548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1.060±0.01</w:t>
            </w:r>
          </w:p>
        </w:tc>
        <w:tc>
          <w:tcPr>
            <w:tcW w:w="0" w:type="auto"/>
          </w:tcPr>
          <w:p w14:paraId="5F50B614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0.395±0.001</w:t>
            </w:r>
          </w:p>
        </w:tc>
        <w:tc>
          <w:tcPr>
            <w:tcW w:w="0" w:type="auto"/>
          </w:tcPr>
          <w:p w14:paraId="3665FED3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0.46±0.02</w:t>
            </w:r>
          </w:p>
        </w:tc>
        <w:tc>
          <w:tcPr>
            <w:tcW w:w="0" w:type="auto"/>
          </w:tcPr>
          <w:p w14:paraId="01EDAB2A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0.025±0.001</w:t>
            </w:r>
          </w:p>
        </w:tc>
        <w:tc>
          <w:tcPr>
            <w:tcW w:w="0" w:type="auto"/>
          </w:tcPr>
          <w:p w14:paraId="15CC1AD0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0.140±0.001</w:t>
            </w:r>
          </w:p>
        </w:tc>
        <w:tc>
          <w:tcPr>
            <w:tcW w:w="0" w:type="auto"/>
          </w:tcPr>
          <w:p w14:paraId="522D6C04" w14:textId="3E62E10F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972EB6" w:rsidRPr="00CF32D0" w14:paraId="78F455CD" w14:textId="77777777" w:rsidTr="00E3231D">
        <w:tc>
          <w:tcPr>
            <w:tcW w:w="0" w:type="auto"/>
          </w:tcPr>
          <w:p w14:paraId="0F2AF0AA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SSw1</w:t>
            </w:r>
          </w:p>
        </w:tc>
        <w:tc>
          <w:tcPr>
            <w:tcW w:w="0" w:type="auto"/>
          </w:tcPr>
          <w:p w14:paraId="7D5F6639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0.52±0.02</w:t>
            </w:r>
          </w:p>
        </w:tc>
        <w:tc>
          <w:tcPr>
            <w:tcW w:w="0" w:type="auto"/>
          </w:tcPr>
          <w:p w14:paraId="4FE188F3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1.09±0.01</w:t>
            </w:r>
          </w:p>
        </w:tc>
        <w:tc>
          <w:tcPr>
            <w:tcW w:w="0" w:type="auto"/>
          </w:tcPr>
          <w:p w14:paraId="1A4FB004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0.377±0.003</w:t>
            </w:r>
          </w:p>
        </w:tc>
        <w:tc>
          <w:tcPr>
            <w:tcW w:w="0" w:type="auto"/>
          </w:tcPr>
          <w:p w14:paraId="7E2045D8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0.502±0.002</w:t>
            </w:r>
          </w:p>
        </w:tc>
        <w:tc>
          <w:tcPr>
            <w:tcW w:w="0" w:type="auto"/>
          </w:tcPr>
          <w:p w14:paraId="372458BE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0.077±0.001</w:t>
            </w:r>
          </w:p>
        </w:tc>
        <w:tc>
          <w:tcPr>
            <w:tcW w:w="0" w:type="auto"/>
          </w:tcPr>
          <w:p w14:paraId="086D52CF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0.140±0.001</w:t>
            </w:r>
          </w:p>
        </w:tc>
        <w:tc>
          <w:tcPr>
            <w:tcW w:w="0" w:type="auto"/>
          </w:tcPr>
          <w:p w14:paraId="650E843F" w14:textId="050D08F6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972EB6" w:rsidRPr="00CF32D0" w14:paraId="24AEC1C5" w14:textId="77777777" w:rsidTr="00E3231D">
        <w:tc>
          <w:tcPr>
            <w:tcW w:w="0" w:type="auto"/>
          </w:tcPr>
          <w:p w14:paraId="508C8F69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SSw2</w:t>
            </w:r>
          </w:p>
        </w:tc>
        <w:tc>
          <w:tcPr>
            <w:tcW w:w="0" w:type="auto"/>
          </w:tcPr>
          <w:p w14:paraId="3B668563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0.734±0.001</w:t>
            </w:r>
          </w:p>
        </w:tc>
        <w:tc>
          <w:tcPr>
            <w:tcW w:w="0" w:type="auto"/>
          </w:tcPr>
          <w:p w14:paraId="6718036D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1.12±0.01</w:t>
            </w:r>
          </w:p>
        </w:tc>
        <w:tc>
          <w:tcPr>
            <w:tcW w:w="0" w:type="auto"/>
          </w:tcPr>
          <w:p w14:paraId="1F484BFC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0.369±0.008</w:t>
            </w:r>
          </w:p>
        </w:tc>
        <w:tc>
          <w:tcPr>
            <w:tcW w:w="0" w:type="auto"/>
          </w:tcPr>
          <w:p w14:paraId="3397BECA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0.48±0.01</w:t>
            </w:r>
          </w:p>
        </w:tc>
        <w:tc>
          <w:tcPr>
            <w:tcW w:w="0" w:type="auto"/>
          </w:tcPr>
          <w:p w14:paraId="5F7F26B8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0.086±0.001</w:t>
            </w:r>
          </w:p>
        </w:tc>
        <w:tc>
          <w:tcPr>
            <w:tcW w:w="0" w:type="auto"/>
          </w:tcPr>
          <w:p w14:paraId="2BFD4ACB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0.190±0.001</w:t>
            </w:r>
          </w:p>
        </w:tc>
        <w:tc>
          <w:tcPr>
            <w:tcW w:w="0" w:type="auto"/>
          </w:tcPr>
          <w:p w14:paraId="2F2B2171" w14:textId="632DE51C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972EB6" w:rsidRPr="00CF32D0" w14:paraId="588766DB" w14:textId="77777777" w:rsidTr="00E3231D">
        <w:tc>
          <w:tcPr>
            <w:tcW w:w="0" w:type="auto"/>
          </w:tcPr>
          <w:p w14:paraId="5F4C749C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SSSa</w:t>
            </w:r>
          </w:p>
        </w:tc>
        <w:tc>
          <w:tcPr>
            <w:tcW w:w="0" w:type="auto"/>
          </w:tcPr>
          <w:p w14:paraId="132280E8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0.830±0.001</w:t>
            </w:r>
          </w:p>
        </w:tc>
        <w:tc>
          <w:tcPr>
            <w:tcW w:w="0" w:type="auto"/>
          </w:tcPr>
          <w:p w14:paraId="2DB7FDE7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0.984±0.004</w:t>
            </w:r>
          </w:p>
        </w:tc>
        <w:tc>
          <w:tcPr>
            <w:tcW w:w="0" w:type="auto"/>
          </w:tcPr>
          <w:p w14:paraId="0694548C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0.345±0.03</w:t>
            </w:r>
          </w:p>
        </w:tc>
        <w:tc>
          <w:tcPr>
            <w:tcW w:w="0" w:type="auto"/>
          </w:tcPr>
          <w:p w14:paraId="037C393C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0.37±0.06</w:t>
            </w:r>
          </w:p>
        </w:tc>
        <w:tc>
          <w:tcPr>
            <w:tcW w:w="0" w:type="auto"/>
          </w:tcPr>
          <w:p w14:paraId="4FAC5304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0.065±0.01</w:t>
            </w:r>
          </w:p>
        </w:tc>
        <w:tc>
          <w:tcPr>
            <w:tcW w:w="0" w:type="auto"/>
          </w:tcPr>
          <w:p w14:paraId="20F99E57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0.182±0.006</w:t>
            </w:r>
          </w:p>
        </w:tc>
        <w:tc>
          <w:tcPr>
            <w:tcW w:w="0" w:type="auto"/>
          </w:tcPr>
          <w:p w14:paraId="233C39F0" w14:textId="2DD76E59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&lt;0.</w:t>
            </w:r>
            <w:r w:rsidR="00972EB6" w:rsidRPr="006371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2EB6" w:rsidRPr="00CF32D0" w14:paraId="713FA852" w14:textId="77777777" w:rsidTr="00E3231D">
        <w:tc>
          <w:tcPr>
            <w:tcW w:w="0" w:type="auto"/>
          </w:tcPr>
          <w:p w14:paraId="5D81C203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SSSw1I</w:t>
            </w:r>
          </w:p>
        </w:tc>
        <w:tc>
          <w:tcPr>
            <w:tcW w:w="0" w:type="auto"/>
          </w:tcPr>
          <w:p w14:paraId="55FCE0DA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0.760±0.001</w:t>
            </w:r>
          </w:p>
        </w:tc>
        <w:tc>
          <w:tcPr>
            <w:tcW w:w="0" w:type="auto"/>
          </w:tcPr>
          <w:p w14:paraId="614AFD62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1.02±0.01</w:t>
            </w:r>
          </w:p>
        </w:tc>
        <w:tc>
          <w:tcPr>
            <w:tcW w:w="0" w:type="auto"/>
          </w:tcPr>
          <w:p w14:paraId="14E791EA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0.352±0.001</w:t>
            </w:r>
          </w:p>
        </w:tc>
        <w:tc>
          <w:tcPr>
            <w:tcW w:w="0" w:type="auto"/>
          </w:tcPr>
          <w:p w14:paraId="12D57469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0.43±0.02</w:t>
            </w:r>
          </w:p>
        </w:tc>
        <w:tc>
          <w:tcPr>
            <w:tcW w:w="0" w:type="auto"/>
          </w:tcPr>
          <w:p w14:paraId="21DF8EAD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0.115±0.005</w:t>
            </w:r>
          </w:p>
        </w:tc>
        <w:tc>
          <w:tcPr>
            <w:tcW w:w="0" w:type="auto"/>
          </w:tcPr>
          <w:p w14:paraId="187154F9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0.190±0.002</w:t>
            </w:r>
          </w:p>
        </w:tc>
        <w:tc>
          <w:tcPr>
            <w:tcW w:w="0" w:type="auto"/>
          </w:tcPr>
          <w:p w14:paraId="4ED58AEE" w14:textId="6EBF8972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&lt;0.</w:t>
            </w:r>
            <w:r w:rsidR="00972EB6" w:rsidRPr="006371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2EB6" w:rsidRPr="00CF32D0" w14:paraId="62D61E83" w14:textId="77777777" w:rsidTr="00E3231D">
        <w:tc>
          <w:tcPr>
            <w:tcW w:w="0" w:type="auto"/>
          </w:tcPr>
          <w:p w14:paraId="32294627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SSSw1II</w:t>
            </w:r>
          </w:p>
        </w:tc>
        <w:tc>
          <w:tcPr>
            <w:tcW w:w="0" w:type="auto"/>
          </w:tcPr>
          <w:p w14:paraId="74752373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0.595±0.005</w:t>
            </w:r>
          </w:p>
        </w:tc>
        <w:tc>
          <w:tcPr>
            <w:tcW w:w="0" w:type="auto"/>
          </w:tcPr>
          <w:p w14:paraId="4CDDF873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1.14±0.01</w:t>
            </w:r>
          </w:p>
        </w:tc>
        <w:tc>
          <w:tcPr>
            <w:tcW w:w="0" w:type="auto"/>
          </w:tcPr>
          <w:p w14:paraId="7A912F69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0.362±0.002</w:t>
            </w:r>
          </w:p>
        </w:tc>
        <w:tc>
          <w:tcPr>
            <w:tcW w:w="0" w:type="auto"/>
          </w:tcPr>
          <w:p w14:paraId="2ED4D4F8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0.36±0.05</w:t>
            </w:r>
          </w:p>
        </w:tc>
        <w:tc>
          <w:tcPr>
            <w:tcW w:w="0" w:type="auto"/>
          </w:tcPr>
          <w:p w14:paraId="35FAF175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0.110±0.001</w:t>
            </w:r>
          </w:p>
        </w:tc>
        <w:tc>
          <w:tcPr>
            <w:tcW w:w="0" w:type="auto"/>
          </w:tcPr>
          <w:p w14:paraId="770DD44A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0.190±0.003</w:t>
            </w:r>
          </w:p>
        </w:tc>
        <w:tc>
          <w:tcPr>
            <w:tcW w:w="0" w:type="auto"/>
          </w:tcPr>
          <w:p w14:paraId="68962353" w14:textId="7BF4BC64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&lt;0.</w:t>
            </w:r>
            <w:r w:rsidR="00972EB6" w:rsidRPr="006371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2EB6" w:rsidRPr="00CF32D0" w14:paraId="08E65404" w14:textId="77777777" w:rsidTr="00E3231D">
        <w:tc>
          <w:tcPr>
            <w:tcW w:w="0" w:type="auto"/>
          </w:tcPr>
          <w:p w14:paraId="4B5D6EFE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SSSw2I</w:t>
            </w:r>
          </w:p>
        </w:tc>
        <w:tc>
          <w:tcPr>
            <w:tcW w:w="0" w:type="auto"/>
          </w:tcPr>
          <w:p w14:paraId="5A77D339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0.905±0.005</w:t>
            </w:r>
          </w:p>
        </w:tc>
        <w:tc>
          <w:tcPr>
            <w:tcW w:w="0" w:type="auto"/>
          </w:tcPr>
          <w:p w14:paraId="41EF2074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1.01±0.01</w:t>
            </w:r>
          </w:p>
        </w:tc>
        <w:tc>
          <w:tcPr>
            <w:tcW w:w="0" w:type="auto"/>
          </w:tcPr>
          <w:p w14:paraId="0DBCC774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0.372±0.003</w:t>
            </w:r>
          </w:p>
        </w:tc>
        <w:tc>
          <w:tcPr>
            <w:tcW w:w="0" w:type="auto"/>
          </w:tcPr>
          <w:p w14:paraId="1E3C614B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0.391±0.003</w:t>
            </w:r>
          </w:p>
        </w:tc>
        <w:tc>
          <w:tcPr>
            <w:tcW w:w="0" w:type="auto"/>
          </w:tcPr>
          <w:p w14:paraId="0D6D3DE9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0.095±0.005</w:t>
            </w:r>
          </w:p>
        </w:tc>
        <w:tc>
          <w:tcPr>
            <w:tcW w:w="0" w:type="auto"/>
          </w:tcPr>
          <w:p w14:paraId="32ECC7F2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0.216±0.001</w:t>
            </w:r>
          </w:p>
        </w:tc>
        <w:tc>
          <w:tcPr>
            <w:tcW w:w="0" w:type="auto"/>
          </w:tcPr>
          <w:p w14:paraId="40BF6083" w14:textId="6181FCE8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&lt;0.</w:t>
            </w:r>
            <w:r w:rsidR="00972EB6" w:rsidRPr="006371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2EB6" w:rsidRPr="00CF32D0" w14:paraId="70688699" w14:textId="77777777" w:rsidTr="00E3231D">
        <w:tc>
          <w:tcPr>
            <w:tcW w:w="0" w:type="auto"/>
          </w:tcPr>
          <w:p w14:paraId="0731C971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SSSw2II</w:t>
            </w:r>
          </w:p>
        </w:tc>
        <w:tc>
          <w:tcPr>
            <w:tcW w:w="0" w:type="auto"/>
          </w:tcPr>
          <w:p w14:paraId="1C099911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0.37±0.01</w:t>
            </w:r>
          </w:p>
        </w:tc>
        <w:tc>
          <w:tcPr>
            <w:tcW w:w="0" w:type="auto"/>
          </w:tcPr>
          <w:p w14:paraId="3741F0AD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1.314±0.003</w:t>
            </w:r>
          </w:p>
        </w:tc>
        <w:tc>
          <w:tcPr>
            <w:tcW w:w="0" w:type="auto"/>
          </w:tcPr>
          <w:p w14:paraId="77BAEBF8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0.401±0.005</w:t>
            </w:r>
          </w:p>
        </w:tc>
        <w:tc>
          <w:tcPr>
            <w:tcW w:w="0" w:type="auto"/>
          </w:tcPr>
          <w:p w14:paraId="58FB821A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0.32±0.01</w:t>
            </w:r>
          </w:p>
        </w:tc>
        <w:tc>
          <w:tcPr>
            <w:tcW w:w="0" w:type="auto"/>
          </w:tcPr>
          <w:p w14:paraId="43BB06C6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0.115±0.005</w:t>
            </w:r>
          </w:p>
        </w:tc>
        <w:tc>
          <w:tcPr>
            <w:tcW w:w="0" w:type="auto"/>
          </w:tcPr>
          <w:p w14:paraId="78FF9FE9" w14:textId="77777777" w:rsidR="00972EB6" w:rsidRPr="00637116" w:rsidRDefault="00972EB6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0.123±0.001</w:t>
            </w:r>
          </w:p>
        </w:tc>
        <w:tc>
          <w:tcPr>
            <w:tcW w:w="0" w:type="auto"/>
          </w:tcPr>
          <w:p w14:paraId="01A6A084" w14:textId="1B3C8746" w:rsidR="00972EB6" w:rsidRPr="00637116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116">
              <w:rPr>
                <w:rFonts w:ascii="Times New Roman" w:hAnsi="Times New Roman" w:cs="Times New Roman"/>
                <w:sz w:val="20"/>
                <w:szCs w:val="20"/>
              </w:rPr>
              <w:t>&lt;0.</w:t>
            </w:r>
            <w:r w:rsidR="00972EB6" w:rsidRPr="006371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75008095" w14:textId="77777777" w:rsidR="00E3231D" w:rsidRPr="00E3231D" w:rsidRDefault="00E3231D" w:rsidP="00E323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Cooling mode: a = air cooling; w1 = immersion; w2 = quenching</w:t>
      </w:r>
    </w:p>
    <w:p w14:paraId="2F51DA2D" w14:textId="77777777" w:rsidR="00E3231D" w:rsidRDefault="00E3231D" w:rsidP="00E3231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B504F">
        <w:rPr>
          <w:rFonts w:ascii="Times New Roman" w:hAnsi="Times New Roman" w:cs="Times New Roman"/>
          <w:sz w:val="16"/>
          <w:szCs w:val="16"/>
        </w:rPr>
        <w:t xml:space="preserve">&lt; LOQ = </w:t>
      </w:r>
      <w:r>
        <w:rPr>
          <w:rFonts w:ascii="Times New Roman" w:hAnsi="Times New Roman" w:cs="Times New Roman"/>
          <w:sz w:val="16"/>
          <w:szCs w:val="16"/>
        </w:rPr>
        <w:t>below limit of quantification</w:t>
      </w:r>
    </w:p>
    <w:p w14:paraId="3E8B3EFF" w14:textId="2AC5F10F" w:rsidR="00D953A8" w:rsidRDefault="00D953A8" w:rsidP="00E3231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n.a. = not analy</w:t>
      </w:r>
      <w:r w:rsidR="00ED6741"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ed</w:t>
      </w:r>
    </w:p>
    <w:p w14:paraId="722BC889" w14:textId="77777777" w:rsidR="00E8061A" w:rsidRDefault="00E8061A" w:rsidP="00E3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926"/>
        <w:gridCol w:w="1026"/>
        <w:gridCol w:w="826"/>
        <w:gridCol w:w="1026"/>
        <w:gridCol w:w="1026"/>
        <w:gridCol w:w="826"/>
        <w:gridCol w:w="826"/>
      </w:tblGrid>
      <w:tr w:rsidR="001356A7" w:rsidRPr="001356A7" w14:paraId="5CB8FBA7" w14:textId="77777777" w:rsidTr="004C64B1">
        <w:tc>
          <w:tcPr>
            <w:tcW w:w="928" w:type="dxa"/>
            <w:tcBorders>
              <w:bottom w:val="single" w:sz="4" w:space="0" w:color="auto"/>
            </w:tcBorders>
          </w:tcPr>
          <w:p w14:paraId="14B927F5" w14:textId="77777777" w:rsidR="001356A7" w:rsidRPr="001356A7" w:rsidRDefault="001356A7" w:rsidP="00CA18DB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1E3EA2F8" w14:textId="77777777" w:rsidR="001356A7" w:rsidRPr="001356A7" w:rsidRDefault="001356A7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63FECA13" w14:textId="77777777" w:rsidR="001356A7" w:rsidRPr="001356A7" w:rsidRDefault="001356A7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b/>
                <w:sz w:val="20"/>
                <w:szCs w:val="20"/>
              </w:rPr>
              <w:t>Mo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409B2DC5" w14:textId="77777777" w:rsidR="001356A7" w:rsidRPr="001356A7" w:rsidRDefault="001356A7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b/>
                <w:sz w:val="20"/>
                <w:szCs w:val="20"/>
              </w:rPr>
              <w:t>Ba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1C37A381" w14:textId="77777777" w:rsidR="001356A7" w:rsidRPr="001356A7" w:rsidRDefault="001356A7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b/>
                <w:sz w:val="20"/>
                <w:szCs w:val="20"/>
              </w:rPr>
              <w:t>Sr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1D88438A" w14:textId="77777777" w:rsidR="001356A7" w:rsidRPr="001356A7" w:rsidRDefault="001356A7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0F93B70A" w14:textId="77777777" w:rsidR="001356A7" w:rsidRPr="001356A7" w:rsidRDefault="001356A7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30E1AD10" w14:textId="77777777" w:rsidR="001356A7" w:rsidRPr="001356A7" w:rsidRDefault="001356A7" w:rsidP="00CA18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b/>
                <w:sz w:val="20"/>
                <w:szCs w:val="20"/>
              </w:rPr>
              <w:t>Cu</w:t>
            </w:r>
          </w:p>
        </w:tc>
      </w:tr>
      <w:tr w:rsidR="004C64B1" w:rsidRPr="001356A7" w14:paraId="614C4A1B" w14:textId="77777777" w:rsidTr="00783915">
        <w:tc>
          <w:tcPr>
            <w:tcW w:w="7410" w:type="dxa"/>
            <w:gridSpan w:val="8"/>
            <w:tcBorders>
              <w:bottom w:val="single" w:sz="4" w:space="0" w:color="auto"/>
            </w:tcBorders>
          </w:tcPr>
          <w:p w14:paraId="61DFC9C4" w14:textId="1C045B55" w:rsidR="004C64B1" w:rsidRPr="001356A7" w:rsidRDefault="004C64B1" w:rsidP="004C6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CD9">
              <w:rPr>
                <w:rFonts w:ascii="Times New Roman" w:hAnsi="Times New Roman" w:cs="Times New Roman"/>
                <w:b/>
                <w:sz w:val="20"/>
                <w:szCs w:val="20"/>
              </w:rPr>
              <w:t>c/mg kg</w:t>
            </w:r>
            <w:r w:rsidRPr="00990CD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–1</w:t>
            </w:r>
          </w:p>
        </w:tc>
      </w:tr>
      <w:tr w:rsidR="001356A7" w:rsidRPr="001356A7" w14:paraId="04B09460" w14:textId="77777777" w:rsidTr="004C64B1">
        <w:tc>
          <w:tcPr>
            <w:tcW w:w="928" w:type="dxa"/>
            <w:tcBorders>
              <w:top w:val="nil"/>
            </w:tcBorders>
          </w:tcPr>
          <w:p w14:paraId="46C3C8D9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926" w:type="dxa"/>
            <w:tcBorders>
              <w:top w:val="nil"/>
            </w:tcBorders>
          </w:tcPr>
          <w:p w14:paraId="5FFCFAE8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137±2</w:t>
            </w:r>
          </w:p>
        </w:tc>
        <w:tc>
          <w:tcPr>
            <w:tcW w:w="1026" w:type="dxa"/>
            <w:tcBorders>
              <w:top w:val="nil"/>
            </w:tcBorders>
          </w:tcPr>
          <w:p w14:paraId="07327A77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6" w:type="dxa"/>
            <w:tcBorders>
              <w:top w:val="nil"/>
            </w:tcBorders>
          </w:tcPr>
          <w:p w14:paraId="3690D516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</w:tcBorders>
          </w:tcPr>
          <w:p w14:paraId="6D4B8D1F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nil"/>
            </w:tcBorders>
          </w:tcPr>
          <w:p w14:paraId="0671E031" w14:textId="77777777" w:rsidR="001356A7" w:rsidRPr="001356A7" w:rsidRDefault="0030027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tcBorders>
              <w:top w:val="nil"/>
            </w:tcBorders>
          </w:tcPr>
          <w:p w14:paraId="59B26A14" w14:textId="77777777" w:rsidR="001356A7" w:rsidRPr="001356A7" w:rsidRDefault="0030027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tcBorders>
              <w:top w:val="nil"/>
            </w:tcBorders>
          </w:tcPr>
          <w:p w14:paraId="2C9C5689" w14:textId="77777777" w:rsidR="001356A7" w:rsidRPr="001356A7" w:rsidRDefault="008A0CDC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356A7" w:rsidRPr="001356A7" w14:paraId="31D79A5A" w14:textId="77777777" w:rsidTr="004C64B1">
        <w:tc>
          <w:tcPr>
            <w:tcW w:w="928" w:type="dxa"/>
            <w:tcBorders>
              <w:top w:val="nil"/>
            </w:tcBorders>
          </w:tcPr>
          <w:p w14:paraId="0538C8BF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Sw</w:t>
            </w:r>
          </w:p>
        </w:tc>
        <w:tc>
          <w:tcPr>
            <w:tcW w:w="926" w:type="dxa"/>
            <w:tcBorders>
              <w:top w:val="nil"/>
            </w:tcBorders>
          </w:tcPr>
          <w:p w14:paraId="6E79FEC2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164±2</w:t>
            </w:r>
          </w:p>
        </w:tc>
        <w:tc>
          <w:tcPr>
            <w:tcW w:w="1026" w:type="dxa"/>
            <w:tcBorders>
              <w:top w:val="nil"/>
            </w:tcBorders>
          </w:tcPr>
          <w:p w14:paraId="592F3B3B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6" w:type="dxa"/>
            <w:tcBorders>
              <w:top w:val="nil"/>
            </w:tcBorders>
          </w:tcPr>
          <w:p w14:paraId="04002FDD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nil"/>
            </w:tcBorders>
          </w:tcPr>
          <w:p w14:paraId="1638D434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nil"/>
            </w:tcBorders>
          </w:tcPr>
          <w:p w14:paraId="1D319B18" w14:textId="77777777" w:rsidR="001356A7" w:rsidRPr="001356A7" w:rsidRDefault="0030027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6" w:type="dxa"/>
            <w:tcBorders>
              <w:top w:val="nil"/>
            </w:tcBorders>
          </w:tcPr>
          <w:p w14:paraId="1317B725" w14:textId="77777777" w:rsidR="001356A7" w:rsidRPr="001356A7" w:rsidRDefault="0030027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tcBorders>
              <w:top w:val="nil"/>
            </w:tcBorders>
          </w:tcPr>
          <w:p w14:paraId="0FD9CE9A" w14:textId="77777777" w:rsidR="001356A7" w:rsidRPr="001356A7" w:rsidRDefault="008A0CDC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356A7" w:rsidRPr="001356A7" w14:paraId="2C4E9312" w14:textId="77777777" w:rsidTr="004C64B1">
        <w:tc>
          <w:tcPr>
            <w:tcW w:w="928" w:type="dxa"/>
            <w:tcBorders>
              <w:top w:val="nil"/>
            </w:tcBorders>
          </w:tcPr>
          <w:p w14:paraId="37492F36" w14:textId="77777777" w:rsidR="001356A7" w:rsidRPr="00CD7D63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D63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926" w:type="dxa"/>
            <w:tcBorders>
              <w:top w:val="nil"/>
            </w:tcBorders>
          </w:tcPr>
          <w:p w14:paraId="0DA4ED28" w14:textId="72BB3EF5" w:rsidR="001356A7" w:rsidRPr="00CD7D63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D63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  <w:tc>
          <w:tcPr>
            <w:tcW w:w="1026" w:type="dxa"/>
            <w:tcBorders>
              <w:top w:val="nil"/>
            </w:tcBorders>
          </w:tcPr>
          <w:p w14:paraId="0B2AD666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450±50</w:t>
            </w:r>
          </w:p>
        </w:tc>
        <w:tc>
          <w:tcPr>
            <w:tcW w:w="826" w:type="dxa"/>
            <w:tcBorders>
              <w:top w:val="nil"/>
            </w:tcBorders>
          </w:tcPr>
          <w:p w14:paraId="056FC9BF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180±20</w:t>
            </w:r>
          </w:p>
        </w:tc>
        <w:tc>
          <w:tcPr>
            <w:tcW w:w="1026" w:type="dxa"/>
            <w:tcBorders>
              <w:top w:val="nil"/>
            </w:tcBorders>
          </w:tcPr>
          <w:p w14:paraId="2C9B4AD4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</w:tcBorders>
          </w:tcPr>
          <w:p w14:paraId="5C926175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6" w:type="dxa"/>
            <w:tcBorders>
              <w:top w:val="nil"/>
            </w:tcBorders>
          </w:tcPr>
          <w:p w14:paraId="76B1B96A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nil"/>
            </w:tcBorders>
          </w:tcPr>
          <w:p w14:paraId="1B2317A3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356A7" w:rsidRPr="001356A7" w14:paraId="1C1E066F" w14:textId="77777777" w:rsidTr="004C64B1">
        <w:tc>
          <w:tcPr>
            <w:tcW w:w="928" w:type="dxa"/>
            <w:tcBorders>
              <w:top w:val="nil"/>
            </w:tcBorders>
          </w:tcPr>
          <w:p w14:paraId="5D6CDE9F" w14:textId="77777777" w:rsidR="001356A7" w:rsidRPr="00CD7D63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D63">
              <w:rPr>
                <w:rFonts w:ascii="Times New Roman" w:hAnsi="Times New Roman" w:cs="Times New Roman"/>
                <w:sz w:val="20"/>
                <w:szCs w:val="20"/>
              </w:rPr>
              <w:t>SwT</w:t>
            </w:r>
          </w:p>
        </w:tc>
        <w:tc>
          <w:tcPr>
            <w:tcW w:w="926" w:type="dxa"/>
            <w:tcBorders>
              <w:top w:val="nil"/>
            </w:tcBorders>
          </w:tcPr>
          <w:p w14:paraId="34A565BC" w14:textId="146B2A67" w:rsidR="001356A7" w:rsidRPr="00CD7D63" w:rsidRDefault="00D953A8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D63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  <w:tc>
          <w:tcPr>
            <w:tcW w:w="1026" w:type="dxa"/>
            <w:tcBorders>
              <w:top w:val="nil"/>
            </w:tcBorders>
          </w:tcPr>
          <w:p w14:paraId="483CAD52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260±20</w:t>
            </w:r>
          </w:p>
        </w:tc>
        <w:tc>
          <w:tcPr>
            <w:tcW w:w="826" w:type="dxa"/>
            <w:tcBorders>
              <w:top w:val="nil"/>
            </w:tcBorders>
          </w:tcPr>
          <w:p w14:paraId="5AD1FC54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6" w:type="dxa"/>
            <w:tcBorders>
              <w:top w:val="nil"/>
            </w:tcBorders>
          </w:tcPr>
          <w:p w14:paraId="44C9FEAD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nil"/>
            </w:tcBorders>
          </w:tcPr>
          <w:p w14:paraId="143C1CB9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tcBorders>
              <w:top w:val="nil"/>
            </w:tcBorders>
          </w:tcPr>
          <w:p w14:paraId="6126B1EF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tcBorders>
              <w:top w:val="nil"/>
            </w:tcBorders>
          </w:tcPr>
          <w:p w14:paraId="2484F7AA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356A7" w:rsidRPr="001356A7" w14:paraId="21361D70" w14:textId="77777777" w:rsidTr="004C64B1">
        <w:tc>
          <w:tcPr>
            <w:tcW w:w="928" w:type="dxa"/>
            <w:tcBorders>
              <w:top w:val="nil"/>
            </w:tcBorders>
          </w:tcPr>
          <w:p w14:paraId="46E9835A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E3041</w:t>
            </w:r>
          </w:p>
        </w:tc>
        <w:tc>
          <w:tcPr>
            <w:tcW w:w="926" w:type="dxa"/>
            <w:tcBorders>
              <w:top w:val="nil"/>
            </w:tcBorders>
          </w:tcPr>
          <w:p w14:paraId="0760E1ED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nil"/>
            </w:tcBorders>
          </w:tcPr>
          <w:p w14:paraId="2AC7E67D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6" w:type="dxa"/>
            <w:tcBorders>
              <w:top w:val="nil"/>
            </w:tcBorders>
          </w:tcPr>
          <w:p w14:paraId="51E21563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</w:tcBorders>
          </w:tcPr>
          <w:p w14:paraId="695B57D8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</w:tcBorders>
          </w:tcPr>
          <w:p w14:paraId="7045F459" w14:textId="77777777" w:rsidR="001356A7" w:rsidRPr="001356A7" w:rsidRDefault="0030027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tcBorders>
              <w:top w:val="nil"/>
            </w:tcBorders>
          </w:tcPr>
          <w:p w14:paraId="46BBF657" w14:textId="77777777" w:rsidR="001356A7" w:rsidRPr="001356A7" w:rsidRDefault="0030027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tcBorders>
              <w:top w:val="nil"/>
            </w:tcBorders>
          </w:tcPr>
          <w:p w14:paraId="33E632C2" w14:textId="77777777" w:rsidR="001356A7" w:rsidRPr="001356A7" w:rsidRDefault="008A0CDC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356A7" w:rsidRPr="001356A7" w14:paraId="199B935A" w14:textId="77777777" w:rsidTr="004C64B1">
        <w:tc>
          <w:tcPr>
            <w:tcW w:w="928" w:type="dxa"/>
            <w:tcBorders>
              <w:top w:val="nil"/>
            </w:tcBorders>
          </w:tcPr>
          <w:p w14:paraId="341406D0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E3042</w:t>
            </w:r>
          </w:p>
        </w:tc>
        <w:tc>
          <w:tcPr>
            <w:tcW w:w="926" w:type="dxa"/>
            <w:tcBorders>
              <w:top w:val="nil"/>
            </w:tcBorders>
          </w:tcPr>
          <w:p w14:paraId="7F562B15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nil"/>
            </w:tcBorders>
          </w:tcPr>
          <w:p w14:paraId="27BFB672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tcBorders>
              <w:top w:val="nil"/>
            </w:tcBorders>
          </w:tcPr>
          <w:p w14:paraId="00C709F6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</w:tcBorders>
          </w:tcPr>
          <w:p w14:paraId="6ED5CDF9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438.0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1026" w:type="dxa"/>
            <w:tcBorders>
              <w:top w:val="nil"/>
            </w:tcBorders>
          </w:tcPr>
          <w:p w14:paraId="1B4BBEB9" w14:textId="77777777" w:rsidR="001356A7" w:rsidRPr="001356A7" w:rsidRDefault="0030027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26" w:type="dxa"/>
            <w:tcBorders>
              <w:top w:val="nil"/>
            </w:tcBorders>
          </w:tcPr>
          <w:p w14:paraId="43E08890" w14:textId="77777777" w:rsidR="001356A7" w:rsidRPr="001356A7" w:rsidRDefault="0030027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6" w:type="dxa"/>
            <w:tcBorders>
              <w:top w:val="nil"/>
            </w:tcBorders>
          </w:tcPr>
          <w:p w14:paraId="17E3CF7C" w14:textId="77777777" w:rsidR="001356A7" w:rsidRPr="001356A7" w:rsidRDefault="008A0CDC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56A7" w:rsidRPr="001356A7" w14:paraId="68D04B3F" w14:textId="77777777" w:rsidTr="004C64B1">
        <w:tc>
          <w:tcPr>
            <w:tcW w:w="928" w:type="dxa"/>
            <w:tcBorders>
              <w:top w:val="nil"/>
            </w:tcBorders>
          </w:tcPr>
          <w:p w14:paraId="0070AC3B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E31</w:t>
            </w:r>
          </w:p>
        </w:tc>
        <w:tc>
          <w:tcPr>
            <w:tcW w:w="926" w:type="dxa"/>
            <w:tcBorders>
              <w:top w:val="nil"/>
            </w:tcBorders>
          </w:tcPr>
          <w:p w14:paraId="7D8C0050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</w:tcBorders>
          </w:tcPr>
          <w:p w14:paraId="7EF4F5B2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26" w:type="dxa"/>
            <w:tcBorders>
              <w:top w:val="nil"/>
            </w:tcBorders>
          </w:tcPr>
          <w:p w14:paraId="1682A3FB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nil"/>
            </w:tcBorders>
          </w:tcPr>
          <w:p w14:paraId="2CD98078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nil"/>
            </w:tcBorders>
          </w:tcPr>
          <w:p w14:paraId="2F223C7C" w14:textId="77777777" w:rsidR="001356A7" w:rsidRPr="001356A7" w:rsidRDefault="0030027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6" w:type="dxa"/>
            <w:tcBorders>
              <w:top w:val="nil"/>
            </w:tcBorders>
          </w:tcPr>
          <w:p w14:paraId="4F772010" w14:textId="77777777" w:rsidR="001356A7" w:rsidRPr="001356A7" w:rsidRDefault="0030027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tcBorders>
              <w:top w:val="nil"/>
            </w:tcBorders>
          </w:tcPr>
          <w:p w14:paraId="2815D670" w14:textId="77777777" w:rsidR="001356A7" w:rsidRPr="001356A7" w:rsidRDefault="008A0CDC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356A7" w:rsidRPr="001356A7" w14:paraId="55AA3178" w14:textId="77777777" w:rsidTr="004C64B1">
        <w:tc>
          <w:tcPr>
            <w:tcW w:w="928" w:type="dxa"/>
            <w:tcBorders>
              <w:top w:val="nil"/>
            </w:tcBorders>
          </w:tcPr>
          <w:p w14:paraId="19E39172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E32</w:t>
            </w:r>
          </w:p>
        </w:tc>
        <w:tc>
          <w:tcPr>
            <w:tcW w:w="926" w:type="dxa"/>
            <w:tcBorders>
              <w:top w:val="nil"/>
            </w:tcBorders>
          </w:tcPr>
          <w:p w14:paraId="4A4F88EC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nil"/>
            </w:tcBorders>
          </w:tcPr>
          <w:p w14:paraId="68449CA6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26" w:type="dxa"/>
            <w:tcBorders>
              <w:top w:val="nil"/>
            </w:tcBorders>
          </w:tcPr>
          <w:p w14:paraId="2B3A811F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</w:tcBorders>
          </w:tcPr>
          <w:p w14:paraId="7E783C8D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  <w:tcBorders>
              <w:top w:val="nil"/>
            </w:tcBorders>
          </w:tcPr>
          <w:p w14:paraId="65B7F990" w14:textId="77777777" w:rsidR="001356A7" w:rsidRPr="001356A7" w:rsidRDefault="0030027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26" w:type="dxa"/>
            <w:tcBorders>
              <w:top w:val="nil"/>
            </w:tcBorders>
          </w:tcPr>
          <w:p w14:paraId="5DEDEB64" w14:textId="77777777" w:rsidR="001356A7" w:rsidRPr="001356A7" w:rsidRDefault="0030027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6" w:type="dxa"/>
            <w:tcBorders>
              <w:top w:val="nil"/>
            </w:tcBorders>
          </w:tcPr>
          <w:p w14:paraId="0B6C529E" w14:textId="77777777" w:rsidR="001356A7" w:rsidRPr="001356A7" w:rsidRDefault="008A0CDC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356A7" w:rsidRPr="001356A7" w14:paraId="08F46878" w14:textId="77777777" w:rsidTr="004C64B1">
        <w:tc>
          <w:tcPr>
            <w:tcW w:w="928" w:type="dxa"/>
            <w:tcBorders>
              <w:top w:val="nil"/>
            </w:tcBorders>
          </w:tcPr>
          <w:p w14:paraId="7D3899AA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EM1</w:t>
            </w:r>
          </w:p>
        </w:tc>
        <w:tc>
          <w:tcPr>
            <w:tcW w:w="926" w:type="dxa"/>
            <w:tcBorders>
              <w:top w:val="nil"/>
            </w:tcBorders>
          </w:tcPr>
          <w:p w14:paraId="7F6BFD20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nil"/>
            </w:tcBorders>
          </w:tcPr>
          <w:p w14:paraId="6CDAA3E4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op w:val="nil"/>
            </w:tcBorders>
          </w:tcPr>
          <w:p w14:paraId="1ACE57FE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</w:tcBorders>
          </w:tcPr>
          <w:p w14:paraId="79126FFB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nil"/>
            </w:tcBorders>
          </w:tcPr>
          <w:p w14:paraId="535EDFAD" w14:textId="77777777" w:rsidR="001356A7" w:rsidRPr="001356A7" w:rsidRDefault="0030027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tcBorders>
              <w:top w:val="nil"/>
            </w:tcBorders>
          </w:tcPr>
          <w:p w14:paraId="79B7D479" w14:textId="77777777" w:rsidR="001356A7" w:rsidRPr="001356A7" w:rsidRDefault="0030027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6" w:type="dxa"/>
            <w:tcBorders>
              <w:top w:val="nil"/>
            </w:tcBorders>
          </w:tcPr>
          <w:p w14:paraId="1C5F23FD" w14:textId="77777777" w:rsidR="001356A7" w:rsidRPr="001356A7" w:rsidRDefault="008A0CDC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56A7" w:rsidRPr="001356A7" w14:paraId="1F21606E" w14:textId="77777777" w:rsidTr="004C64B1">
        <w:tc>
          <w:tcPr>
            <w:tcW w:w="928" w:type="dxa"/>
            <w:tcBorders>
              <w:top w:val="nil"/>
            </w:tcBorders>
          </w:tcPr>
          <w:p w14:paraId="235888FB" w14:textId="77777777" w:rsidR="001356A7" w:rsidRPr="001356A7" w:rsidRDefault="001356A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EM2</w:t>
            </w:r>
          </w:p>
        </w:tc>
        <w:tc>
          <w:tcPr>
            <w:tcW w:w="926" w:type="dxa"/>
            <w:tcBorders>
              <w:top w:val="nil"/>
            </w:tcBorders>
          </w:tcPr>
          <w:p w14:paraId="168BC04E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nil"/>
            </w:tcBorders>
          </w:tcPr>
          <w:p w14:paraId="0A5D2FE1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26" w:type="dxa"/>
            <w:tcBorders>
              <w:top w:val="nil"/>
            </w:tcBorders>
          </w:tcPr>
          <w:p w14:paraId="34027F6A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nil"/>
            </w:tcBorders>
          </w:tcPr>
          <w:p w14:paraId="5EDED395" w14:textId="77777777" w:rsidR="001356A7" w:rsidRPr="001356A7" w:rsidRDefault="00896354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</w:tcBorders>
          </w:tcPr>
          <w:p w14:paraId="2567DF4F" w14:textId="77777777" w:rsidR="001356A7" w:rsidRPr="001356A7" w:rsidRDefault="0030027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6" w:type="dxa"/>
            <w:tcBorders>
              <w:top w:val="nil"/>
            </w:tcBorders>
          </w:tcPr>
          <w:p w14:paraId="1CEEADEC" w14:textId="77777777" w:rsidR="001356A7" w:rsidRPr="001356A7" w:rsidRDefault="00300277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6" w:type="dxa"/>
            <w:tcBorders>
              <w:top w:val="nil"/>
            </w:tcBorders>
          </w:tcPr>
          <w:p w14:paraId="0B92F082" w14:textId="77777777" w:rsidR="001356A7" w:rsidRPr="001356A7" w:rsidRDefault="008A0CDC" w:rsidP="00972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356A7" w:rsidRPr="001356A7" w14:paraId="5F861468" w14:textId="77777777" w:rsidTr="004C64B1">
        <w:tc>
          <w:tcPr>
            <w:tcW w:w="928" w:type="dxa"/>
            <w:tcBorders>
              <w:top w:val="nil"/>
            </w:tcBorders>
          </w:tcPr>
          <w:p w14:paraId="5E7D0E16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CSa</w:t>
            </w:r>
          </w:p>
        </w:tc>
        <w:tc>
          <w:tcPr>
            <w:tcW w:w="926" w:type="dxa"/>
            <w:tcBorders>
              <w:top w:val="nil"/>
            </w:tcBorders>
          </w:tcPr>
          <w:p w14:paraId="7E924FAF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57±4</w:t>
            </w:r>
          </w:p>
        </w:tc>
        <w:tc>
          <w:tcPr>
            <w:tcW w:w="1026" w:type="dxa"/>
            <w:tcBorders>
              <w:top w:val="nil"/>
            </w:tcBorders>
          </w:tcPr>
          <w:p w14:paraId="4E07E9C7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240±20</w:t>
            </w:r>
          </w:p>
        </w:tc>
        <w:tc>
          <w:tcPr>
            <w:tcW w:w="826" w:type="dxa"/>
            <w:tcBorders>
              <w:top w:val="nil"/>
            </w:tcBorders>
          </w:tcPr>
          <w:p w14:paraId="20A06537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820±1</w:t>
            </w:r>
          </w:p>
        </w:tc>
        <w:tc>
          <w:tcPr>
            <w:tcW w:w="1026" w:type="dxa"/>
            <w:tcBorders>
              <w:top w:val="nil"/>
            </w:tcBorders>
          </w:tcPr>
          <w:p w14:paraId="4457B45D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263±3</w:t>
            </w:r>
          </w:p>
        </w:tc>
        <w:tc>
          <w:tcPr>
            <w:tcW w:w="1026" w:type="dxa"/>
            <w:tcBorders>
              <w:top w:val="nil"/>
            </w:tcBorders>
          </w:tcPr>
          <w:p w14:paraId="73AF3544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260±10</w:t>
            </w:r>
          </w:p>
        </w:tc>
        <w:tc>
          <w:tcPr>
            <w:tcW w:w="826" w:type="dxa"/>
            <w:tcBorders>
              <w:top w:val="nil"/>
            </w:tcBorders>
          </w:tcPr>
          <w:p w14:paraId="239B579C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&lt;25</w:t>
            </w:r>
          </w:p>
        </w:tc>
        <w:tc>
          <w:tcPr>
            <w:tcW w:w="826" w:type="dxa"/>
            <w:tcBorders>
              <w:top w:val="nil"/>
            </w:tcBorders>
          </w:tcPr>
          <w:p w14:paraId="197CB059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356±4</w:t>
            </w:r>
          </w:p>
        </w:tc>
      </w:tr>
      <w:tr w:rsidR="001356A7" w:rsidRPr="001356A7" w14:paraId="46CDC385" w14:textId="77777777" w:rsidTr="004C64B1">
        <w:tc>
          <w:tcPr>
            <w:tcW w:w="928" w:type="dxa"/>
          </w:tcPr>
          <w:p w14:paraId="35C9BDF6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CSw1</w:t>
            </w:r>
          </w:p>
        </w:tc>
        <w:tc>
          <w:tcPr>
            <w:tcW w:w="926" w:type="dxa"/>
          </w:tcPr>
          <w:p w14:paraId="17895A97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116±2</w:t>
            </w:r>
          </w:p>
        </w:tc>
        <w:tc>
          <w:tcPr>
            <w:tcW w:w="1026" w:type="dxa"/>
          </w:tcPr>
          <w:p w14:paraId="0B650CA1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330±40</w:t>
            </w:r>
          </w:p>
        </w:tc>
        <w:tc>
          <w:tcPr>
            <w:tcW w:w="826" w:type="dxa"/>
          </w:tcPr>
          <w:p w14:paraId="3EA231B0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771±6</w:t>
            </w:r>
          </w:p>
        </w:tc>
        <w:tc>
          <w:tcPr>
            <w:tcW w:w="1026" w:type="dxa"/>
          </w:tcPr>
          <w:p w14:paraId="6F59056D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261±1</w:t>
            </w:r>
          </w:p>
        </w:tc>
        <w:tc>
          <w:tcPr>
            <w:tcW w:w="1026" w:type="dxa"/>
          </w:tcPr>
          <w:p w14:paraId="4532144B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258±3</w:t>
            </w:r>
          </w:p>
        </w:tc>
        <w:tc>
          <w:tcPr>
            <w:tcW w:w="826" w:type="dxa"/>
          </w:tcPr>
          <w:p w14:paraId="2D415817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&lt;25</w:t>
            </w:r>
          </w:p>
        </w:tc>
        <w:tc>
          <w:tcPr>
            <w:tcW w:w="826" w:type="dxa"/>
          </w:tcPr>
          <w:p w14:paraId="3EDD31D6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490±80</w:t>
            </w:r>
          </w:p>
        </w:tc>
      </w:tr>
      <w:tr w:rsidR="001356A7" w:rsidRPr="001356A7" w14:paraId="6B4C6235" w14:textId="77777777" w:rsidTr="004C64B1">
        <w:tc>
          <w:tcPr>
            <w:tcW w:w="928" w:type="dxa"/>
          </w:tcPr>
          <w:p w14:paraId="5ED2AAEB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CSw2</w:t>
            </w:r>
          </w:p>
        </w:tc>
        <w:tc>
          <w:tcPr>
            <w:tcW w:w="926" w:type="dxa"/>
          </w:tcPr>
          <w:p w14:paraId="52F3DEE6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85±7</w:t>
            </w:r>
          </w:p>
        </w:tc>
        <w:tc>
          <w:tcPr>
            <w:tcW w:w="1026" w:type="dxa"/>
          </w:tcPr>
          <w:p w14:paraId="70BAFC1D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360±50</w:t>
            </w:r>
          </w:p>
        </w:tc>
        <w:tc>
          <w:tcPr>
            <w:tcW w:w="826" w:type="dxa"/>
          </w:tcPr>
          <w:p w14:paraId="5066C737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811±1</w:t>
            </w:r>
          </w:p>
        </w:tc>
        <w:tc>
          <w:tcPr>
            <w:tcW w:w="1026" w:type="dxa"/>
          </w:tcPr>
          <w:p w14:paraId="11F56B5D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255±3</w:t>
            </w:r>
          </w:p>
        </w:tc>
        <w:tc>
          <w:tcPr>
            <w:tcW w:w="1026" w:type="dxa"/>
          </w:tcPr>
          <w:p w14:paraId="0F249539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270±40</w:t>
            </w:r>
          </w:p>
        </w:tc>
        <w:tc>
          <w:tcPr>
            <w:tcW w:w="826" w:type="dxa"/>
          </w:tcPr>
          <w:p w14:paraId="097D554C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&lt;25</w:t>
            </w:r>
          </w:p>
        </w:tc>
        <w:tc>
          <w:tcPr>
            <w:tcW w:w="826" w:type="dxa"/>
          </w:tcPr>
          <w:p w14:paraId="283DF0D2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570±70</w:t>
            </w:r>
          </w:p>
        </w:tc>
      </w:tr>
      <w:tr w:rsidR="001356A7" w:rsidRPr="001356A7" w14:paraId="583AF46B" w14:textId="77777777" w:rsidTr="004C64B1">
        <w:tc>
          <w:tcPr>
            <w:tcW w:w="928" w:type="dxa"/>
          </w:tcPr>
          <w:p w14:paraId="6C6074C0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SSa</w:t>
            </w:r>
          </w:p>
        </w:tc>
        <w:tc>
          <w:tcPr>
            <w:tcW w:w="926" w:type="dxa"/>
          </w:tcPr>
          <w:p w14:paraId="4B6BE05C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107±2</w:t>
            </w:r>
          </w:p>
        </w:tc>
        <w:tc>
          <w:tcPr>
            <w:tcW w:w="1026" w:type="dxa"/>
          </w:tcPr>
          <w:p w14:paraId="048B17F2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350±4</w:t>
            </w:r>
          </w:p>
        </w:tc>
        <w:tc>
          <w:tcPr>
            <w:tcW w:w="826" w:type="dxa"/>
          </w:tcPr>
          <w:p w14:paraId="67224F51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209±1</w:t>
            </w:r>
          </w:p>
        </w:tc>
        <w:tc>
          <w:tcPr>
            <w:tcW w:w="1026" w:type="dxa"/>
          </w:tcPr>
          <w:p w14:paraId="2A49BD4E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176±1</w:t>
            </w:r>
          </w:p>
        </w:tc>
        <w:tc>
          <w:tcPr>
            <w:tcW w:w="1026" w:type="dxa"/>
          </w:tcPr>
          <w:p w14:paraId="69F01BDF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218±4</w:t>
            </w:r>
          </w:p>
        </w:tc>
        <w:tc>
          <w:tcPr>
            <w:tcW w:w="826" w:type="dxa"/>
          </w:tcPr>
          <w:p w14:paraId="3B6A1F3E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&lt;25</w:t>
            </w:r>
          </w:p>
        </w:tc>
        <w:tc>
          <w:tcPr>
            <w:tcW w:w="826" w:type="dxa"/>
          </w:tcPr>
          <w:p w14:paraId="713D5035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283±2</w:t>
            </w:r>
          </w:p>
        </w:tc>
      </w:tr>
      <w:tr w:rsidR="001356A7" w:rsidRPr="001356A7" w14:paraId="398A6DE2" w14:textId="77777777" w:rsidTr="004C64B1">
        <w:tc>
          <w:tcPr>
            <w:tcW w:w="928" w:type="dxa"/>
          </w:tcPr>
          <w:p w14:paraId="68BF8DC0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SSw1</w:t>
            </w:r>
          </w:p>
        </w:tc>
        <w:tc>
          <w:tcPr>
            <w:tcW w:w="926" w:type="dxa"/>
          </w:tcPr>
          <w:p w14:paraId="17ADF9A3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103±2</w:t>
            </w:r>
          </w:p>
        </w:tc>
        <w:tc>
          <w:tcPr>
            <w:tcW w:w="1026" w:type="dxa"/>
          </w:tcPr>
          <w:p w14:paraId="084E9180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420±30</w:t>
            </w:r>
          </w:p>
        </w:tc>
        <w:tc>
          <w:tcPr>
            <w:tcW w:w="826" w:type="dxa"/>
          </w:tcPr>
          <w:p w14:paraId="49308037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174±2</w:t>
            </w:r>
          </w:p>
        </w:tc>
        <w:tc>
          <w:tcPr>
            <w:tcW w:w="1026" w:type="dxa"/>
          </w:tcPr>
          <w:p w14:paraId="64B397F8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165±1</w:t>
            </w:r>
          </w:p>
        </w:tc>
        <w:tc>
          <w:tcPr>
            <w:tcW w:w="1026" w:type="dxa"/>
          </w:tcPr>
          <w:p w14:paraId="58D9E4B3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204±5</w:t>
            </w:r>
          </w:p>
        </w:tc>
        <w:tc>
          <w:tcPr>
            <w:tcW w:w="826" w:type="dxa"/>
          </w:tcPr>
          <w:p w14:paraId="3A279E8A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&lt;25</w:t>
            </w:r>
          </w:p>
        </w:tc>
        <w:tc>
          <w:tcPr>
            <w:tcW w:w="826" w:type="dxa"/>
          </w:tcPr>
          <w:p w14:paraId="1CF9E31C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310±20</w:t>
            </w:r>
          </w:p>
        </w:tc>
      </w:tr>
      <w:tr w:rsidR="001356A7" w:rsidRPr="001356A7" w14:paraId="12CBD714" w14:textId="77777777" w:rsidTr="004C64B1">
        <w:tc>
          <w:tcPr>
            <w:tcW w:w="928" w:type="dxa"/>
          </w:tcPr>
          <w:p w14:paraId="0EA6403C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SSw2</w:t>
            </w:r>
          </w:p>
        </w:tc>
        <w:tc>
          <w:tcPr>
            <w:tcW w:w="926" w:type="dxa"/>
          </w:tcPr>
          <w:p w14:paraId="1AFAFC11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130±10</w:t>
            </w:r>
          </w:p>
        </w:tc>
        <w:tc>
          <w:tcPr>
            <w:tcW w:w="1026" w:type="dxa"/>
          </w:tcPr>
          <w:p w14:paraId="29A4C97B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440±40</w:t>
            </w:r>
          </w:p>
        </w:tc>
        <w:tc>
          <w:tcPr>
            <w:tcW w:w="826" w:type="dxa"/>
          </w:tcPr>
          <w:p w14:paraId="31D23B17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198±1</w:t>
            </w:r>
          </w:p>
        </w:tc>
        <w:tc>
          <w:tcPr>
            <w:tcW w:w="1026" w:type="dxa"/>
          </w:tcPr>
          <w:p w14:paraId="6931BF2A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177±1</w:t>
            </w:r>
          </w:p>
        </w:tc>
        <w:tc>
          <w:tcPr>
            <w:tcW w:w="1026" w:type="dxa"/>
          </w:tcPr>
          <w:p w14:paraId="347F97FC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188±5</w:t>
            </w:r>
          </w:p>
        </w:tc>
        <w:tc>
          <w:tcPr>
            <w:tcW w:w="826" w:type="dxa"/>
          </w:tcPr>
          <w:p w14:paraId="1DF65D57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&lt;25</w:t>
            </w:r>
          </w:p>
        </w:tc>
        <w:tc>
          <w:tcPr>
            <w:tcW w:w="826" w:type="dxa"/>
          </w:tcPr>
          <w:p w14:paraId="0F678E54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300±20</w:t>
            </w:r>
          </w:p>
        </w:tc>
      </w:tr>
      <w:tr w:rsidR="001356A7" w:rsidRPr="001356A7" w14:paraId="38EE9167" w14:textId="77777777" w:rsidTr="004C64B1">
        <w:tc>
          <w:tcPr>
            <w:tcW w:w="928" w:type="dxa"/>
          </w:tcPr>
          <w:p w14:paraId="3106D456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SSSa</w:t>
            </w:r>
          </w:p>
        </w:tc>
        <w:tc>
          <w:tcPr>
            <w:tcW w:w="926" w:type="dxa"/>
          </w:tcPr>
          <w:p w14:paraId="6E0CB850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120±10</w:t>
            </w:r>
          </w:p>
        </w:tc>
        <w:tc>
          <w:tcPr>
            <w:tcW w:w="1026" w:type="dxa"/>
          </w:tcPr>
          <w:p w14:paraId="7907C36E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410±20</w:t>
            </w:r>
          </w:p>
        </w:tc>
        <w:tc>
          <w:tcPr>
            <w:tcW w:w="826" w:type="dxa"/>
          </w:tcPr>
          <w:p w14:paraId="39E1423B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222±1</w:t>
            </w:r>
          </w:p>
        </w:tc>
        <w:tc>
          <w:tcPr>
            <w:tcW w:w="1026" w:type="dxa"/>
          </w:tcPr>
          <w:p w14:paraId="11B6A13C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380±1</w:t>
            </w:r>
          </w:p>
        </w:tc>
        <w:tc>
          <w:tcPr>
            <w:tcW w:w="1026" w:type="dxa"/>
          </w:tcPr>
          <w:p w14:paraId="26543F6F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392±11</w:t>
            </w:r>
          </w:p>
        </w:tc>
        <w:tc>
          <w:tcPr>
            <w:tcW w:w="826" w:type="dxa"/>
          </w:tcPr>
          <w:p w14:paraId="0912477D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103±5</w:t>
            </w:r>
          </w:p>
        </w:tc>
        <w:tc>
          <w:tcPr>
            <w:tcW w:w="826" w:type="dxa"/>
          </w:tcPr>
          <w:p w14:paraId="1D4D48CD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279±5</w:t>
            </w:r>
          </w:p>
        </w:tc>
      </w:tr>
      <w:tr w:rsidR="001356A7" w:rsidRPr="001356A7" w14:paraId="3A3B1C0E" w14:textId="77777777" w:rsidTr="004C64B1">
        <w:tc>
          <w:tcPr>
            <w:tcW w:w="928" w:type="dxa"/>
          </w:tcPr>
          <w:p w14:paraId="334CE759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SSSw1I</w:t>
            </w:r>
          </w:p>
        </w:tc>
        <w:tc>
          <w:tcPr>
            <w:tcW w:w="926" w:type="dxa"/>
          </w:tcPr>
          <w:p w14:paraId="28540D63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96±9</w:t>
            </w:r>
          </w:p>
        </w:tc>
        <w:tc>
          <w:tcPr>
            <w:tcW w:w="1026" w:type="dxa"/>
          </w:tcPr>
          <w:p w14:paraId="3B925074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440±20</w:t>
            </w:r>
          </w:p>
        </w:tc>
        <w:tc>
          <w:tcPr>
            <w:tcW w:w="826" w:type="dxa"/>
          </w:tcPr>
          <w:p w14:paraId="77254289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178±3</w:t>
            </w:r>
          </w:p>
        </w:tc>
        <w:tc>
          <w:tcPr>
            <w:tcW w:w="1026" w:type="dxa"/>
          </w:tcPr>
          <w:p w14:paraId="6B767E26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386±3</w:t>
            </w:r>
          </w:p>
        </w:tc>
        <w:tc>
          <w:tcPr>
            <w:tcW w:w="1026" w:type="dxa"/>
          </w:tcPr>
          <w:p w14:paraId="3BD265BA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301±9</w:t>
            </w:r>
          </w:p>
        </w:tc>
        <w:tc>
          <w:tcPr>
            <w:tcW w:w="826" w:type="dxa"/>
          </w:tcPr>
          <w:p w14:paraId="11955608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77±1</w:t>
            </w:r>
          </w:p>
        </w:tc>
        <w:tc>
          <w:tcPr>
            <w:tcW w:w="826" w:type="dxa"/>
          </w:tcPr>
          <w:p w14:paraId="291232FF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276±2</w:t>
            </w:r>
          </w:p>
        </w:tc>
      </w:tr>
      <w:tr w:rsidR="001356A7" w:rsidRPr="001356A7" w14:paraId="7BD730CC" w14:textId="77777777" w:rsidTr="004C64B1">
        <w:tc>
          <w:tcPr>
            <w:tcW w:w="928" w:type="dxa"/>
          </w:tcPr>
          <w:p w14:paraId="08B02081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SSSw1II</w:t>
            </w:r>
          </w:p>
        </w:tc>
        <w:tc>
          <w:tcPr>
            <w:tcW w:w="926" w:type="dxa"/>
          </w:tcPr>
          <w:p w14:paraId="67DB990D" w14:textId="736B077B" w:rsidR="001356A7" w:rsidRPr="001356A7" w:rsidRDefault="005F1F93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91.6±0.</w:t>
            </w:r>
            <w:r w:rsidR="001356A7" w:rsidRPr="001356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14:paraId="6E8B7DA8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280±30</w:t>
            </w:r>
          </w:p>
        </w:tc>
        <w:tc>
          <w:tcPr>
            <w:tcW w:w="826" w:type="dxa"/>
          </w:tcPr>
          <w:p w14:paraId="7860927C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245±3</w:t>
            </w:r>
          </w:p>
        </w:tc>
        <w:tc>
          <w:tcPr>
            <w:tcW w:w="1026" w:type="dxa"/>
          </w:tcPr>
          <w:p w14:paraId="2BE09403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393±3</w:t>
            </w:r>
          </w:p>
        </w:tc>
        <w:tc>
          <w:tcPr>
            <w:tcW w:w="1026" w:type="dxa"/>
          </w:tcPr>
          <w:p w14:paraId="619AFF65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276±4</w:t>
            </w:r>
          </w:p>
        </w:tc>
        <w:tc>
          <w:tcPr>
            <w:tcW w:w="826" w:type="dxa"/>
          </w:tcPr>
          <w:p w14:paraId="1244AA66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81±1</w:t>
            </w:r>
          </w:p>
        </w:tc>
        <w:tc>
          <w:tcPr>
            <w:tcW w:w="826" w:type="dxa"/>
          </w:tcPr>
          <w:p w14:paraId="6F49C353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210±20</w:t>
            </w:r>
          </w:p>
        </w:tc>
      </w:tr>
      <w:tr w:rsidR="001356A7" w:rsidRPr="001356A7" w14:paraId="5D5F58A7" w14:textId="77777777" w:rsidTr="004C64B1">
        <w:tc>
          <w:tcPr>
            <w:tcW w:w="928" w:type="dxa"/>
          </w:tcPr>
          <w:p w14:paraId="097806D0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SSSw2I</w:t>
            </w:r>
          </w:p>
        </w:tc>
        <w:tc>
          <w:tcPr>
            <w:tcW w:w="926" w:type="dxa"/>
          </w:tcPr>
          <w:p w14:paraId="5CAA010C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96±4</w:t>
            </w:r>
          </w:p>
        </w:tc>
        <w:tc>
          <w:tcPr>
            <w:tcW w:w="1026" w:type="dxa"/>
          </w:tcPr>
          <w:p w14:paraId="00F71F00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450±10</w:t>
            </w:r>
          </w:p>
        </w:tc>
        <w:tc>
          <w:tcPr>
            <w:tcW w:w="826" w:type="dxa"/>
          </w:tcPr>
          <w:p w14:paraId="236CFD39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252±4</w:t>
            </w:r>
          </w:p>
        </w:tc>
        <w:tc>
          <w:tcPr>
            <w:tcW w:w="1026" w:type="dxa"/>
          </w:tcPr>
          <w:p w14:paraId="273B2C5B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397±1</w:t>
            </w:r>
          </w:p>
        </w:tc>
        <w:tc>
          <w:tcPr>
            <w:tcW w:w="1026" w:type="dxa"/>
          </w:tcPr>
          <w:p w14:paraId="24216A53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345±1</w:t>
            </w:r>
          </w:p>
        </w:tc>
        <w:tc>
          <w:tcPr>
            <w:tcW w:w="826" w:type="dxa"/>
          </w:tcPr>
          <w:p w14:paraId="30F8CA62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111±1</w:t>
            </w:r>
          </w:p>
        </w:tc>
        <w:tc>
          <w:tcPr>
            <w:tcW w:w="826" w:type="dxa"/>
          </w:tcPr>
          <w:p w14:paraId="5378D3BA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280±10</w:t>
            </w:r>
          </w:p>
        </w:tc>
      </w:tr>
      <w:tr w:rsidR="001356A7" w:rsidRPr="001356A7" w14:paraId="0072B329" w14:textId="77777777" w:rsidTr="004C64B1">
        <w:tc>
          <w:tcPr>
            <w:tcW w:w="928" w:type="dxa"/>
          </w:tcPr>
          <w:p w14:paraId="2DD8EB2A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SSSw2II</w:t>
            </w:r>
          </w:p>
        </w:tc>
        <w:tc>
          <w:tcPr>
            <w:tcW w:w="926" w:type="dxa"/>
          </w:tcPr>
          <w:p w14:paraId="75C284B1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87±4</w:t>
            </w:r>
          </w:p>
        </w:tc>
        <w:tc>
          <w:tcPr>
            <w:tcW w:w="1026" w:type="dxa"/>
          </w:tcPr>
          <w:p w14:paraId="426983B8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bookmarkStart w:id="0" w:name="_GoBack"/>
            <w:bookmarkEnd w:id="0"/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±300</w:t>
            </w:r>
          </w:p>
        </w:tc>
        <w:tc>
          <w:tcPr>
            <w:tcW w:w="826" w:type="dxa"/>
          </w:tcPr>
          <w:p w14:paraId="64EF08C7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297±5</w:t>
            </w:r>
          </w:p>
        </w:tc>
        <w:tc>
          <w:tcPr>
            <w:tcW w:w="1026" w:type="dxa"/>
          </w:tcPr>
          <w:p w14:paraId="41309974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370±10</w:t>
            </w:r>
          </w:p>
        </w:tc>
        <w:tc>
          <w:tcPr>
            <w:tcW w:w="1026" w:type="dxa"/>
          </w:tcPr>
          <w:p w14:paraId="007BC4D8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312±8</w:t>
            </w:r>
          </w:p>
        </w:tc>
        <w:tc>
          <w:tcPr>
            <w:tcW w:w="826" w:type="dxa"/>
          </w:tcPr>
          <w:p w14:paraId="273B53CF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43±1</w:t>
            </w:r>
          </w:p>
        </w:tc>
        <w:tc>
          <w:tcPr>
            <w:tcW w:w="826" w:type="dxa"/>
          </w:tcPr>
          <w:p w14:paraId="2A0AEEAA" w14:textId="77777777" w:rsidR="001356A7" w:rsidRPr="001356A7" w:rsidRDefault="001356A7" w:rsidP="008A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229±3</w:t>
            </w:r>
          </w:p>
        </w:tc>
      </w:tr>
    </w:tbl>
    <w:p w14:paraId="4B4FDAFD" w14:textId="77777777" w:rsidR="00E3231D" w:rsidRPr="00E3231D" w:rsidRDefault="00E3231D" w:rsidP="00E323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Cooling mode: a = air cooling; w1 = immersion; w2 = quenching</w:t>
      </w:r>
    </w:p>
    <w:p w14:paraId="5190E8C0" w14:textId="77777777" w:rsidR="00E3231D" w:rsidRDefault="00E3231D" w:rsidP="00E3231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B504F">
        <w:rPr>
          <w:rFonts w:ascii="Times New Roman" w:hAnsi="Times New Roman" w:cs="Times New Roman"/>
          <w:sz w:val="16"/>
          <w:szCs w:val="16"/>
        </w:rPr>
        <w:t xml:space="preserve">&lt; LOQ = </w:t>
      </w:r>
      <w:r>
        <w:rPr>
          <w:rFonts w:ascii="Times New Roman" w:hAnsi="Times New Roman" w:cs="Times New Roman"/>
          <w:sz w:val="16"/>
          <w:szCs w:val="16"/>
        </w:rPr>
        <w:t>below limit of quantification</w:t>
      </w:r>
    </w:p>
    <w:p w14:paraId="2AF43018" w14:textId="26ABAF1D" w:rsidR="00D953A8" w:rsidRDefault="00ED6741" w:rsidP="00D953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n.a. = not analys</w:t>
      </w:r>
      <w:r w:rsidR="00D953A8">
        <w:rPr>
          <w:rFonts w:ascii="Times New Roman" w:hAnsi="Times New Roman" w:cs="Times New Roman"/>
          <w:sz w:val="16"/>
          <w:szCs w:val="16"/>
        </w:rPr>
        <w:t>ed</w:t>
      </w:r>
    </w:p>
    <w:p w14:paraId="36F332E4" w14:textId="77777777" w:rsidR="00D953A8" w:rsidRDefault="00D953A8" w:rsidP="00E3231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F3DEA5D" w14:textId="77777777" w:rsidR="00433359" w:rsidRDefault="00433359" w:rsidP="00E8061A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826"/>
        <w:gridCol w:w="926"/>
        <w:gridCol w:w="826"/>
        <w:gridCol w:w="826"/>
        <w:gridCol w:w="472"/>
        <w:gridCol w:w="526"/>
      </w:tblGrid>
      <w:tr w:rsidR="001356A7" w:rsidRPr="001356A7" w14:paraId="414D08E9" w14:textId="77777777" w:rsidTr="004C64B1">
        <w:tc>
          <w:tcPr>
            <w:tcW w:w="928" w:type="dxa"/>
            <w:tcBorders>
              <w:bottom w:val="single" w:sz="4" w:space="0" w:color="auto"/>
            </w:tcBorders>
          </w:tcPr>
          <w:p w14:paraId="4554B8BE" w14:textId="77777777" w:rsidR="001356A7" w:rsidRPr="001356A7" w:rsidRDefault="001356A7" w:rsidP="008A1B5E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5E402B63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5ECD510D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b/>
                <w:sz w:val="20"/>
                <w:szCs w:val="20"/>
              </w:rPr>
              <w:t>Zn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05AB42A2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b/>
                <w:sz w:val="20"/>
                <w:szCs w:val="20"/>
              </w:rPr>
              <w:t>Pb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1627EB57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b/>
                <w:sz w:val="20"/>
                <w:szCs w:val="20"/>
              </w:rPr>
              <w:t>As</w:t>
            </w: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14:paraId="147C1BB6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b/>
                <w:sz w:val="20"/>
                <w:szCs w:val="20"/>
              </w:rPr>
              <w:t>Cd</w:t>
            </w: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14:paraId="783FC3F2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b/>
                <w:sz w:val="20"/>
                <w:szCs w:val="20"/>
              </w:rPr>
              <w:t>Se</w:t>
            </w:r>
          </w:p>
        </w:tc>
      </w:tr>
      <w:tr w:rsidR="004C64B1" w:rsidRPr="001356A7" w14:paraId="7ADE27D6" w14:textId="77777777" w:rsidTr="004A69B4">
        <w:tc>
          <w:tcPr>
            <w:tcW w:w="5330" w:type="dxa"/>
            <w:gridSpan w:val="7"/>
            <w:tcBorders>
              <w:bottom w:val="single" w:sz="4" w:space="0" w:color="auto"/>
            </w:tcBorders>
          </w:tcPr>
          <w:p w14:paraId="22D25A47" w14:textId="03093D3E" w:rsidR="004C64B1" w:rsidRPr="001356A7" w:rsidRDefault="004C64B1" w:rsidP="004C6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4B1">
              <w:rPr>
                <w:rFonts w:ascii="Times New Roman" w:hAnsi="Times New Roman" w:cs="Times New Roman"/>
                <w:b/>
                <w:sz w:val="20"/>
                <w:szCs w:val="20"/>
              </w:rPr>
              <w:t>c/mg kg</w:t>
            </w:r>
            <w:r w:rsidRPr="004C64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–1</w:t>
            </w:r>
          </w:p>
        </w:tc>
      </w:tr>
      <w:tr w:rsidR="001356A7" w:rsidRPr="001356A7" w14:paraId="6BF06B4F" w14:textId="77777777" w:rsidTr="004C64B1">
        <w:tc>
          <w:tcPr>
            <w:tcW w:w="928" w:type="dxa"/>
            <w:tcBorders>
              <w:top w:val="nil"/>
            </w:tcBorders>
          </w:tcPr>
          <w:p w14:paraId="435B9EFF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</w:tcBorders>
          </w:tcPr>
          <w:p w14:paraId="2CEF7A00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14:paraId="7A2811E9" w14:textId="77777777" w:rsidR="001356A7" w:rsidRPr="004B47B0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tcBorders>
              <w:top w:val="nil"/>
            </w:tcBorders>
          </w:tcPr>
          <w:p w14:paraId="6E441586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</w:tcBorders>
          </w:tcPr>
          <w:p w14:paraId="44FA9583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</w:tcBorders>
          </w:tcPr>
          <w:p w14:paraId="5C46A8B7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14:paraId="1DC3646D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6A7" w:rsidRPr="001356A7" w14:paraId="17622E5B" w14:textId="77777777" w:rsidTr="004C64B1">
        <w:tc>
          <w:tcPr>
            <w:tcW w:w="928" w:type="dxa"/>
            <w:tcBorders>
              <w:top w:val="nil"/>
            </w:tcBorders>
          </w:tcPr>
          <w:p w14:paraId="01519B02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826" w:type="dxa"/>
            <w:tcBorders>
              <w:top w:val="nil"/>
            </w:tcBorders>
          </w:tcPr>
          <w:p w14:paraId="32B43F05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6" w:type="dxa"/>
            <w:tcBorders>
              <w:top w:val="nil"/>
            </w:tcBorders>
          </w:tcPr>
          <w:p w14:paraId="47E26B7F" w14:textId="060ABD44" w:rsidR="001356A7" w:rsidRPr="001F0CF4" w:rsidRDefault="002103F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226±5</w:t>
            </w:r>
          </w:p>
        </w:tc>
        <w:tc>
          <w:tcPr>
            <w:tcW w:w="826" w:type="dxa"/>
            <w:tcBorders>
              <w:top w:val="nil"/>
            </w:tcBorders>
          </w:tcPr>
          <w:p w14:paraId="5442D3D2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  <w:tcBorders>
              <w:top w:val="nil"/>
            </w:tcBorders>
          </w:tcPr>
          <w:p w14:paraId="22C4F802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472" w:type="dxa"/>
            <w:tcBorders>
              <w:top w:val="nil"/>
            </w:tcBorders>
          </w:tcPr>
          <w:p w14:paraId="796B1A99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  <w:tcBorders>
              <w:top w:val="nil"/>
            </w:tcBorders>
          </w:tcPr>
          <w:p w14:paraId="1CE8506D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</w:tr>
      <w:tr w:rsidR="001356A7" w:rsidRPr="001356A7" w14:paraId="501B53BD" w14:textId="77777777" w:rsidTr="004C64B1">
        <w:tc>
          <w:tcPr>
            <w:tcW w:w="928" w:type="dxa"/>
            <w:tcBorders>
              <w:top w:val="nil"/>
            </w:tcBorders>
          </w:tcPr>
          <w:p w14:paraId="2C991AD9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Sw</w:t>
            </w:r>
          </w:p>
        </w:tc>
        <w:tc>
          <w:tcPr>
            <w:tcW w:w="826" w:type="dxa"/>
            <w:tcBorders>
              <w:top w:val="nil"/>
            </w:tcBorders>
          </w:tcPr>
          <w:p w14:paraId="08A7BCBE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26" w:type="dxa"/>
            <w:tcBorders>
              <w:top w:val="nil"/>
            </w:tcBorders>
          </w:tcPr>
          <w:p w14:paraId="26008A8F" w14:textId="28AF3B37" w:rsidR="001356A7" w:rsidRPr="001F0CF4" w:rsidRDefault="002103F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87±4</w:t>
            </w:r>
          </w:p>
        </w:tc>
        <w:tc>
          <w:tcPr>
            <w:tcW w:w="826" w:type="dxa"/>
            <w:tcBorders>
              <w:top w:val="nil"/>
            </w:tcBorders>
          </w:tcPr>
          <w:p w14:paraId="7DD05900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  <w:tcBorders>
              <w:top w:val="nil"/>
            </w:tcBorders>
          </w:tcPr>
          <w:p w14:paraId="3CF35906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tcBorders>
              <w:top w:val="nil"/>
            </w:tcBorders>
          </w:tcPr>
          <w:p w14:paraId="5EAB171D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  <w:tcBorders>
              <w:top w:val="nil"/>
            </w:tcBorders>
          </w:tcPr>
          <w:p w14:paraId="64A2AEDD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</w:tr>
      <w:tr w:rsidR="001356A7" w:rsidRPr="001356A7" w14:paraId="6D5B44ED" w14:textId="77777777" w:rsidTr="004C64B1">
        <w:tc>
          <w:tcPr>
            <w:tcW w:w="928" w:type="dxa"/>
            <w:tcBorders>
              <w:top w:val="nil"/>
            </w:tcBorders>
          </w:tcPr>
          <w:p w14:paraId="43685260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826" w:type="dxa"/>
            <w:tcBorders>
              <w:top w:val="nil"/>
            </w:tcBorders>
          </w:tcPr>
          <w:p w14:paraId="142D091D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nil"/>
            </w:tcBorders>
          </w:tcPr>
          <w:p w14:paraId="1EC36804" w14:textId="64EE9FCB" w:rsidR="001356A7" w:rsidRPr="001F0CF4" w:rsidRDefault="002103F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1356A7" w:rsidRPr="001F0CF4">
              <w:rPr>
                <w:rFonts w:ascii="Times New Roman" w:hAnsi="Times New Roman" w:cs="Times New Roman"/>
                <w:sz w:val="20"/>
                <w:szCs w:val="20"/>
              </w:rPr>
              <w:t>±1</w:t>
            </w:r>
          </w:p>
        </w:tc>
        <w:tc>
          <w:tcPr>
            <w:tcW w:w="826" w:type="dxa"/>
            <w:tcBorders>
              <w:top w:val="nil"/>
            </w:tcBorders>
          </w:tcPr>
          <w:p w14:paraId="497A2A0F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826" w:type="dxa"/>
            <w:tcBorders>
              <w:top w:val="nil"/>
            </w:tcBorders>
          </w:tcPr>
          <w:p w14:paraId="6EAC5BA9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472" w:type="dxa"/>
            <w:tcBorders>
              <w:top w:val="nil"/>
            </w:tcBorders>
          </w:tcPr>
          <w:p w14:paraId="654556E8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  <w:tcBorders>
              <w:top w:val="nil"/>
            </w:tcBorders>
          </w:tcPr>
          <w:p w14:paraId="3023ED81" w14:textId="77777777" w:rsidR="001356A7" w:rsidRPr="001356A7" w:rsidRDefault="008A1B5E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</w:tr>
      <w:tr w:rsidR="001356A7" w:rsidRPr="001356A7" w14:paraId="682E4643" w14:textId="77777777" w:rsidTr="004C64B1">
        <w:tc>
          <w:tcPr>
            <w:tcW w:w="928" w:type="dxa"/>
            <w:tcBorders>
              <w:top w:val="nil"/>
            </w:tcBorders>
          </w:tcPr>
          <w:p w14:paraId="61703AD9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SwT</w:t>
            </w:r>
          </w:p>
        </w:tc>
        <w:tc>
          <w:tcPr>
            <w:tcW w:w="826" w:type="dxa"/>
            <w:tcBorders>
              <w:top w:val="nil"/>
            </w:tcBorders>
          </w:tcPr>
          <w:p w14:paraId="298E6F53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nil"/>
            </w:tcBorders>
          </w:tcPr>
          <w:p w14:paraId="58518A7C" w14:textId="77777777" w:rsidR="001356A7" w:rsidRPr="001F0CF4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83±1</w:t>
            </w:r>
          </w:p>
        </w:tc>
        <w:tc>
          <w:tcPr>
            <w:tcW w:w="826" w:type="dxa"/>
            <w:tcBorders>
              <w:top w:val="nil"/>
            </w:tcBorders>
          </w:tcPr>
          <w:p w14:paraId="4B3A8DE3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826" w:type="dxa"/>
            <w:tcBorders>
              <w:top w:val="nil"/>
            </w:tcBorders>
          </w:tcPr>
          <w:p w14:paraId="20622B50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472" w:type="dxa"/>
            <w:tcBorders>
              <w:top w:val="nil"/>
            </w:tcBorders>
          </w:tcPr>
          <w:p w14:paraId="71245A7A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  <w:tcBorders>
              <w:top w:val="nil"/>
            </w:tcBorders>
          </w:tcPr>
          <w:p w14:paraId="1AAFDFED" w14:textId="77777777" w:rsidR="001356A7" w:rsidRPr="001356A7" w:rsidRDefault="008A1B5E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</w:tr>
      <w:tr w:rsidR="001356A7" w:rsidRPr="001356A7" w14:paraId="7740AB55" w14:textId="77777777" w:rsidTr="004C64B1">
        <w:tc>
          <w:tcPr>
            <w:tcW w:w="928" w:type="dxa"/>
            <w:tcBorders>
              <w:top w:val="nil"/>
            </w:tcBorders>
          </w:tcPr>
          <w:p w14:paraId="524A56E6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E3041</w:t>
            </w:r>
          </w:p>
        </w:tc>
        <w:tc>
          <w:tcPr>
            <w:tcW w:w="826" w:type="dxa"/>
            <w:tcBorders>
              <w:top w:val="nil"/>
            </w:tcBorders>
          </w:tcPr>
          <w:p w14:paraId="08F4983D" w14:textId="77777777" w:rsidR="001356A7" w:rsidRPr="00211196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196">
              <w:rPr>
                <w:rFonts w:ascii="Times New Roman" w:hAnsi="Times New Roman" w:cs="Times New Roman"/>
                <w:sz w:val="20"/>
                <w:szCs w:val="20"/>
              </w:rPr>
              <w:t>43±2</w:t>
            </w:r>
          </w:p>
        </w:tc>
        <w:tc>
          <w:tcPr>
            <w:tcW w:w="926" w:type="dxa"/>
            <w:tcBorders>
              <w:top w:val="nil"/>
            </w:tcBorders>
          </w:tcPr>
          <w:p w14:paraId="2A81181B" w14:textId="55217E4F" w:rsidR="001356A7" w:rsidRPr="001F0CF4" w:rsidRDefault="002103F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150±20</w:t>
            </w:r>
          </w:p>
        </w:tc>
        <w:tc>
          <w:tcPr>
            <w:tcW w:w="826" w:type="dxa"/>
            <w:tcBorders>
              <w:top w:val="nil"/>
            </w:tcBorders>
          </w:tcPr>
          <w:p w14:paraId="35868346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  <w:tcBorders>
              <w:top w:val="nil"/>
            </w:tcBorders>
          </w:tcPr>
          <w:p w14:paraId="0466E881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tcBorders>
              <w:top w:val="nil"/>
            </w:tcBorders>
          </w:tcPr>
          <w:p w14:paraId="7AF248B1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  <w:tcBorders>
              <w:top w:val="nil"/>
            </w:tcBorders>
          </w:tcPr>
          <w:p w14:paraId="3BDBB878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</w:tr>
      <w:tr w:rsidR="001356A7" w:rsidRPr="001356A7" w14:paraId="7A3A772A" w14:textId="77777777" w:rsidTr="004C64B1">
        <w:tc>
          <w:tcPr>
            <w:tcW w:w="928" w:type="dxa"/>
            <w:tcBorders>
              <w:top w:val="nil"/>
            </w:tcBorders>
          </w:tcPr>
          <w:p w14:paraId="06F9D09F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E3042</w:t>
            </w:r>
          </w:p>
        </w:tc>
        <w:tc>
          <w:tcPr>
            <w:tcW w:w="826" w:type="dxa"/>
            <w:tcBorders>
              <w:top w:val="nil"/>
            </w:tcBorders>
          </w:tcPr>
          <w:p w14:paraId="38C5173D" w14:textId="77777777" w:rsidR="001356A7" w:rsidRPr="00211196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196">
              <w:rPr>
                <w:rFonts w:ascii="Times New Roman" w:hAnsi="Times New Roman" w:cs="Times New Roman"/>
                <w:sz w:val="20"/>
                <w:szCs w:val="20"/>
              </w:rPr>
              <w:t>60±1</w:t>
            </w:r>
          </w:p>
        </w:tc>
        <w:tc>
          <w:tcPr>
            <w:tcW w:w="926" w:type="dxa"/>
            <w:tcBorders>
              <w:top w:val="nil"/>
            </w:tcBorders>
          </w:tcPr>
          <w:p w14:paraId="7C1950D4" w14:textId="0224B9AA" w:rsidR="001356A7" w:rsidRPr="001F0CF4" w:rsidRDefault="002103F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58±4</w:t>
            </w:r>
          </w:p>
        </w:tc>
        <w:tc>
          <w:tcPr>
            <w:tcW w:w="826" w:type="dxa"/>
            <w:tcBorders>
              <w:top w:val="nil"/>
            </w:tcBorders>
          </w:tcPr>
          <w:p w14:paraId="723ED4C4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  <w:tcBorders>
              <w:top w:val="nil"/>
            </w:tcBorders>
          </w:tcPr>
          <w:p w14:paraId="6F7557DD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472" w:type="dxa"/>
            <w:tcBorders>
              <w:top w:val="nil"/>
            </w:tcBorders>
          </w:tcPr>
          <w:p w14:paraId="03B8B273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  <w:tcBorders>
              <w:top w:val="nil"/>
            </w:tcBorders>
          </w:tcPr>
          <w:p w14:paraId="5FA28E50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56A7" w:rsidRPr="001356A7" w14:paraId="72C6E428" w14:textId="77777777" w:rsidTr="004C64B1">
        <w:tc>
          <w:tcPr>
            <w:tcW w:w="928" w:type="dxa"/>
            <w:tcBorders>
              <w:top w:val="nil"/>
            </w:tcBorders>
          </w:tcPr>
          <w:p w14:paraId="2FFA79E0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E31</w:t>
            </w:r>
          </w:p>
        </w:tc>
        <w:tc>
          <w:tcPr>
            <w:tcW w:w="826" w:type="dxa"/>
            <w:tcBorders>
              <w:top w:val="nil"/>
            </w:tcBorders>
          </w:tcPr>
          <w:p w14:paraId="37224457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nil"/>
            </w:tcBorders>
          </w:tcPr>
          <w:p w14:paraId="38A49FC3" w14:textId="515A0F94" w:rsidR="001356A7" w:rsidRPr="001F0CF4" w:rsidRDefault="002103F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30±2</w:t>
            </w:r>
          </w:p>
        </w:tc>
        <w:tc>
          <w:tcPr>
            <w:tcW w:w="826" w:type="dxa"/>
            <w:tcBorders>
              <w:top w:val="nil"/>
            </w:tcBorders>
          </w:tcPr>
          <w:p w14:paraId="1E91D3BC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  <w:tcBorders>
              <w:top w:val="nil"/>
            </w:tcBorders>
          </w:tcPr>
          <w:p w14:paraId="5B74893E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472" w:type="dxa"/>
            <w:tcBorders>
              <w:top w:val="nil"/>
            </w:tcBorders>
          </w:tcPr>
          <w:p w14:paraId="20C20756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  <w:tcBorders>
              <w:top w:val="nil"/>
            </w:tcBorders>
          </w:tcPr>
          <w:p w14:paraId="4EA032BA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56A7" w:rsidRPr="001356A7" w14:paraId="2A6EABA4" w14:textId="77777777" w:rsidTr="004C64B1">
        <w:tc>
          <w:tcPr>
            <w:tcW w:w="928" w:type="dxa"/>
            <w:tcBorders>
              <w:top w:val="nil"/>
            </w:tcBorders>
          </w:tcPr>
          <w:p w14:paraId="532BC386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E32</w:t>
            </w:r>
          </w:p>
        </w:tc>
        <w:tc>
          <w:tcPr>
            <w:tcW w:w="826" w:type="dxa"/>
            <w:tcBorders>
              <w:top w:val="nil"/>
            </w:tcBorders>
          </w:tcPr>
          <w:p w14:paraId="50F8C239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6" w:type="dxa"/>
            <w:tcBorders>
              <w:top w:val="nil"/>
            </w:tcBorders>
          </w:tcPr>
          <w:p w14:paraId="723FD6AD" w14:textId="51B65908" w:rsidR="001356A7" w:rsidRPr="001F0CF4" w:rsidRDefault="002103F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38±6</w:t>
            </w:r>
          </w:p>
        </w:tc>
        <w:tc>
          <w:tcPr>
            <w:tcW w:w="826" w:type="dxa"/>
            <w:tcBorders>
              <w:top w:val="nil"/>
            </w:tcBorders>
          </w:tcPr>
          <w:p w14:paraId="161BA01D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  <w:tcBorders>
              <w:top w:val="nil"/>
            </w:tcBorders>
          </w:tcPr>
          <w:p w14:paraId="3CDA365A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tcBorders>
              <w:top w:val="nil"/>
            </w:tcBorders>
          </w:tcPr>
          <w:p w14:paraId="1A63EEEB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  <w:tcBorders>
              <w:top w:val="nil"/>
            </w:tcBorders>
          </w:tcPr>
          <w:p w14:paraId="06D16725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56A7" w:rsidRPr="001356A7" w14:paraId="3BA62EF9" w14:textId="77777777" w:rsidTr="004C64B1">
        <w:tc>
          <w:tcPr>
            <w:tcW w:w="928" w:type="dxa"/>
            <w:tcBorders>
              <w:top w:val="nil"/>
            </w:tcBorders>
          </w:tcPr>
          <w:p w14:paraId="72BB8B11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EM1</w:t>
            </w:r>
          </w:p>
        </w:tc>
        <w:tc>
          <w:tcPr>
            <w:tcW w:w="826" w:type="dxa"/>
            <w:tcBorders>
              <w:top w:val="nil"/>
            </w:tcBorders>
          </w:tcPr>
          <w:p w14:paraId="1FD2F8E0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nil"/>
            </w:tcBorders>
          </w:tcPr>
          <w:p w14:paraId="7BA259DA" w14:textId="77136AF7" w:rsidR="001356A7" w:rsidRPr="001F0CF4" w:rsidRDefault="002103F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270±40</w:t>
            </w:r>
          </w:p>
        </w:tc>
        <w:tc>
          <w:tcPr>
            <w:tcW w:w="826" w:type="dxa"/>
            <w:tcBorders>
              <w:top w:val="nil"/>
            </w:tcBorders>
          </w:tcPr>
          <w:p w14:paraId="1E5DEE0B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  <w:tcBorders>
              <w:top w:val="nil"/>
            </w:tcBorders>
          </w:tcPr>
          <w:p w14:paraId="1481DA90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472" w:type="dxa"/>
            <w:tcBorders>
              <w:top w:val="nil"/>
            </w:tcBorders>
          </w:tcPr>
          <w:p w14:paraId="54AA937D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  <w:tcBorders>
              <w:top w:val="nil"/>
            </w:tcBorders>
          </w:tcPr>
          <w:p w14:paraId="2EE8FFB2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</w:tr>
      <w:tr w:rsidR="001356A7" w:rsidRPr="001356A7" w14:paraId="7323C030" w14:textId="77777777" w:rsidTr="004C64B1">
        <w:tc>
          <w:tcPr>
            <w:tcW w:w="928" w:type="dxa"/>
            <w:tcBorders>
              <w:top w:val="nil"/>
            </w:tcBorders>
          </w:tcPr>
          <w:p w14:paraId="7164E217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EM2</w:t>
            </w:r>
          </w:p>
        </w:tc>
        <w:tc>
          <w:tcPr>
            <w:tcW w:w="826" w:type="dxa"/>
            <w:tcBorders>
              <w:top w:val="nil"/>
            </w:tcBorders>
          </w:tcPr>
          <w:p w14:paraId="4642922D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nil"/>
            </w:tcBorders>
          </w:tcPr>
          <w:p w14:paraId="02EEB213" w14:textId="6CA7E947" w:rsidR="001356A7" w:rsidRPr="001F0CF4" w:rsidRDefault="002103F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246±5</w:t>
            </w:r>
          </w:p>
        </w:tc>
        <w:tc>
          <w:tcPr>
            <w:tcW w:w="826" w:type="dxa"/>
            <w:tcBorders>
              <w:top w:val="nil"/>
            </w:tcBorders>
          </w:tcPr>
          <w:p w14:paraId="1A3241B2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  <w:tcBorders>
              <w:top w:val="nil"/>
            </w:tcBorders>
          </w:tcPr>
          <w:p w14:paraId="150F0563" w14:textId="77777777" w:rsidR="001356A7" w:rsidRPr="001356A7" w:rsidRDefault="0019753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472" w:type="dxa"/>
            <w:tcBorders>
              <w:top w:val="nil"/>
            </w:tcBorders>
          </w:tcPr>
          <w:p w14:paraId="7C4E6886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  <w:tcBorders>
              <w:top w:val="nil"/>
            </w:tcBorders>
          </w:tcPr>
          <w:p w14:paraId="670CDA68" w14:textId="77777777" w:rsidR="001356A7" w:rsidRPr="001356A7" w:rsidRDefault="00C4160F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</w:tr>
      <w:tr w:rsidR="001356A7" w:rsidRPr="001356A7" w14:paraId="3091FDFC" w14:textId="77777777" w:rsidTr="004C64B1">
        <w:tc>
          <w:tcPr>
            <w:tcW w:w="928" w:type="dxa"/>
            <w:tcBorders>
              <w:top w:val="nil"/>
            </w:tcBorders>
          </w:tcPr>
          <w:p w14:paraId="3D90EDAB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CSa</w:t>
            </w:r>
          </w:p>
        </w:tc>
        <w:tc>
          <w:tcPr>
            <w:tcW w:w="826" w:type="dxa"/>
            <w:tcBorders>
              <w:top w:val="nil"/>
            </w:tcBorders>
          </w:tcPr>
          <w:p w14:paraId="7BFA9940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128±1</w:t>
            </w:r>
          </w:p>
        </w:tc>
        <w:tc>
          <w:tcPr>
            <w:tcW w:w="926" w:type="dxa"/>
            <w:tcBorders>
              <w:top w:val="nil"/>
            </w:tcBorders>
          </w:tcPr>
          <w:p w14:paraId="57D62E2D" w14:textId="77777777" w:rsidR="001356A7" w:rsidRPr="001F0CF4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15±2</w:t>
            </w:r>
          </w:p>
        </w:tc>
        <w:tc>
          <w:tcPr>
            <w:tcW w:w="826" w:type="dxa"/>
            <w:tcBorders>
              <w:top w:val="nil"/>
            </w:tcBorders>
          </w:tcPr>
          <w:p w14:paraId="4EB64CFD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  <w:tcBorders>
              <w:top w:val="nil"/>
            </w:tcBorders>
          </w:tcPr>
          <w:p w14:paraId="42B45B2E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4,2±0,2</w:t>
            </w:r>
          </w:p>
        </w:tc>
        <w:tc>
          <w:tcPr>
            <w:tcW w:w="472" w:type="dxa"/>
            <w:tcBorders>
              <w:top w:val="nil"/>
            </w:tcBorders>
          </w:tcPr>
          <w:p w14:paraId="1C1AC250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  <w:tcBorders>
              <w:top w:val="nil"/>
            </w:tcBorders>
          </w:tcPr>
          <w:p w14:paraId="499D3F4B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</w:tr>
      <w:tr w:rsidR="001356A7" w:rsidRPr="001356A7" w14:paraId="7BC68CBA" w14:textId="77777777" w:rsidTr="004C64B1">
        <w:tc>
          <w:tcPr>
            <w:tcW w:w="928" w:type="dxa"/>
          </w:tcPr>
          <w:p w14:paraId="6BC968F0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CSw1</w:t>
            </w:r>
          </w:p>
        </w:tc>
        <w:tc>
          <w:tcPr>
            <w:tcW w:w="826" w:type="dxa"/>
          </w:tcPr>
          <w:p w14:paraId="28CBA877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160±30</w:t>
            </w:r>
          </w:p>
        </w:tc>
        <w:tc>
          <w:tcPr>
            <w:tcW w:w="926" w:type="dxa"/>
          </w:tcPr>
          <w:p w14:paraId="280A98A7" w14:textId="77777777" w:rsidR="001356A7" w:rsidRPr="001F0CF4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23±1</w:t>
            </w:r>
          </w:p>
        </w:tc>
        <w:tc>
          <w:tcPr>
            <w:tcW w:w="826" w:type="dxa"/>
          </w:tcPr>
          <w:p w14:paraId="398EF3B8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</w:tcPr>
          <w:p w14:paraId="3C28A466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7±1</w:t>
            </w:r>
          </w:p>
        </w:tc>
        <w:tc>
          <w:tcPr>
            <w:tcW w:w="472" w:type="dxa"/>
          </w:tcPr>
          <w:p w14:paraId="7E37ACA0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</w:tcPr>
          <w:p w14:paraId="38E67295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</w:tr>
      <w:tr w:rsidR="001356A7" w:rsidRPr="001356A7" w14:paraId="6CF2F1B7" w14:textId="77777777" w:rsidTr="004C64B1">
        <w:tc>
          <w:tcPr>
            <w:tcW w:w="928" w:type="dxa"/>
          </w:tcPr>
          <w:p w14:paraId="0B11AA2B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CSw2</w:t>
            </w:r>
          </w:p>
        </w:tc>
        <w:tc>
          <w:tcPr>
            <w:tcW w:w="826" w:type="dxa"/>
          </w:tcPr>
          <w:p w14:paraId="3FB9EAFE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210±20</w:t>
            </w:r>
          </w:p>
        </w:tc>
        <w:tc>
          <w:tcPr>
            <w:tcW w:w="926" w:type="dxa"/>
          </w:tcPr>
          <w:p w14:paraId="5A78F507" w14:textId="77777777" w:rsidR="001356A7" w:rsidRPr="001F0CF4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19±1</w:t>
            </w:r>
          </w:p>
        </w:tc>
        <w:tc>
          <w:tcPr>
            <w:tcW w:w="826" w:type="dxa"/>
          </w:tcPr>
          <w:p w14:paraId="6D5CF6D1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</w:tcPr>
          <w:p w14:paraId="227591A2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6±1</w:t>
            </w:r>
          </w:p>
        </w:tc>
        <w:tc>
          <w:tcPr>
            <w:tcW w:w="472" w:type="dxa"/>
          </w:tcPr>
          <w:p w14:paraId="1360C84C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</w:tcPr>
          <w:p w14:paraId="02F0DA4A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</w:tr>
      <w:tr w:rsidR="001356A7" w:rsidRPr="001356A7" w14:paraId="6934D290" w14:textId="77777777" w:rsidTr="004C64B1">
        <w:tc>
          <w:tcPr>
            <w:tcW w:w="928" w:type="dxa"/>
          </w:tcPr>
          <w:p w14:paraId="3F2FF976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SSa</w:t>
            </w:r>
          </w:p>
        </w:tc>
        <w:tc>
          <w:tcPr>
            <w:tcW w:w="826" w:type="dxa"/>
          </w:tcPr>
          <w:p w14:paraId="2E81F7B7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94±1</w:t>
            </w:r>
          </w:p>
        </w:tc>
        <w:tc>
          <w:tcPr>
            <w:tcW w:w="926" w:type="dxa"/>
          </w:tcPr>
          <w:p w14:paraId="4B08E4C5" w14:textId="77777777" w:rsidR="001356A7" w:rsidRPr="001F0CF4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19±1</w:t>
            </w:r>
          </w:p>
        </w:tc>
        <w:tc>
          <w:tcPr>
            <w:tcW w:w="826" w:type="dxa"/>
          </w:tcPr>
          <w:p w14:paraId="2F3D49BC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</w:tcPr>
          <w:p w14:paraId="5D4287EA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6.6±0,3</w:t>
            </w:r>
          </w:p>
        </w:tc>
        <w:tc>
          <w:tcPr>
            <w:tcW w:w="472" w:type="dxa"/>
          </w:tcPr>
          <w:p w14:paraId="5C64F4F2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</w:tcPr>
          <w:p w14:paraId="2815D90F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6±1</w:t>
            </w:r>
          </w:p>
        </w:tc>
      </w:tr>
      <w:tr w:rsidR="001356A7" w:rsidRPr="001356A7" w14:paraId="58D8EFC4" w14:textId="77777777" w:rsidTr="004C64B1">
        <w:tc>
          <w:tcPr>
            <w:tcW w:w="928" w:type="dxa"/>
          </w:tcPr>
          <w:p w14:paraId="2A7ECE68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SSw1</w:t>
            </w:r>
          </w:p>
        </w:tc>
        <w:tc>
          <w:tcPr>
            <w:tcW w:w="826" w:type="dxa"/>
          </w:tcPr>
          <w:p w14:paraId="5DC13B6E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106±7</w:t>
            </w:r>
          </w:p>
        </w:tc>
        <w:tc>
          <w:tcPr>
            <w:tcW w:w="926" w:type="dxa"/>
          </w:tcPr>
          <w:p w14:paraId="5911C805" w14:textId="77777777" w:rsidR="001356A7" w:rsidRPr="001F0CF4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20±1</w:t>
            </w:r>
          </w:p>
        </w:tc>
        <w:tc>
          <w:tcPr>
            <w:tcW w:w="826" w:type="dxa"/>
          </w:tcPr>
          <w:p w14:paraId="1A335896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</w:tcPr>
          <w:p w14:paraId="3EDA3421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8.3±0,4</w:t>
            </w:r>
          </w:p>
        </w:tc>
        <w:tc>
          <w:tcPr>
            <w:tcW w:w="472" w:type="dxa"/>
          </w:tcPr>
          <w:p w14:paraId="540EB452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</w:tcPr>
          <w:p w14:paraId="5328A1ED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7±1</w:t>
            </w:r>
          </w:p>
        </w:tc>
      </w:tr>
      <w:tr w:rsidR="001356A7" w:rsidRPr="001356A7" w14:paraId="534703AD" w14:textId="77777777" w:rsidTr="004C64B1">
        <w:tc>
          <w:tcPr>
            <w:tcW w:w="928" w:type="dxa"/>
          </w:tcPr>
          <w:p w14:paraId="157316E9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SSw2</w:t>
            </w:r>
          </w:p>
        </w:tc>
        <w:tc>
          <w:tcPr>
            <w:tcW w:w="826" w:type="dxa"/>
          </w:tcPr>
          <w:p w14:paraId="7B42A0EA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98±8</w:t>
            </w:r>
          </w:p>
        </w:tc>
        <w:tc>
          <w:tcPr>
            <w:tcW w:w="926" w:type="dxa"/>
          </w:tcPr>
          <w:p w14:paraId="46241AA8" w14:textId="0E6103CE" w:rsidR="001356A7" w:rsidRPr="001F0CF4" w:rsidRDefault="002103F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40±1</w:t>
            </w:r>
          </w:p>
        </w:tc>
        <w:tc>
          <w:tcPr>
            <w:tcW w:w="826" w:type="dxa"/>
          </w:tcPr>
          <w:p w14:paraId="721F7D5D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</w:tcPr>
          <w:p w14:paraId="3D194CED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9±1</w:t>
            </w:r>
          </w:p>
        </w:tc>
        <w:tc>
          <w:tcPr>
            <w:tcW w:w="472" w:type="dxa"/>
          </w:tcPr>
          <w:p w14:paraId="0EA8E88F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</w:tcPr>
          <w:p w14:paraId="00EE5BDE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6±1</w:t>
            </w:r>
          </w:p>
        </w:tc>
      </w:tr>
      <w:tr w:rsidR="001356A7" w:rsidRPr="001356A7" w14:paraId="448ECC7B" w14:textId="77777777" w:rsidTr="004C64B1">
        <w:tc>
          <w:tcPr>
            <w:tcW w:w="928" w:type="dxa"/>
          </w:tcPr>
          <w:p w14:paraId="6664EE3F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SSSa</w:t>
            </w:r>
          </w:p>
        </w:tc>
        <w:tc>
          <w:tcPr>
            <w:tcW w:w="826" w:type="dxa"/>
          </w:tcPr>
          <w:p w14:paraId="4914C97E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91±2</w:t>
            </w:r>
          </w:p>
        </w:tc>
        <w:tc>
          <w:tcPr>
            <w:tcW w:w="926" w:type="dxa"/>
          </w:tcPr>
          <w:p w14:paraId="3D82C21D" w14:textId="77777777" w:rsidR="001356A7" w:rsidRPr="001F0CF4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61±4</w:t>
            </w:r>
          </w:p>
        </w:tc>
        <w:tc>
          <w:tcPr>
            <w:tcW w:w="826" w:type="dxa"/>
          </w:tcPr>
          <w:p w14:paraId="5C5D961E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</w:tcPr>
          <w:p w14:paraId="0D54F6F6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8.5±0,5</w:t>
            </w:r>
          </w:p>
        </w:tc>
        <w:tc>
          <w:tcPr>
            <w:tcW w:w="472" w:type="dxa"/>
          </w:tcPr>
          <w:p w14:paraId="0F92EABA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</w:tcPr>
          <w:p w14:paraId="12438D42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</w:tr>
      <w:tr w:rsidR="001356A7" w:rsidRPr="001356A7" w14:paraId="04D62A19" w14:textId="77777777" w:rsidTr="004C64B1">
        <w:tc>
          <w:tcPr>
            <w:tcW w:w="928" w:type="dxa"/>
          </w:tcPr>
          <w:p w14:paraId="35476AAB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SSSw1I</w:t>
            </w:r>
          </w:p>
        </w:tc>
        <w:tc>
          <w:tcPr>
            <w:tcW w:w="826" w:type="dxa"/>
          </w:tcPr>
          <w:p w14:paraId="0FD3EFC0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90±1</w:t>
            </w:r>
          </w:p>
        </w:tc>
        <w:tc>
          <w:tcPr>
            <w:tcW w:w="926" w:type="dxa"/>
          </w:tcPr>
          <w:p w14:paraId="50A1531E" w14:textId="77777777" w:rsidR="001356A7" w:rsidRPr="001F0CF4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57,8±0,1</w:t>
            </w:r>
          </w:p>
        </w:tc>
        <w:tc>
          <w:tcPr>
            <w:tcW w:w="826" w:type="dxa"/>
          </w:tcPr>
          <w:p w14:paraId="57FE92D8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</w:tcPr>
          <w:p w14:paraId="5C54465A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9.8±0,2</w:t>
            </w:r>
          </w:p>
        </w:tc>
        <w:tc>
          <w:tcPr>
            <w:tcW w:w="472" w:type="dxa"/>
          </w:tcPr>
          <w:p w14:paraId="281BDB64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</w:tcPr>
          <w:p w14:paraId="4FBC45FF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</w:tr>
      <w:tr w:rsidR="001356A7" w:rsidRPr="001356A7" w14:paraId="0019FCE8" w14:textId="77777777" w:rsidTr="004C64B1">
        <w:tc>
          <w:tcPr>
            <w:tcW w:w="928" w:type="dxa"/>
          </w:tcPr>
          <w:p w14:paraId="2719A81F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SSSw1II</w:t>
            </w:r>
          </w:p>
        </w:tc>
        <w:tc>
          <w:tcPr>
            <w:tcW w:w="826" w:type="dxa"/>
          </w:tcPr>
          <w:p w14:paraId="1E537917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64±5</w:t>
            </w:r>
          </w:p>
        </w:tc>
        <w:tc>
          <w:tcPr>
            <w:tcW w:w="926" w:type="dxa"/>
          </w:tcPr>
          <w:p w14:paraId="03593A4E" w14:textId="17F85F5E" w:rsidR="001356A7" w:rsidRPr="001F0CF4" w:rsidRDefault="002103F8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55±2</w:t>
            </w:r>
          </w:p>
        </w:tc>
        <w:tc>
          <w:tcPr>
            <w:tcW w:w="826" w:type="dxa"/>
          </w:tcPr>
          <w:p w14:paraId="111E78BD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</w:tcPr>
          <w:p w14:paraId="590A9930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6.7±0,6</w:t>
            </w:r>
          </w:p>
        </w:tc>
        <w:tc>
          <w:tcPr>
            <w:tcW w:w="472" w:type="dxa"/>
          </w:tcPr>
          <w:p w14:paraId="06A3BEED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</w:tcPr>
          <w:p w14:paraId="52E04092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</w:tr>
      <w:tr w:rsidR="001356A7" w:rsidRPr="001356A7" w14:paraId="4755F53C" w14:textId="77777777" w:rsidTr="004C64B1">
        <w:tc>
          <w:tcPr>
            <w:tcW w:w="928" w:type="dxa"/>
          </w:tcPr>
          <w:p w14:paraId="0007F7EC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SSSw2I</w:t>
            </w:r>
          </w:p>
        </w:tc>
        <w:tc>
          <w:tcPr>
            <w:tcW w:w="826" w:type="dxa"/>
          </w:tcPr>
          <w:p w14:paraId="4CBECF95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85±3</w:t>
            </w:r>
          </w:p>
        </w:tc>
        <w:tc>
          <w:tcPr>
            <w:tcW w:w="926" w:type="dxa"/>
          </w:tcPr>
          <w:p w14:paraId="4F2E6DD8" w14:textId="77777777" w:rsidR="001356A7" w:rsidRPr="001F0CF4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82±1</w:t>
            </w:r>
          </w:p>
        </w:tc>
        <w:tc>
          <w:tcPr>
            <w:tcW w:w="826" w:type="dxa"/>
          </w:tcPr>
          <w:p w14:paraId="4338CC10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</w:tcPr>
          <w:p w14:paraId="74F95E6C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8.8±0,4</w:t>
            </w:r>
          </w:p>
        </w:tc>
        <w:tc>
          <w:tcPr>
            <w:tcW w:w="472" w:type="dxa"/>
          </w:tcPr>
          <w:p w14:paraId="1DA8428F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</w:tcPr>
          <w:p w14:paraId="5B0E1C06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</w:tr>
      <w:tr w:rsidR="001356A7" w:rsidRPr="001356A7" w14:paraId="2E3B8BF1" w14:textId="77777777" w:rsidTr="004C64B1">
        <w:tc>
          <w:tcPr>
            <w:tcW w:w="928" w:type="dxa"/>
          </w:tcPr>
          <w:p w14:paraId="47ADDD95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SSSw2II</w:t>
            </w:r>
          </w:p>
        </w:tc>
        <w:tc>
          <w:tcPr>
            <w:tcW w:w="826" w:type="dxa"/>
          </w:tcPr>
          <w:p w14:paraId="741A6E59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66±5</w:t>
            </w:r>
          </w:p>
        </w:tc>
        <w:tc>
          <w:tcPr>
            <w:tcW w:w="926" w:type="dxa"/>
          </w:tcPr>
          <w:p w14:paraId="350848A4" w14:textId="77777777" w:rsidR="001356A7" w:rsidRPr="001F0CF4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F4">
              <w:rPr>
                <w:rFonts w:ascii="Times New Roman" w:hAnsi="Times New Roman" w:cs="Times New Roman"/>
                <w:sz w:val="20"/>
                <w:szCs w:val="20"/>
              </w:rPr>
              <w:t>440±70</w:t>
            </w:r>
          </w:p>
        </w:tc>
        <w:tc>
          <w:tcPr>
            <w:tcW w:w="826" w:type="dxa"/>
          </w:tcPr>
          <w:p w14:paraId="19D77C3E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826" w:type="dxa"/>
          </w:tcPr>
          <w:p w14:paraId="7AC626FE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5.8±0,3</w:t>
            </w:r>
          </w:p>
        </w:tc>
        <w:tc>
          <w:tcPr>
            <w:tcW w:w="472" w:type="dxa"/>
          </w:tcPr>
          <w:p w14:paraId="1ED2E1A0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526" w:type="dxa"/>
          </w:tcPr>
          <w:p w14:paraId="1B267AA3" w14:textId="77777777" w:rsidR="001356A7" w:rsidRPr="001356A7" w:rsidRDefault="001356A7" w:rsidP="008A1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6A7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</w:tr>
    </w:tbl>
    <w:p w14:paraId="3D747664" w14:textId="77777777" w:rsidR="001356A7" w:rsidRPr="00E3231D" w:rsidRDefault="008A1B5E" w:rsidP="001356A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textWrapping" w:clear="all"/>
      </w:r>
      <w:r w:rsidR="001356A7">
        <w:rPr>
          <w:rFonts w:ascii="Times New Roman" w:hAnsi="Times New Roman" w:cs="Times New Roman"/>
          <w:sz w:val="16"/>
          <w:szCs w:val="16"/>
        </w:rPr>
        <w:t>Cooling mode: a = air cooling; w1 = immersion; w2 = quenching</w:t>
      </w:r>
    </w:p>
    <w:p w14:paraId="37EEAC00" w14:textId="77777777" w:rsidR="001356A7" w:rsidRDefault="001356A7" w:rsidP="001356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B504F">
        <w:rPr>
          <w:rFonts w:ascii="Times New Roman" w:hAnsi="Times New Roman" w:cs="Times New Roman"/>
          <w:sz w:val="16"/>
          <w:szCs w:val="16"/>
        </w:rPr>
        <w:t xml:space="preserve">&lt; LOQ = </w:t>
      </w:r>
      <w:r>
        <w:rPr>
          <w:rFonts w:ascii="Times New Roman" w:hAnsi="Times New Roman" w:cs="Times New Roman"/>
          <w:sz w:val="16"/>
          <w:szCs w:val="16"/>
        </w:rPr>
        <w:t>below limit of quantification</w:t>
      </w:r>
    </w:p>
    <w:p w14:paraId="2DD04C0F" w14:textId="71C80172" w:rsidR="00D953A8" w:rsidRDefault="00ED6741" w:rsidP="00D953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n.a. = not analys</w:t>
      </w:r>
      <w:r w:rsidR="00D953A8">
        <w:rPr>
          <w:rFonts w:ascii="Times New Roman" w:hAnsi="Times New Roman" w:cs="Times New Roman"/>
          <w:sz w:val="16"/>
          <w:szCs w:val="16"/>
        </w:rPr>
        <w:t>ed</w:t>
      </w:r>
    </w:p>
    <w:p w14:paraId="74E5C555" w14:textId="77777777" w:rsidR="00D953A8" w:rsidRDefault="00D953A8" w:rsidP="001356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A495563" w14:textId="77777777" w:rsidR="00433359" w:rsidRDefault="00433359" w:rsidP="00E8061A">
      <w:pPr>
        <w:rPr>
          <w:rFonts w:ascii="Times New Roman" w:hAnsi="Times New Roman" w:cs="Times New Roman"/>
          <w:sz w:val="16"/>
          <w:szCs w:val="16"/>
        </w:rPr>
      </w:pPr>
    </w:p>
    <w:p w14:paraId="08D2C884" w14:textId="77777777" w:rsidR="00CD7D63" w:rsidRDefault="00CD7D63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4A5DAB8E" w14:textId="19632C20" w:rsidR="00CB2D16" w:rsidRDefault="00622B00" w:rsidP="00E806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="00CD7D6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ble S2. </w:t>
      </w:r>
      <w:r w:rsidRPr="00267D41">
        <w:rPr>
          <w:rFonts w:ascii="Times New Roman" w:hAnsi="Times New Roman" w:cs="Times New Roman"/>
          <w:sz w:val="24"/>
          <w:szCs w:val="24"/>
        </w:rPr>
        <w:t>Basicity of investigated slags expre</w:t>
      </w:r>
      <w:r w:rsidR="00555DAD" w:rsidRPr="00267D41">
        <w:rPr>
          <w:rFonts w:ascii="Times New Roman" w:hAnsi="Times New Roman" w:cs="Times New Roman"/>
          <w:sz w:val="24"/>
          <w:szCs w:val="24"/>
        </w:rPr>
        <w:t>s</w:t>
      </w:r>
      <w:r w:rsidRPr="00267D41">
        <w:rPr>
          <w:rFonts w:ascii="Times New Roman" w:hAnsi="Times New Roman" w:cs="Times New Roman"/>
          <w:sz w:val="24"/>
          <w:szCs w:val="24"/>
        </w:rPr>
        <w:t>sed as B and M</w:t>
      </w:r>
      <w:r w:rsidRPr="00267D41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267D4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1590"/>
        <w:gridCol w:w="2439"/>
      </w:tblGrid>
      <w:tr w:rsidR="005155EE" w:rsidRPr="005155EE" w14:paraId="5B7D9D69" w14:textId="77777777" w:rsidTr="00CD3A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02FF65" w14:textId="53FF3358" w:rsidR="005155EE" w:rsidRPr="005155EE" w:rsidRDefault="005155EE" w:rsidP="005155EE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b/>
                <w:sz w:val="24"/>
                <w:szCs w:val="24"/>
              </w:rPr>
              <w:t>Sample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3F0CA873" w14:textId="17494136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w(CaO)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w 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SiO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den>
              </m:f>
            </m:oMath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63A706B0" w14:textId="27574914" w:rsidR="005155EE" w:rsidRPr="005155EE" w:rsidRDefault="005155EE" w:rsidP="00CD3A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CD3A9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b</w:t>
            </w:r>
            <w:r w:rsidRPr="0051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CaO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+w(MgO)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O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+w(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O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den>
              </m:f>
            </m:oMath>
          </w:p>
        </w:tc>
      </w:tr>
      <w:tr w:rsidR="005155EE" w:rsidRPr="005155EE" w14:paraId="78615E05" w14:textId="77777777" w:rsidTr="00CD3A9A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85BAC20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  <w:tc>
          <w:tcPr>
            <w:tcW w:w="1590" w:type="dxa"/>
            <w:tcBorders>
              <w:top w:val="single" w:sz="4" w:space="0" w:color="auto"/>
              <w:bottom w:val="nil"/>
            </w:tcBorders>
          </w:tcPr>
          <w:p w14:paraId="1FE7322D" w14:textId="21375BB6" w:rsidR="005155EE" w:rsidRPr="005155EE" w:rsidRDefault="00CD3A9A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2439" w:type="dxa"/>
            <w:tcBorders>
              <w:top w:val="single" w:sz="4" w:space="0" w:color="auto"/>
              <w:bottom w:val="nil"/>
            </w:tcBorders>
          </w:tcPr>
          <w:p w14:paraId="037CA711" w14:textId="54BAC2A1" w:rsidR="005155EE" w:rsidRPr="005155EE" w:rsidRDefault="00CD3A9A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1.72</w:t>
            </w:r>
          </w:p>
        </w:tc>
      </w:tr>
      <w:tr w:rsidR="005155EE" w:rsidRPr="005155EE" w14:paraId="2A5B6778" w14:textId="77777777" w:rsidTr="00CD3A9A">
        <w:tc>
          <w:tcPr>
            <w:tcW w:w="0" w:type="auto"/>
            <w:tcBorders>
              <w:top w:val="nil"/>
              <w:bottom w:val="nil"/>
            </w:tcBorders>
          </w:tcPr>
          <w:p w14:paraId="4A60DD7B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Sw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011D853D" w14:textId="63C609F1" w:rsidR="005155EE" w:rsidRPr="005155EE" w:rsidRDefault="00CD3A9A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648D288F" w14:textId="1BC96DBC" w:rsidR="005155EE" w:rsidRPr="005155EE" w:rsidRDefault="00CD3A9A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</w:tr>
      <w:tr w:rsidR="005155EE" w:rsidRPr="005155EE" w14:paraId="6CDD4AE0" w14:textId="77777777" w:rsidTr="00CD3A9A">
        <w:tc>
          <w:tcPr>
            <w:tcW w:w="0" w:type="auto"/>
            <w:tcBorders>
              <w:top w:val="nil"/>
              <w:bottom w:val="nil"/>
            </w:tcBorders>
          </w:tcPr>
          <w:p w14:paraId="0F9D1F8B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19CFCCC6" w14:textId="0B3F9CF5" w:rsidR="005155EE" w:rsidRPr="005155EE" w:rsidRDefault="00CD3A9A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1.82</w:t>
            </w: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53EF8106" w14:textId="5C59F8E9" w:rsidR="005155EE" w:rsidRPr="00387861" w:rsidRDefault="00477A58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861"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</w:tr>
      <w:tr w:rsidR="005155EE" w:rsidRPr="005155EE" w14:paraId="15D91E08" w14:textId="77777777" w:rsidTr="00CD3A9A">
        <w:tc>
          <w:tcPr>
            <w:tcW w:w="0" w:type="auto"/>
            <w:tcBorders>
              <w:top w:val="nil"/>
              <w:bottom w:val="nil"/>
            </w:tcBorders>
          </w:tcPr>
          <w:p w14:paraId="008E5E74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SwT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70CA2AFB" w14:textId="5D0D253A" w:rsidR="005155EE" w:rsidRPr="005155EE" w:rsidRDefault="00477A58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16DFCAC9" w14:textId="02AEF07E" w:rsidR="005155EE" w:rsidRPr="005155EE" w:rsidRDefault="00477A58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</w:tc>
      </w:tr>
      <w:tr w:rsidR="005155EE" w:rsidRPr="005155EE" w14:paraId="50D577CA" w14:textId="77777777" w:rsidTr="00CD3A9A">
        <w:tc>
          <w:tcPr>
            <w:tcW w:w="0" w:type="auto"/>
            <w:tcBorders>
              <w:top w:val="nil"/>
              <w:bottom w:val="nil"/>
            </w:tcBorders>
          </w:tcPr>
          <w:p w14:paraId="4561E376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E3041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575FF571" w14:textId="3F783E90" w:rsidR="005155EE" w:rsidRPr="005155EE" w:rsidRDefault="00CD3A9A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1757C625" w14:textId="19839792" w:rsidR="005155EE" w:rsidRPr="005155EE" w:rsidRDefault="00CD3A9A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1.89</w:t>
            </w:r>
          </w:p>
        </w:tc>
      </w:tr>
      <w:tr w:rsidR="005155EE" w:rsidRPr="005155EE" w14:paraId="201E362F" w14:textId="77777777" w:rsidTr="00CD3A9A">
        <w:tc>
          <w:tcPr>
            <w:tcW w:w="0" w:type="auto"/>
            <w:tcBorders>
              <w:top w:val="nil"/>
              <w:bottom w:val="nil"/>
            </w:tcBorders>
          </w:tcPr>
          <w:p w14:paraId="28615308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E3042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8BB1ACC" w14:textId="0304F641" w:rsidR="005155EE" w:rsidRPr="005155EE" w:rsidRDefault="00CD3A9A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7CFFC31F" w14:textId="685A8072" w:rsidR="005155EE" w:rsidRPr="005155EE" w:rsidRDefault="00CD3A9A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</w:t>
            </w:r>
          </w:p>
        </w:tc>
      </w:tr>
      <w:tr w:rsidR="005155EE" w:rsidRPr="005155EE" w14:paraId="1D074FFC" w14:textId="77777777" w:rsidTr="00CD3A9A">
        <w:tc>
          <w:tcPr>
            <w:tcW w:w="0" w:type="auto"/>
            <w:tcBorders>
              <w:top w:val="nil"/>
              <w:bottom w:val="nil"/>
            </w:tcBorders>
          </w:tcPr>
          <w:p w14:paraId="421160AC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E31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2FB677C8" w14:textId="7067CA37" w:rsidR="005155EE" w:rsidRPr="005155EE" w:rsidRDefault="00CD3A9A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061E1092" w14:textId="72FE8F65" w:rsidR="005155EE" w:rsidRPr="005155EE" w:rsidRDefault="00CD3A9A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1.68</w:t>
            </w:r>
          </w:p>
        </w:tc>
      </w:tr>
      <w:tr w:rsidR="005155EE" w:rsidRPr="005155EE" w14:paraId="7C0C51F3" w14:textId="77777777" w:rsidTr="00CD3A9A">
        <w:tc>
          <w:tcPr>
            <w:tcW w:w="0" w:type="auto"/>
            <w:tcBorders>
              <w:top w:val="nil"/>
              <w:bottom w:val="nil"/>
            </w:tcBorders>
          </w:tcPr>
          <w:p w14:paraId="3C942BAC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E32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1B5C3702" w14:textId="3082550B" w:rsidR="005155EE" w:rsidRPr="005155EE" w:rsidRDefault="00CD3A9A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1.63</w:t>
            </w: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3BB7132E" w14:textId="2AD00ACE" w:rsidR="005155EE" w:rsidRPr="005155EE" w:rsidRDefault="00CD3A9A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1.65</w:t>
            </w:r>
          </w:p>
        </w:tc>
      </w:tr>
      <w:tr w:rsidR="005155EE" w:rsidRPr="005155EE" w14:paraId="636104C6" w14:textId="77777777" w:rsidTr="00CD3A9A">
        <w:tc>
          <w:tcPr>
            <w:tcW w:w="0" w:type="auto"/>
            <w:tcBorders>
              <w:top w:val="nil"/>
              <w:bottom w:val="nil"/>
            </w:tcBorders>
          </w:tcPr>
          <w:p w14:paraId="7FB0D36E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EM1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DAC226A" w14:textId="13055A2B" w:rsidR="005155EE" w:rsidRPr="005155EE" w:rsidRDefault="00CD3A9A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0FB1154D" w14:textId="0A3B5715" w:rsidR="005155EE" w:rsidRPr="005155EE" w:rsidRDefault="00CD3A9A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</w:p>
        </w:tc>
      </w:tr>
      <w:tr w:rsidR="005155EE" w:rsidRPr="005155EE" w14:paraId="0B3B059A" w14:textId="77777777" w:rsidTr="00CD3A9A">
        <w:tc>
          <w:tcPr>
            <w:tcW w:w="0" w:type="auto"/>
            <w:tcBorders>
              <w:top w:val="nil"/>
              <w:bottom w:val="nil"/>
            </w:tcBorders>
          </w:tcPr>
          <w:p w14:paraId="1C0104C9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EM2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6E21593A" w14:textId="4F60EEEC" w:rsidR="005155EE" w:rsidRPr="005155EE" w:rsidRDefault="00CD3A9A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1.88</w:t>
            </w: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1068E77B" w14:textId="218876BB" w:rsidR="005155EE" w:rsidRPr="005155EE" w:rsidRDefault="00CD3A9A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</w:tr>
      <w:tr w:rsidR="005155EE" w:rsidRPr="005155EE" w14:paraId="4AA983F6" w14:textId="77777777" w:rsidTr="00CD3A9A">
        <w:tc>
          <w:tcPr>
            <w:tcW w:w="0" w:type="auto"/>
            <w:tcBorders>
              <w:top w:val="nil"/>
            </w:tcBorders>
          </w:tcPr>
          <w:p w14:paraId="7252ABE6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CSa</w:t>
            </w:r>
          </w:p>
        </w:tc>
        <w:tc>
          <w:tcPr>
            <w:tcW w:w="1590" w:type="dxa"/>
            <w:tcBorders>
              <w:top w:val="nil"/>
            </w:tcBorders>
          </w:tcPr>
          <w:p w14:paraId="68999748" w14:textId="0C4CD031" w:rsidR="005155EE" w:rsidRPr="005155EE" w:rsidRDefault="00477A58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</w:p>
        </w:tc>
        <w:tc>
          <w:tcPr>
            <w:tcW w:w="2439" w:type="dxa"/>
            <w:tcBorders>
              <w:top w:val="nil"/>
            </w:tcBorders>
          </w:tcPr>
          <w:p w14:paraId="674D8164" w14:textId="50969DEE" w:rsidR="005155EE" w:rsidRPr="005155EE" w:rsidRDefault="00477A58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</w:p>
        </w:tc>
      </w:tr>
      <w:tr w:rsidR="005155EE" w:rsidRPr="005155EE" w14:paraId="4F343108" w14:textId="77777777" w:rsidTr="00CD3A9A">
        <w:tc>
          <w:tcPr>
            <w:tcW w:w="0" w:type="auto"/>
          </w:tcPr>
          <w:p w14:paraId="643850C0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CSw1</w:t>
            </w:r>
          </w:p>
        </w:tc>
        <w:tc>
          <w:tcPr>
            <w:tcW w:w="1590" w:type="dxa"/>
          </w:tcPr>
          <w:p w14:paraId="5F7ED487" w14:textId="79DBA70A" w:rsidR="005155EE" w:rsidRPr="005155EE" w:rsidRDefault="00477A58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2439" w:type="dxa"/>
          </w:tcPr>
          <w:p w14:paraId="1FAC25C6" w14:textId="3D358B47" w:rsidR="005155EE" w:rsidRPr="005155EE" w:rsidRDefault="00477A58" w:rsidP="00CD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1.89</w:t>
            </w:r>
          </w:p>
        </w:tc>
      </w:tr>
      <w:tr w:rsidR="005155EE" w:rsidRPr="005155EE" w14:paraId="74D1C846" w14:textId="77777777" w:rsidTr="00CD3A9A">
        <w:tc>
          <w:tcPr>
            <w:tcW w:w="0" w:type="auto"/>
          </w:tcPr>
          <w:p w14:paraId="2049E477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CSw2</w:t>
            </w:r>
          </w:p>
        </w:tc>
        <w:tc>
          <w:tcPr>
            <w:tcW w:w="1590" w:type="dxa"/>
          </w:tcPr>
          <w:p w14:paraId="4DCE6A91" w14:textId="7AA42727" w:rsidR="005155EE" w:rsidRPr="005155EE" w:rsidRDefault="00477A58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2439" w:type="dxa"/>
          </w:tcPr>
          <w:p w14:paraId="02DB2581" w14:textId="72AD20AB" w:rsidR="005155EE" w:rsidRPr="005155EE" w:rsidRDefault="000E5040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</w:tr>
      <w:tr w:rsidR="005155EE" w:rsidRPr="005155EE" w14:paraId="5F0E0CAC" w14:textId="77777777" w:rsidTr="00CD3A9A">
        <w:tc>
          <w:tcPr>
            <w:tcW w:w="0" w:type="auto"/>
          </w:tcPr>
          <w:p w14:paraId="2EFD2123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SSa</w:t>
            </w:r>
          </w:p>
        </w:tc>
        <w:tc>
          <w:tcPr>
            <w:tcW w:w="1590" w:type="dxa"/>
          </w:tcPr>
          <w:p w14:paraId="3FED115C" w14:textId="067EEFE5" w:rsidR="005155EE" w:rsidRPr="005155EE" w:rsidRDefault="00477A58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1.76</w:t>
            </w:r>
          </w:p>
        </w:tc>
        <w:tc>
          <w:tcPr>
            <w:tcW w:w="2439" w:type="dxa"/>
          </w:tcPr>
          <w:p w14:paraId="04BFC181" w14:textId="76CB2AAB" w:rsidR="005155EE" w:rsidRPr="005155EE" w:rsidRDefault="000E5040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1.78</w:t>
            </w:r>
          </w:p>
        </w:tc>
      </w:tr>
      <w:tr w:rsidR="005155EE" w:rsidRPr="005155EE" w14:paraId="36B709AC" w14:textId="77777777" w:rsidTr="00CD3A9A">
        <w:tc>
          <w:tcPr>
            <w:tcW w:w="0" w:type="auto"/>
          </w:tcPr>
          <w:p w14:paraId="39090D42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SSw1</w:t>
            </w:r>
          </w:p>
        </w:tc>
        <w:tc>
          <w:tcPr>
            <w:tcW w:w="1590" w:type="dxa"/>
          </w:tcPr>
          <w:p w14:paraId="2B4E7099" w14:textId="4EC5C6E2" w:rsidR="005155EE" w:rsidRPr="005155EE" w:rsidRDefault="00477A58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1.77</w:t>
            </w:r>
          </w:p>
        </w:tc>
        <w:tc>
          <w:tcPr>
            <w:tcW w:w="2439" w:type="dxa"/>
          </w:tcPr>
          <w:p w14:paraId="7B426C54" w14:textId="6B30C759" w:rsidR="005155EE" w:rsidRPr="005155EE" w:rsidRDefault="000E5040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</w:tr>
      <w:tr w:rsidR="005155EE" w:rsidRPr="005155EE" w14:paraId="20F24323" w14:textId="77777777" w:rsidTr="00CD3A9A">
        <w:tc>
          <w:tcPr>
            <w:tcW w:w="0" w:type="auto"/>
          </w:tcPr>
          <w:p w14:paraId="26FADA76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SSw2</w:t>
            </w:r>
          </w:p>
        </w:tc>
        <w:tc>
          <w:tcPr>
            <w:tcW w:w="1590" w:type="dxa"/>
          </w:tcPr>
          <w:p w14:paraId="009BA595" w14:textId="146BA9C4" w:rsidR="005155EE" w:rsidRPr="005155EE" w:rsidRDefault="00477A58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1.88</w:t>
            </w:r>
          </w:p>
        </w:tc>
        <w:tc>
          <w:tcPr>
            <w:tcW w:w="2439" w:type="dxa"/>
          </w:tcPr>
          <w:p w14:paraId="6E2BE7E5" w14:textId="495C8A75" w:rsidR="005155EE" w:rsidRPr="005155EE" w:rsidRDefault="000E5040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</w:tr>
      <w:tr w:rsidR="005155EE" w:rsidRPr="005155EE" w14:paraId="0184ED75" w14:textId="77777777" w:rsidTr="00CD3A9A">
        <w:tc>
          <w:tcPr>
            <w:tcW w:w="0" w:type="auto"/>
          </w:tcPr>
          <w:p w14:paraId="090647C5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SSSa</w:t>
            </w:r>
          </w:p>
        </w:tc>
        <w:tc>
          <w:tcPr>
            <w:tcW w:w="1590" w:type="dxa"/>
          </w:tcPr>
          <w:p w14:paraId="50FC10EE" w14:textId="015C79A2" w:rsidR="005155EE" w:rsidRPr="005155EE" w:rsidRDefault="00477A58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1.97</w:t>
            </w:r>
          </w:p>
        </w:tc>
        <w:tc>
          <w:tcPr>
            <w:tcW w:w="2439" w:type="dxa"/>
          </w:tcPr>
          <w:p w14:paraId="7122556C" w14:textId="7E387E58" w:rsidR="005155EE" w:rsidRPr="005155EE" w:rsidRDefault="000E5040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</w:p>
        </w:tc>
      </w:tr>
      <w:tr w:rsidR="005155EE" w:rsidRPr="005155EE" w14:paraId="16CE35F0" w14:textId="77777777" w:rsidTr="00CD3A9A">
        <w:tc>
          <w:tcPr>
            <w:tcW w:w="0" w:type="auto"/>
          </w:tcPr>
          <w:p w14:paraId="63963F79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SSSw1I</w:t>
            </w:r>
          </w:p>
        </w:tc>
        <w:tc>
          <w:tcPr>
            <w:tcW w:w="1590" w:type="dxa"/>
          </w:tcPr>
          <w:p w14:paraId="160DF7FA" w14:textId="53B2DC85" w:rsidR="005155EE" w:rsidRPr="005155EE" w:rsidRDefault="00477A58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</w:p>
        </w:tc>
        <w:tc>
          <w:tcPr>
            <w:tcW w:w="2439" w:type="dxa"/>
          </w:tcPr>
          <w:p w14:paraId="30EEE9CB" w14:textId="5853FFFC" w:rsidR="005155EE" w:rsidRPr="005155EE" w:rsidRDefault="000E5040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1.77</w:t>
            </w:r>
          </w:p>
        </w:tc>
      </w:tr>
      <w:tr w:rsidR="005155EE" w:rsidRPr="005155EE" w14:paraId="4ADF2701" w14:textId="77777777" w:rsidTr="00CD3A9A">
        <w:tc>
          <w:tcPr>
            <w:tcW w:w="0" w:type="auto"/>
          </w:tcPr>
          <w:p w14:paraId="7FF7F806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SSSw1II</w:t>
            </w:r>
          </w:p>
        </w:tc>
        <w:tc>
          <w:tcPr>
            <w:tcW w:w="1590" w:type="dxa"/>
          </w:tcPr>
          <w:p w14:paraId="66F2F517" w14:textId="0FC2BBA7" w:rsidR="005155EE" w:rsidRPr="005155EE" w:rsidRDefault="00477A58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2439" w:type="dxa"/>
          </w:tcPr>
          <w:p w14:paraId="11B15763" w14:textId="299056DE" w:rsidR="005155EE" w:rsidRPr="005155EE" w:rsidRDefault="000E5040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5155EE" w:rsidRPr="005155EE" w14:paraId="2182FC6C" w14:textId="77777777" w:rsidTr="00CD3A9A">
        <w:tc>
          <w:tcPr>
            <w:tcW w:w="0" w:type="auto"/>
          </w:tcPr>
          <w:p w14:paraId="6DE837F0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SSSw2I</w:t>
            </w:r>
          </w:p>
        </w:tc>
        <w:tc>
          <w:tcPr>
            <w:tcW w:w="1590" w:type="dxa"/>
          </w:tcPr>
          <w:p w14:paraId="00B6E595" w14:textId="3CA5B2BC" w:rsidR="005155EE" w:rsidRPr="005155EE" w:rsidRDefault="00477A58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  <w:tc>
          <w:tcPr>
            <w:tcW w:w="2439" w:type="dxa"/>
          </w:tcPr>
          <w:p w14:paraId="03922E1E" w14:textId="216140D7" w:rsidR="005155EE" w:rsidRPr="005155EE" w:rsidRDefault="000E5040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1.79</w:t>
            </w:r>
          </w:p>
        </w:tc>
      </w:tr>
      <w:tr w:rsidR="005155EE" w:rsidRPr="005155EE" w14:paraId="3A2FB9FF" w14:textId="77777777" w:rsidTr="00CD3A9A">
        <w:tc>
          <w:tcPr>
            <w:tcW w:w="0" w:type="auto"/>
          </w:tcPr>
          <w:p w14:paraId="391A77C7" w14:textId="77777777" w:rsidR="005155EE" w:rsidRPr="005155EE" w:rsidRDefault="005155EE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EE">
              <w:rPr>
                <w:rFonts w:ascii="Times New Roman" w:hAnsi="Times New Roman" w:cs="Times New Roman"/>
                <w:sz w:val="24"/>
                <w:szCs w:val="24"/>
              </w:rPr>
              <w:t>SSSw2II</w:t>
            </w:r>
          </w:p>
        </w:tc>
        <w:tc>
          <w:tcPr>
            <w:tcW w:w="1590" w:type="dxa"/>
          </w:tcPr>
          <w:p w14:paraId="4771DE24" w14:textId="3BC6B18F" w:rsidR="005155EE" w:rsidRPr="005155EE" w:rsidRDefault="00477A58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1.63</w:t>
            </w:r>
          </w:p>
        </w:tc>
        <w:tc>
          <w:tcPr>
            <w:tcW w:w="2439" w:type="dxa"/>
          </w:tcPr>
          <w:p w14:paraId="7663E48A" w14:textId="2B0148CE" w:rsidR="005155EE" w:rsidRPr="005155EE" w:rsidRDefault="000E5040" w:rsidP="0051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</w:tr>
    </w:tbl>
    <w:p w14:paraId="0EE4BDA9" w14:textId="77777777" w:rsidR="00622B00" w:rsidRDefault="00622B00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71F7E7F7" w14:textId="77777777" w:rsidR="00622B00" w:rsidRDefault="00622B00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2516FF96" w14:textId="77777777" w:rsidR="00CB2D16" w:rsidRDefault="00CB2D16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7E57D802" w14:textId="5043B649" w:rsidR="00E8061A" w:rsidRDefault="00433359" w:rsidP="00E8061A">
      <w:pPr>
        <w:rPr>
          <w:rFonts w:ascii="Times New Roman" w:hAnsi="Times New Roman" w:cs="Times New Roman"/>
          <w:sz w:val="24"/>
          <w:szCs w:val="24"/>
        </w:rPr>
      </w:pPr>
      <w:r w:rsidRPr="001D3366">
        <w:rPr>
          <w:rFonts w:ascii="Times New Roman" w:hAnsi="Times New Roman" w:cs="Times New Roman"/>
          <w:b/>
          <w:sz w:val="24"/>
          <w:szCs w:val="24"/>
        </w:rPr>
        <w:t>Table S</w:t>
      </w:r>
      <w:r w:rsidR="002013FD">
        <w:rPr>
          <w:rFonts w:ascii="Times New Roman" w:hAnsi="Times New Roman" w:cs="Times New Roman"/>
          <w:b/>
          <w:sz w:val="24"/>
          <w:szCs w:val="24"/>
        </w:rPr>
        <w:t>3</w:t>
      </w:r>
      <w:r w:rsidRPr="001D336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D16">
        <w:rPr>
          <w:rFonts w:ascii="Times New Roman" w:hAnsi="Times New Roman" w:cs="Times New Roman"/>
          <w:sz w:val="24"/>
          <w:szCs w:val="24"/>
        </w:rPr>
        <w:t xml:space="preserve">BET surface and average pore diameter of </w:t>
      </w:r>
      <w:r w:rsidR="00D17FD3">
        <w:rPr>
          <w:rFonts w:ascii="Times New Roman" w:hAnsi="Times New Roman" w:cs="Times New Roman"/>
          <w:sz w:val="24"/>
          <w:szCs w:val="24"/>
        </w:rPr>
        <w:t xml:space="preserve">the </w:t>
      </w:r>
      <w:r w:rsidR="00CB2D16">
        <w:rPr>
          <w:rFonts w:ascii="Times New Roman" w:hAnsi="Times New Roman" w:cs="Times New Roman"/>
          <w:sz w:val="24"/>
          <w:szCs w:val="24"/>
        </w:rPr>
        <w:t>investigated EAF S slags</w:t>
      </w:r>
      <w:r w:rsidR="00CB2D16" w:rsidRPr="00D17FD3">
        <w:rPr>
          <w:rFonts w:ascii="Times New Roman" w:hAnsi="Times New Roman" w:cs="Times New Roman"/>
          <w:sz w:val="24"/>
          <w:szCs w:val="24"/>
        </w:rPr>
        <w:t>.</w:t>
      </w:r>
      <w:r w:rsidR="00F530FF" w:rsidRPr="00F530FF">
        <w:rPr>
          <w:rFonts w:ascii="Times New Roman" w:hAnsi="Times New Roman" w:cs="Times New Roman"/>
          <w:sz w:val="24"/>
          <w:szCs w:val="24"/>
        </w:rPr>
        <w:t xml:space="preserve"> The a</w:t>
      </w:r>
      <w:r w:rsidR="00CB2D16" w:rsidRPr="00CB2D16">
        <w:rPr>
          <w:rFonts w:ascii="Times New Roman" w:hAnsi="Times New Roman" w:cs="Times New Roman"/>
          <w:sz w:val="24"/>
          <w:szCs w:val="24"/>
        </w:rPr>
        <w:t xml:space="preserve">verage pore diameter (4V/A) was calculated from </w:t>
      </w:r>
      <w:r w:rsidR="00D17FD3">
        <w:rPr>
          <w:rFonts w:ascii="Times New Roman" w:hAnsi="Times New Roman" w:cs="Times New Roman"/>
          <w:sz w:val="24"/>
          <w:szCs w:val="24"/>
        </w:rPr>
        <w:t xml:space="preserve">the </w:t>
      </w:r>
      <w:r w:rsidR="00CB2D16" w:rsidRPr="00CB2D16">
        <w:rPr>
          <w:rFonts w:ascii="Times New Roman" w:hAnsi="Times New Roman" w:cs="Times New Roman"/>
          <w:sz w:val="24"/>
          <w:szCs w:val="24"/>
        </w:rPr>
        <w:t>desorp</w:t>
      </w:r>
      <w:r w:rsidR="00D17FD3">
        <w:rPr>
          <w:rFonts w:ascii="Times New Roman" w:hAnsi="Times New Roman" w:cs="Times New Roman"/>
          <w:sz w:val="24"/>
          <w:szCs w:val="24"/>
        </w:rPr>
        <w:t>t</w:t>
      </w:r>
      <w:r w:rsidR="00CB2D16" w:rsidRPr="00CB2D16">
        <w:rPr>
          <w:rFonts w:ascii="Times New Roman" w:hAnsi="Times New Roman" w:cs="Times New Roman"/>
          <w:sz w:val="24"/>
          <w:szCs w:val="24"/>
        </w:rPr>
        <w:t>ion part of the curve.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28"/>
        <w:gridCol w:w="866"/>
        <w:gridCol w:w="766"/>
        <w:gridCol w:w="1144"/>
      </w:tblGrid>
      <w:tr w:rsidR="00CB2D16" w:rsidRPr="00DB2BF0" w14:paraId="211089D5" w14:textId="77777777" w:rsidTr="00CA18D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06BF9D" w14:textId="77777777" w:rsidR="00CB2D16" w:rsidRPr="00DB2BF0" w:rsidRDefault="00841B59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F19951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fra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ction</w:t>
            </w: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7B938380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28C5DA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</w:t>
            </w: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683B1BE0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A95EDB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BET</w:t>
            </w: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02A8C26B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DB2BF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</w:t>
            </w:r>
            <w:r w:rsidRPr="00DB2BF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–1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1F372198" w14:textId="77777777" w:rsidR="00CB2D16" w:rsidRPr="005817D0" w:rsidRDefault="00CB2D16" w:rsidP="005817D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Average pore diameter /</w:t>
            </w: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nm*</w:t>
            </w:r>
          </w:p>
        </w:tc>
      </w:tr>
      <w:tr w:rsidR="00CB2D16" w:rsidRPr="00DB2BF0" w14:paraId="69AFA42C" w14:textId="77777777" w:rsidTr="00CA18DB">
        <w:tc>
          <w:tcPr>
            <w:tcW w:w="0" w:type="auto"/>
            <w:tcBorders>
              <w:top w:val="single" w:sz="4" w:space="0" w:color="auto"/>
            </w:tcBorders>
          </w:tcPr>
          <w:p w14:paraId="1284710C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CSa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DF18377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0–1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54D6F95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7434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6BE6AA3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0980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020DE24F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</w:p>
        </w:tc>
      </w:tr>
      <w:tr w:rsidR="00CB2D16" w:rsidRPr="00DB2BF0" w14:paraId="4DA1E6EC" w14:textId="77777777" w:rsidTr="00CA18DB">
        <w:tc>
          <w:tcPr>
            <w:tcW w:w="0" w:type="auto"/>
          </w:tcPr>
          <w:p w14:paraId="123A2406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B84C435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1–4</w:t>
            </w:r>
          </w:p>
        </w:tc>
        <w:tc>
          <w:tcPr>
            <w:tcW w:w="0" w:type="auto"/>
          </w:tcPr>
          <w:p w14:paraId="0F6810C7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8383</w:t>
            </w:r>
          </w:p>
        </w:tc>
        <w:tc>
          <w:tcPr>
            <w:tcW w:w="0" w:type="auto"/>
          </w:tcPr>
          <w:p w14:paraId="26586EDF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0172</w:t>
            </w:r>
          </w:p>
        </w:tc>
        <w:tc>
          <w:tcPr>
            <w:tcW w:w="1144" w:type="dxa"/>
          </w:tcPr>
          <w:p w14:paraId="29A22CEA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CB2D16" w:rsidRPr="00DB2BF0" w14:paraId="2204A398" w14:textId="77777777" w:rsidTr="00CA18DB">
        <w:tc>
          <w:tcPr>
            <w:tcW w:w="0" w:type="auto"/>
          </w:tcPr>
          <w:p w14:paraId="5724C460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CSw1</w:t>
            </w:r>
          </w:p>
        </w:tc>
        <w:tc>
          <w:tcPr>
            <w:tcW w:w="0" w:type="auto"/>
          </w:tcPr>
          <w:p w14:paraId="388E6C25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0–1</w:t>
            </w:r>
          </w:p>
        </w:tc>
        <w:tc>
          <w:tcPr>
            <w:tcW w:w="0" w:type="auto"/>
          </w:tcPr>
          <w:p w14:paraId="4AD7960A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3889</w:t>
            </w:r>
          </w:p>
        </w:tc>
        <w:tc>
          <w:tcPr>
            <w:tcW w:w="0" w:type="auto"/>
          </w:tcPr>
          <w:p w14:paraId="4BA3EC3A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2865</w:t>
            </w:r>
          </w:p>
        </w:tc>
        <w:tc>
          <w:tcPr>
            <w:tcW w:w="1144" w:type="dxa"/>
          </w:tcPr>
          <w:p w14:paraId="6AAA4ACE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</w:p>
        </w:tc>
      </w:tr>
      <w:tr w:rsidR="00CB2D16" w:rsidRPr="00DB2BF0" w14:paraId="18BF6F6A" w14:textId="77777777" w:rsidTr="00CA18DB">
        <w:tc>
          <w:tcPr>
            <w:tcW w:w="0" w:type="auto"/>
          </w:tcPr>
          <w:p w14:paraId="2704C122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C71F0B1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1–4</w:t>
            </w:r>
          </w:p>
        </w:tc>
        <w:tc>
          <w:tcPr>
            <w:tcW w:w="0" w:type="auto"/>
          </w:tcPr>
          <w:p w14:paraId="3A2BB11C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4928</w:t>
            </w:r>
          </w:p>
        </w:tc>
        <w:tc>
          <w:tcPr>
            <w:tcW w:w="0" w:type="auto"/>
          </w:tcPr>
          <w:p w14:paraId="39364DEC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1255</w:t>
            </w:r>
          </w:p>
        </w:tc>
        <w:tc>
          <w:tcPr>
            <w:tcW w:w="1144" w:type="dxa"/>
          </w:tcPr>
          <w:p w14:paraId="73582CE6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</w:tr>
      <w:tr w:rsidR="00CB2D16" w:rsidRPr="00DB2BF0" w14:paraId="0480AC94" w14:textId="77777777" w:rsidTr="00CA18DB">
        <w:tc>
          <w:tcPr>
            <w:tcW w:w="0" w:type="auto"/>
          </w:tcPr>
          <w:p w14:paraId="0321F2BA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CSw2</w:t>
            </w:r>
          </w:p>
        </w:tc>
        <w:tc>
          <w:tcPr>
            <w:tcW w:w="0" w:type="auto"/>
          </w:tcPr>
          <w:p w14:paraId="48698C68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0–1</w:t>
            </w:r>
          </w:p>
        </w:tc>
        <w:tc>
          <w:tcPr>
            <w:tcW w:w="0" w:type="auto"/>
          </w:tcPr>
          <w:p w14:paraId="143C4C86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6127</w:t>
            </w:r>
          </w:p>
        </w:tc>
        <w:tc>
          <w:tcPr>
            <w:tcW w:w="0" w:type="auto"/>
          </w:tcPr>
          <w:p w14:paraId="685079E2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1144" w:type="dxa"/>
          </w:tcPr>
          <w:p w14:paraId="7260BEB2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CB2D16" w:rsidRPr="00DB2BF0" w14:paraId="56EC7FBF" w14:textId="77777777" w:rsidTr="00CA18DB">
        <w:tc>
          <w:tcPr>
            <w:tcW w:w="0" w:type="auto"/>
          </w:tcPr>
          <w:p w14:paraId="57694B42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D79043B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1–4</w:t>
            </w:r>
          </w:p>
        </w:tc>
        <w:tc>
          <w:tcPr>
            <w:tcW w:w="0" w:type="auto"/>
          </w:tcPr>
          <w:p w14:paraId="26A442CC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0" w:type="auto"/>
          </w:tcPr>
          <w:p w14:paraId="06A34D3A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0610</w:t>
            </w:r>
          </w:p>
        </w:tc>
        <w:tc>
          <w:tcPr>
            <w:tcW w:w="1144" w:type="dxa"/>
          </w:tcPr>
          <w:p w14:paraId="41D657A0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</w:tr>
      <w:tr w:rsidR="00CB2D16" w:rsidRPr="00DB2BF0" w14:paraId="6F8DB0F6" w14:textId="77777777" w:rsidTr="00CA18DB">
        <w:tc>
          <w:tcPr>
            <w:tcW w:w="0" w:type="auto"/>
          </w:tcPr>
          <w:p w14:paraId="49EDAE6F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SSa</w:t>
            </w:r>
          </w:p>
        </w:tc>
        <w:tc>
          <w:tcPr>
            <w:tcW w:w="0" w:type="auto"/>
          </w:tcPr>
          <w:p w14:paraId="3E49AF51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0–1</w:t>
            </w:r>
          </w:p>
        </w:tc>
        <w:tc>
          <w:tcPr>
            <w:tcW w:w="0" w:type="auto"/>
          </w:tcPr>
          <w:p w14:paraId="2BD78BD8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7337</w:t>
            </w:r>
          </w:p>
        </w:tc>
        <w:tc>
          <w:tcPr>
            <w:tcW w:w="0" w:type="auto"/>
          </w:tcPr>
          <w:p w14:paraId="071CBA02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3625</w:t>
            </w:r>
          </w:p>
        </w:tc>
        <w:tc>
          <w:tcPr>
            <w:tcW w:w="1144" w:type="dxa"/>
          </w:tcPr>
          <w:p w14:paraId="74189EB6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</w:tr>
      <w:tr w:rsidR="00CB2D16" w:rsidRPr="00DB2BF0" w14:paraId="2953201B" w14:textId="77777777" w:rsidTr="00CA18DB">
        <w:tc>
          <w:tcPr>
            <w:tcW w:w="0" w:type="auto"/>
          </w:tcPr>
          <w:p w14:paraId="29CACF85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487E86C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1–4</w:t>
            </w:r>
          </w:p>
        </w:tc>
        <w:tc>
          <w:tcPr>
            <w:tcW w:w="0" w:type="auto"/>
          </w:tcPr>
          <w:p w14:paraId="4CEC5F89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3925</w:t>
            </w:r>
          </w:p>
        </w:tc>
        <w:tc>
          <w:tcPr>
            <w:tcW w:w="0" w:type="auto"/>
          </w:tcPr>
          <w:p w14:paraId="2319DE9E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0865</w:t>
            </w:r>
          </w:p>
        </w:tc>
        <w:tc>
          <w:tcPr>
            <w:tcW w:w="1144" w:type="dxa"/>
          </w:tcPr>
          <w:p w14:paraId="327E10B1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</w:tr>
      <w:tr w:rsidR="00CB2D16" w:rsidRPr="00DB2BF0" w14:paraId="1EB7AAEA" w14:textId="77777777" w:rsidTr="00CA18DB">
        <w:tc>
          <w:tcPr>
            <w:tcW w:w="0" w:type="auto"/>
          </w:tcPr>
          <w:p w14:paraId="7503826C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SSw1</w:t>
            </w:r>
          </w:p>
        </w:tc>
        <w:tc>
          <w:tcPr>
            <w:tcW w:w="0" w:type="auto"/>
          </w:tcPr>
          <w:p w14:paraId="22AF688A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0–1</w:t>
            </w:r>
          </w:p>
        </w:tc>
        <w:tc>
          <w:tcPr>
            <w:tcW w:w="0" w:type="auto"/>
          </w:tcPr>
          <w:p w14:paraId="3E4A40FD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8135</w:t>
            </w:r>
          </w:p>
        </w:tc>
        <w:tc>
          <w:tcPr>
            <w:tcW w:w="0" w:type="auto"/>
          </w:tcPr>
          <w:p w14:paraId="41ABEEFF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4187</w:t>
            </w:r>
          </w:p>
        </w:tc>
        <w:tc>
          <w:tcPr>
            <w:tcW w:w="1144" w:type="dxa"/>
          </w:tcPr>
          <w:p w14:paraId="7BFC723E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</w:p>
        </w:tc>
      </w:tr>
      <w:tr w:rsidR="00CB2D16" w:rsidRPr="00DB2BF0" w14:paraId="0F9E7A2E" w14:textId="77777777" w:rsidTr="00CA18DB">
        <w:tc>
          <w:tcPr>
            <w:tcW w:w="0" w:type="auto"/>
          </w:tcPr>
          <w:p w14:paraId="07248630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F3C953D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1–4</w:t>
            </w:r>
          </w:p>
        </w:tc>
        <w:tc>
          <w:tcPr>
            <w:tcW w:w="0" w:type="auto"/>
          </w:tcPr>
          <w:p w14:paraId="723608AB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5893</w:t>
            </w:r>
          </w:p>
        </w:tc>
        <w:tc>
          <w:tcPr>
            <w:tcW w:w="0" w:type="auto"/>
          </w:tcPr>
          <w:p w14:paraId="1DF77B37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</w:p>
        </w:tc>
        <w:tc>
          <w:tcPr>
            <w:tcW w:w="1144" w:type="dxa"/>
          </w:tcPr>
          <w:p w14:paraId="3A3EA075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CB2D16" w:rsidRPr="00DB2BF0" w14:paraId="6C177200" w14:textId="77777777" w:rsidTr="00CA18DB">
        <w:tc>
          <w:tcPr>
            <w:tcW w:w="0" w:type="auto"/>
          </w:tcPr>
          <w:p w14:paraId="4DC1E9BD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SSw2</w:t>
            </w:r>
          </w:p>
        </w:tc>
        <w:tc>
          <w:tcPr>
            <w:tcW w:w="0" w:type="auto"/>
          </w:tcPr>
          <w:p w14:paraId="2330C5E3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0–1</w:t>
            </w:r>
          </w:p>
        </w:tc>
        <w:tc>
          <w:tcPr>
            <w:tcW w:w="0" w:type="auto"/>
          </w:tcPr>
          <w:p w14:paraId="21246138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2863</w:t>
            </w:r>
          </w:p>
        </w:tc>
        <w:tc>
          <w:tcPr>
            <w:tcW w:w="0" w:type="auto"/>
          </w:tcPr>
          <w:p w14:paraId="0BB26D53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4534</w:t>
            </w:r>
          </w:p>
        </w:tc>
        <w:tc>
          <w:tcPr>
            <w:tcW w:w="1144" w:type="dxa"/>
          </w:tcPr>
          <w:p w14:paraId="5718C3AC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CB2D16" w:rsidRPr="00DB2BF0" w14:paraId="510FABC1" w14:textId="77777777" w:rsidTr="00CA18DB">
        <w:tc>
          <w:tcPr>
            <w:tcW w:w="0" w:type="auto"/>
          </w:tcPr>
          <w:p w14:paraId="5A7D6601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7BF25E2" w14:textId="77777777" w:rsidR="00CB2D16" w:rsidRPr="00DB2BF0" w:rsidRDefault="00CB2D16" w:rsidP="00CA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BF0">
              <w:rPr>
                <w:rFonts w:ascii="Times New Roman" w:hAnsi="Times New Roman" w:cs="Times New Roman"/>
                <w:b/>
                <w:sz w:val="20"/>
                <w:szCs w:val="20"/>
              </w:rPr>
              <w:t>1–4</w:t>
            </w:r>
          </w:p>
        </w:tc>
        <w:tc>
          <w:tcPr>
            <w:tcW w:w="0" w:type="auto"/>
          </w:tcPr>
          <w:p w14:paraId="1B1D09B3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6351</w:t>
            </w:r>
          </w:p>
        </w:tc>
        <w:tc>
          <w:tcPr>
            <w:tcW w:w="0" w:type="auto"/>
          </w:tcPr>
          <w:p w14:paraId="4409CD27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1144" w:type="dxa"/>
          </w:tcPr>
          <w:p w14:paraId="471022B1" w14:textId="77777777" w:rsidR="00CB2D16" w:rsidRPr="00DB2BF0" w:rsidRDefault="00CA18DB" w:rsidP="00CA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CB2D16" w:rsidRPr="00DB2BF0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</w:tr>
    </w:tbl>
    <w:p w14:paraId="613CE194" w14:textId="77777777" w:rsidR="00CB2D16" w:rsidRPr="00E3231D" w:rsidRDefault="00CB2D16" w:rsidP="00CB2D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Cooling mode: a = air cooling; w1 = immersion; w2 = quenching</w:t>
      </w:r>
    </w:p>
    <w:p w14:paraId="513F8FFA" w14:textId="77777777" w:rsidR="00B3552B" w:rsidRDefault="00B3552B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0E8346CF" w14:textId="77777777" w:rsidR="00B3552B" w:rsidRDefault="00B3552B" w:rsidP="00E8061A">
      <w:pPr>
        <w:rPr>
          <w:rFonts w:ascii="Times New Roman" w:hAnsi="Times New Roman" w:cs="Times New Roman"/>
          <w:b/>
          <w:sz w:val="24"/>
          <w:szCs w:val="24"/>
        </w:rPr>
      </w:pPr>
    </w:p>
    <w:p w14:paraId="5D4036A2" w14:textId="77777777" w:rsidR="00045835" w:rsidRDefault="00045835" w:rsidP="00E80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FD3">
        <w:rPr>
          <w:rFonts w:ascii="Times New Roman" w:hAnsi="Times New Roman" w:cs="Times New Roman"/>
          <w:sz w:val="24"/>
          <w:szCs w:val="24"/>
        </w:rPr>
        <w:t>The</w:t>
      </w:r>
      <w:r w:rsidRPr="001D3366">
        <w:rPr>
          <w:rFonts w:ascii="Times New Roman" w:hAnsi="Times New Roman" w:cs="Times New Roman"/>
          <w:sz w:val="24"/>
          <w:szCs w:val="24"/>
        </w:rPr>
        <w:t xml:space="preserve"> </w:t>
      </w:r>
      <w:r w:rsidR="00D17F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resence of γ-Ca</w:t>
      </w:r>
      <w:r w:rsidRPr="000458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SiO</w:t>
      </w:r>
      <w:r w:rsidRPr="0004583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in the powdered samples.</w:t>
      </w:r>
    </w:p>
    <w:p w14:paraId="037CD0FA" w14:textId="77777777" w:rsidR="00AF5314" w:rsidRDefault="00484C69" w:rsidP="00E80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FCB362" wp14:editId="237A9636">
            <wp:extent cx="5760000" cy="4127754"/>
            <wp:effectExtent l="19050" t="0" r="0" b="0"/>
            <wp:docPr id="4" name="Slika 3" descr="XRD pr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RD prah.JPG"/>
                    <pic:cNvPicPr/>
                  </pic:nvPicPr>
                  <pic:blipFill>
                    <a:blip r:embed="rId5" cstate="print"/>
                    <a:srcRect l="6165" t="9734" r="11648" b="6047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412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9BE6A" w14:textId="77777777" w:rsidR="00AF5314" w:rsidRDefault="00AF5314" w:rsidP="00E8061A">
      <w:pPr>
        <w:rPr>
          <w:rFonts w:ascii="Times New Roman" w:hAnsi="Times New Roman" w:cs="Times New Roman"/>
          <w:sz w:val="24"/>
          <w:szCs w:val="24"/>
        </w:rPr>
      </w:pPr>
    </w:p>
    <w:p w14:paraId="01BAE02C" w14:textId="77777777" w:rsidR="00AF5314" w:rsidRDefault="00AF5314" w:rsidP="00E8061A">
      <w:pPr>
        <w:rPr>
          <w:rFonts w:ascii="Times New Roman" w:hAnsi="Times New Roman" w:cs="Times New Roman"/>
          <w:sz w:val="24"/>
          <w:szCs w:val="24"/>
        </w:rPr>
      </w:pPr>
    </w:p>
    <w:p w14:paraId="7936AE87" w14:textId="77777777" w:rsidR="00AF5314" w:rsidRDefault="00AF5314" w:rsidP="00E8061A">
      <w:pPr>
        <w:rPr>
          <w:rFonts w:ascii="Times New Roman" w:hAnsi="Times New Roman" w:cs="Times New Roman"/>
          <w:sz w:val="24"/>
          <w:szCs w:val="24"/>
        </w:rPr>
      </w:pPr>
    </w:p>
    <w:p w14:paraId="142A7BCB" w14:textId="77777777" w:rsidR="003C1711" w:rsidRDefault="003C1711" w:rsidP="00547FC3">
      <w:pPr>
        <w:rPr>
          <w:rFonts w:ascii="Times New Roman" w:hAnsi="Times New Roman" w:cs="Times New Roman"/>
          <w:b/>
          <w:sz w:val="24"/>
          <w:szCs w:val="24"/>
        </w:rPr>
      </w:pPr>
    </w:p>
    <w:p w14:paraId="3CDBDF3B" w14:textId="77777777" w:rsidR="003C1711" w:rsidRDefault="003C1711" w:rsidP="00547FC3">
      <w:pPr>
        <w:rPr>
          <w:rFonts w:ascii="Times New Roman" w:hAnsi="Times New Roman" w:cs="Times New Roman"/>
          <w:b/>
          <w:sz w:val="24"/>
          <w:szCs w:val="24"/>
        </w:rPr>
      </w:pPr>
    </w:p>
    <w:p w14:paraId="5A0FB505" w14:textId="77777777" w:rsidR="003C1711" w:rsidRDefault="003C1711" w:rsidP="00547FC3">
      <w:pPr>
        <w:rPr>
          <w:rFonts w:ascii="Times New Roman" w:hAnsi="Times New Roman" w:cs="Times New Roman"/>
          <w:b/>
          <w:sz w:val="24"/>
          <w:szCs w:val="24"/>
        </w:rPr>
      </w:pPr>
    </w:p>
    <w:p w14:paraId="27A071CF" w14:textId="77777777" w:rsidR="003C1711" w:rsidRDefault="003C1711" w:rsidP="00547FC3">
      <w:pPr>
        <w:rPr>
          <w:rFonts w:ascii="Times New Roman" w:hAnsi="Times New Roman" w:cs="Times New Roman"/>
          <w:b/>
          <w:sz w:val="24"/>
          <w:szCs w:val="24"/>
        </w:rPr>
      </w:pPr>
    </w:p>
    <w:p w14:paraId="513AE8BE" w14:textId="77777777" w:rsidR="003C1711" w:rsidRDefault="003C1711" w:rsidP="00547FC3">
      <w:pPr>
        <w:rPr>
          <w:rFonts w:ascii="Times New Roman" w:hAnsi="Times New Roman" w:cs="Times New Roman"/>
          <w:b/>
          <w:sz w:val="24"/>
          <w:szCs w:val="24"/>
        </w:rPr>
      </w:pPr>
    </w:p>
    <w:p w14:paraId="5BFF92FE" w14:textId="77777777" w:rsidR="003C1711" w:rsidRDefault="003C1711" w:rsidP="00547FC3">
      <w:pPr>
        <w:rPr>
          <w:rFonts w:ascii="Times New Roman" w:hAnsi="Times New Roman" w:cs="Times New Roman"/>
          <w:b/>
          <w:sz w:val="24"/>
          <w:szCs w:val="24"/>
        </w:rPr>
      </w:pPr>
    </w:p>
    <w:p w14:paraId="76B70F88" w14:textId="77777777" w:rsidR="003C1711" w:rsidRDefault="003C1711" w:rsidP="00547FC3">
      <w:pPr>
        <w:rPr>
          <w:rFonts w:ascii="Times New Roman" w:hAnsi="Times New Roman" w:cs="Times New Roman"/>
          <w:b/>
          <w:sz w:val="24"/>
          <w:szCs w:val="24"/>
        </w:rPr>
      </w:pPr>
    </w:p>
    <w:p w14:paraId="67DBDEDF" w14:textId="77777777" w:rsidR="003C1711" w:rsidRDefault="003C1711" w:rsidP="00547FC3">
      <w:pPr>
        <w:rPr>
          <w:rFonts w:ascii="Times New Roman" w:hAnsi="Times New Roman" w:cs="Times New Roman"/>
          <w:b/>
          <w:sz w:val="24"/>
          <w:szCs w:val="24"/>
        </w:rPr>
      </w:pPr>
    </w:p>
    <w:p w14:paraId="7902049F" w14:textId="77777777" w:rsidR="003C1711" w:rsidRDefault="003C1711" w:rsidP="00547FC3">
      <w:pPr>
        <w:rPr>
          <w:rFonts w:ascii="Times New Roman" w:hAnsi="Times New Roman" w:cs="Times New Roman"/>
          <w:b/>
          <w:sz w:val="24"/>
          <w:szCs w:val="24"/>
        </w:rPr>
      </w:pPr>
    </w:p>
    <w:p w14:paraId="42A8570B" w14:textId="1E21DE52" w:rsidR="004B6334" w:rsidRDefault="00547FC3" w:rsidP="00547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Figure S2.</w:t>
      </w:r>
      <w:r>
        <w:rPr>
          <w:rFonts w:ascii="Times New Roman" w:hAnsi="Times New Roman" w:cs="Times New Roman"/>
          <w:sz w:val="24"/>
          <w:szCs w:val="24"/>
        </w:rPr>
        <w:t xml:space="preserve"> Particle size distribution of samples </w:t>
      </w:r>
      <w:r w:rsidR="00AF5314">
        <w:rPr>
          <w:rFonts w:ascii="Times New Roman" w:hAnsi="Times New Roman" w:cs="Times New Roman"/>
          <w:sz w:val="24"/>
          <w:szCs w:val="24"/>
        </w:rPr>
        <w:t xml:space="preserve">CSa, CSw1 and CSw2 </w:t>
      </w:r>
      <w:r w:rsidR="00D17FD3">
        <w:rPr>
          <w:rFonts w:ascii="Times New Roman" w:hAnsi="Times New Roman" w:cs="Times New Roman"/>
          <w:sz w:val="24"/>
          <w:szCs w:val="24"/>
        </w:rPr>
        <w:t>,</w:t>
      </w:r>
      <w:r w:rsidR="00AF5314">
        <w:rPr>
          <w:rFonts w:ascii="Times New Roman" w:hAnsi="Times New Roman" w:cs="Times New Roman"/>
          <w:sz w:val="24"/>
          <w:szCs w:val="24"/>
        </w:rPr>
        <w:t xml:space="preserve">and </w:t>
      </w:r>
      <w:r w:rsidR="00D17FD3">
        <w:rPr>
          <w:rFonts w:ascii="Times New Roman" w:hAnsi="Times New Roman" w:cs="Times New Roman"/>
          <w:sz w:val="24"/>
          <w:szCs w:val="24"/>
        </w:rPr>
        <w:t xml:space="preserve">of </w:t>
      </w:r>
      <w:r w:rsidR="00AF5314">
        <w:rPr>
          <w:rFonts w:ascii="Times New Roman" w:hAnsi="Times New Roman" w:cs="Times New Roman"/>
          <w:sz w:val="24"/>
          <w:szCs w:val="24"/>
        </w:rPr>
        <w:t xml:space="preserve">samples </w:t>
      </w:r>
      <w:r>
        <w:rPr>
          <w:rFonts w:ascii="Times New Roman" w:hAnsi="Times New Roman" w:cs="Times New Roman"/>
          <w:sz w:val="24"/>
          <w:szCs w:val="24"/>
        </w:rPr>
        <w:t>SSa, SSw1 and SSw2</w:t>
      </w:r>
      <w:r w:rsidR="00AF5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D16C5" w14:textId="7D08EC00" w:rsidR="003C1711" w:rsidRDefault="003C1711" w:rsidP="00547FC3">
      <w:pPr>
        <w:rPr>
          <w:rFonts w:ascii="Times New Roman" w:hAnsi="Times New Roman" w:cs="Times New Roman"/>
          <w:b/>
          <w:sz w:val="24"/>
          <w:szCs w:val="24"/>
        </w:rPr>
      </w:pPr>
      <w:r w:rsidRPr="003C1711">
        <w:rPr>
          <w:noProof/>
        </w:rPr>
        <w:drawing>
          <wp:inline distT="0" distB="0" distL="0" distR="0" wp14:anchorId="48D53BC0" wp14:editId="3C66C730">
            <wp:extent cx="4320000" cy="3553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01584" w14:textId="77777777" w:rsidR="00547FC3" w:rsidRDefault="00547FC3" w:rsidP="00547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</w:t>
      </w:r>
      <w:r w:rsidR="00AF531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Particle size distribution of samples SSSa, SSSw1I, SSSw1II, SSSw2I and SSSw2II.</w:t>
      </w:r>
    </w:p>
    <w:p w14:paraId="277ADF8A" w14:textId="45E6C662" w:rsidR="00F344EE" w:rsidRDefault="003C1711" w:rsidP="00547FC3">
      <w:pPr>
        <w:rPr>
          <w:rFonts w:ascii="Times New Roman" w:hAnsi="Times New Roman" w:cs="Times New Roman"/>
          <w:sz w:val="24"/>
          <w:szCs w:val="24"/>
        </w:rPr>
      </w:pPr>
      <w:r w:rsidRPr="003C1711">
        <w:rPr>
          <w:noProof/>
        </w:rPr>
        <w:drawing>
          <wp:inline distT="0" distB="0" distL="0" distR="0" wp14:anchorId="10D2F0AE" wp14:editId="75C007A8">
            <wp:extent cx="4320000" cy="3751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7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3E99" w14:textId="4FE3E420" w:rsidR="00B3552B" w:rsidRDefault="00B3552B" w:rsidP="00547FC3">
      <w:pPr>
        <w:rPr>
          <w:rFonts w:ascii="Times New Roman" w:hAnsi="Times New Roman" w:cs="Times New Roman"/>
          <w:sz w:val="24"/>
          <w:szCs w:val="24"/>
        </w:rPr>
      </w:pPr>
    </w:p>
    <w:p w14:paraId="7027F7B6" w14:textId="4DF4524E" w:rsidR="00867E3F" w:rsidRPr="00B3552B" w:rsidRDefault="00B3552B" w:rsidP="00867E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S4.</w:t>
      </w:r>
      <w:r>
        <w:rPr>
          <w:rFonts w:ascii="Times New Roman" w:hAnsi="Times New Roman" w:cs="Times New Roman"/>
          <w:sz w:val="24"/>
          <w:szCs w:val="24"/>
        </w:rPr>
        <w:t xml:space="preserve"> Particle size distribution of samples E3041, E3042, E31, E32, EM1 and EM2.</w:t>
      </w:r>
    </w:p>
    <w:p w14:paraId="571C34F1" w14:textId="3046D86E" w:rsidR="00867E3F" w:rsidRPr="00B3552B" w:rsidRDefault="003C1711" w:rsidP="00B3552B">
      <w:pPr>
        <w:rPr>
          <w:rFonts w:ascii="Times New Roman" w:hAnsi="Times New Roman" w:cs="Times New Roman"/>
          <w:sz w:val="24"/>
          <w:szCs w:val="24"/>
        </w:rPr>
      </w:pPr>
      <w:r w:rsidRPr="003C1711">
        <w:rPr>
          <w:noProof/>
        </w:rPr>
        <w:drawing>
          <wp:inline distT="0" distB="0" distL="0" distR="0" wp14:anchorId="77AADEE0" wp14:editId="31065A52">
            <wp:extent cx="5040000" cy="3621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6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E3F" w:rsidRPr="00B3552B" w:rsidSect="008A2497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061A"/>
    <w:rsid w:val="00045835"/>
    <w:rsid w:val="000962CD"/>
    <w:rsid w:val="000A3E65"/>
    <w:rsid w:val="000E5014"/>
    <w:rsid w:val="000E5040"/>
    <w:rsid w:val="000E61D5"/>
    <w:rsid w:val="001356A7"/>
    <w:rsid w:val="00137F70"/>
    <w:rsid w:val="00197538"/>
    <w:rsid w:val="001C5EF9"/>
    <w:rsid w:val="001F0CF4"/>
    <w:rsid w:val="002013FD"/>
    <w:rsid w:val="002103F8"/>
    <w:rsid w:val="00211196"/>
    <w:rsid w:val="00237AEC"/>
    <w:rsid w:val="00267D41"/>
    <w:rsid w:val="002867E3"/>
    <w:rsid w:val="002A15B5"/>
    <w:rsid w:val="002A4A70"/>
    <w:rsid w:val="00300277"/>
    <w:rsid w:val="00307B92"/>
    <w:rsid w:val="00387861"/>
    <w:rsid w:val="003879BA"/>
    <w:rsid w:val="003C160D"/>
    <w:rsid w:val="003C1711"/>
    <w:rsid w:val="00433359"/>
    <w:rsid w:val="00462372"/>
    <w:rsid w:val="00473CF2"/>
    <w:rsid w:val="00477A58"/>
    <w:rsid w:val="00484C69"/>
    <w:rsid w:val="004B47B0"/>
    <w:rsid w:val="004B6334"/>
    <w:rsid w:val="004C64B1"/>
    <w:rsid w:val="004D6E4D"/>
    <w:rsid w:val="005155EE"/>
    <w:rsid w:val="00547FC3"/>
    <w:rsid w:val="00555DAD"/>
    <w:rsid w:val="005629B7"/>
    <w:rsid w:val="005817D0"/>
    <w:rsid w:val="0059212D"/>
    <w:rsid w:val="00595936"/>
    <w:rsid w:val="005F1F93"/>
    <w:rsid w:val="005F3E58"/>
    <w:rsid w:val="00622B00"/>
    <w:rsid w:val="00637116"/>
    <w:rsid w:val="00655113"/>
    <w:rsid w:val="00705688"/>
    <w:rsid w:val="007749FF"/>
    <w:rsid w:val="007D1BDD"/>
    <w:rsid w:val="00830187"/>
    <w:rsid w:val="00841B59"/>
    <w:rsid w:val="00867E3F"/>
    <w:rsid w:val="00896354"/>
    <w:rsid w:val="008A0CDC"/>
    <w:rsid w:val="008A1B5E"/>
    <w:rsid w:val="008A2497"/>
    <w:rsid w:val="008F14C5"/>
    <w:rsid w:val="00901CFF"/>
    <w:rsid w:val="00972EB6"/>
    <w:rsid w:val="00982601"/>
    <w:rsid w:val="00992A97"/>
    <w:rsid w:val="00A106C5"/>
    <w:rsid w:val="00A32219"/>
    <w:rsid w:val="00AB6D5D"/>
    <w:rsid w:val="00AE45E1"/>
    <w:rsid w:val="00AF5314"/>
    <w:rsid w:val="00B068EE"/>
    <w:rsid w:val="00B226B7"/>
    <w:rsid w:val="00B3552B"/>
    <w:rsid w:val="00B67820"/>
    <w:rsid w:val="00BE5792"/>
    <w:rsid w:val="00C051E1"/>
    <w:rsid w:val="00C4160F"/>
    <w:rsid w:val="00CA18DB"/>
    <w:rsid w:val="00CB0D77"/>
    <w:rsid w:val="00CB2195"/>
    <w:rsid w:val="00CB2D16"/>
    <w:rsid w:val="00CC4C91"/>
    <w:rsid w:val="00CD3A9A"/>
    <w:rsid w:val="00CD7D63"/>
    <w:rsid w:val="00D17FD3"/>
    <w:rsid w:val="00D953A8"/>
    <w:rsid w:val="00E3231D"/>
    <w:rsid w:val="00E357E2"/>
    <w:rsid w:val="00E36780"/>
    <w:rsid w:val="00E73EE6"/>
    <w:rsid w:val="00E8061A"/>
    <w:rsid w:val="00EC381C"/>
    <w:rsid w:val="00ED6741"/>
    <w:rsid w:val="00F344EE"/>
    <w:rsid w:val="00F530FF"/>
    <w:rsid w:val="00F60508"/>
    <w:rsid w:val="00FB0B7F"/>
    <w:rsid w:val="00FC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93616"/>
  <w15:docId w15:val="{145D91C9-8D86-43D5-9AAB-47432223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31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3552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5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52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155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8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3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03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8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05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75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403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36814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21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62321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702111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89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01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866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026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117771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7700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9382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930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4305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9205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82876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5985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9637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6802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5499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7259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4579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0698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3120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0889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1285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5740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BA776-1F15-47DE-AB3B-B6D6DDA8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1138</Words>
  <Characters>6490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Sheppard</dc:creator>
  <cp:lastModifiedBy>Mojca</cp:lastModifiedBy>
  <cp:revision>59</cp:revision>
  <dcterms:created xsi:type="dcterms:W3CDTF">2014-12-09T09:49:00Z</dcterms:created>
  <dcterms:modified xsi:type="dcterms:W3CDTF">2015-07-02T20:28:00Z</dcterms:modified>
</cp:coreProperties>
</file>