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5DDCC" w14:textId="3D2F9F3C" w:rsidR="00341949" w:rsidRPr="00ED6A23" w:rsidRDefault="00B570B5" w:rsidP="007469BB">
      <w:pPr>
        <w:ind w:left="360"/>
        <w:jc w:val="center"/>
        <w:rPr>
          <w:rFonts w:ascii="Times New Roman" w:hAnsi="Times New Roman" w:cs="Times New Roman"/>
          <w:color w:val="000000" w:themeColor="text1"/>
        </w:rPr>
      </w:pPr>
      <w:r w:rsidRPr="00ED6A23">
        <w:rPr>
          <w:rFonts w:ascii="Times New Roman" w:hAnsi="Times New Roman" w:cs="Times New Roman"/>
          <w:color w:val="000000" w:themeColor="text1"/>
        </w:rPr>
        <w:t>A</w:t>
      </w:r>
      <w:r w:rsidR="00341949" w:rsidRPr="00ED6A23">
        <w:rPr>
          <w:rFonts w:ascii="Times New Roman" w:hAnsi="Times New Roman" w:cs="Times New Roman"/>
          <w:color w:val="000000" w:themeColor="text1"/>
        </w:rPr>
        <w:t>tomic mobility in Titanium grade 5</w:t>
      </w:r>
      <w:r w:rsidR="007A7A69" w:rsidRPr="00ED6A23">
        <w:rPr>
          <w:rFonts w:ascii="Times New Roman" w:hAnsi="Times New Roman" w:cs="Times New Roman"/>
          <w:color w:val="000000" w:themeColor="text1"/>
        </w:rPr>
        <w:t xml:space="preserve"> (Ti6Al4V)</w:t>
      </w:r>
      <w:r w:rsidR="00341949" w:rsidRPr="00ED6A23">
        <w:rPr>
          <w:rFonts w:ascii="Times New Roman" w:hAnsi="Times New Roman" w:cs="Times New Roman"/>
          <w:color w:val="000000" w:themeColor="text1"/>
        </w:rPr>
        <w:t>.</w:t>
      </w:r>
    </w:p>
    <w:p w14:paraId="24E82E50" w14:textId="77777777" w:rsidR="00985E7A" w:rsidRPr="00ED6A23" w:rsidRDefault="00985E7A" w:rsidP="007469BB">
      <w:pPr>
        <w:ind w:left="360"/>
        <w:jc w:val="center"/>
        <w:rPr>
          <w:rFonts w:ascii="Times New Roman" w:hAnsi="Times New Roman" w:cs="Times New Roman"/>
          <w:color w:val="000000" w:themeColor="text1"/>
        </w:rPr>
      </w:pPr>
    </w:p>
    <w:p w14:paraId="03080BEE" w14:textId="2A989E33" w:rsidR="00341949" w:rsidRPr="00ED6A23" w:rsidRDefault="00341949" w:rsidP="007469BB">
      <w:pPr>
        <w:ind w:left="360"/>
        <w:rPr>
          <w:rFonts w:ascii="Times New Roman" w:hAnsi="Times New Roman" w:cs="Times New Roman"/>
          <w:color w:val="000000" w:themeColor="text1"/>
          <w:sz w:val="22"/>
        </w:rPr>
      </w:pPr>
      <w:r w:rsidRPr="00ED6A23">
        <w:rPr>
          <w:rFonts w:ascii="Times New Roman" w:hAnsi="Times New Roman" w:cs="Times New Roman"/>
          <w:color w:val="000000" w:themeColor="text1"/>
          <w:sz w:val="22"/>
        </w:rPr>
        <w:t>Wojciech Gierlotka</w:t>
      </w:r>
      <w:r w:rsidR="00450498" w:rsidRPr="00ED6A23">
        <w:rPr>
          <w:rFonts w:ascii="Times New Roman" w:hAnsi="Times New Roman" w:cs="Times New Roman"/>
          <w:color w:val="000000" w:themeColor="text1"/>
          <w:sz w:val="22"/>
          <w:vertAlign w:val="superscript"/>
        </w:rPr>
        <w:t>1</w:t>
      </w:r>
      <w:r w:rsidRPr="00ED6A23">
        <w:rPr>
          <w:rFonts w:ascii="Times New Roman" w:hAnsi="Times New Roman" w:cs="Times New Roman"/>
          <w:color w:val="000000" w:themeColor="text1"/>
          <w:sz w:val="22"/>
        </w:rPr>
        <w:t>,</w:t>
      </w:r>
      <w:r w:rsidR="00450498" w:rsidRPr="00ED6A23">
        <w:rPr>
          <w:rFonts w:ascii="Times New Roman" w:hAnsi="Times New Roman" w:cs="Times New Roman"/>
          <w:color w:val="000000" w:themeColor="text1"/>
          <w:sz w:val="22"/>
        </w:rPr>
        <w:t xml:space="preserve"> Gabboon Lothongkum</w:t>
      </w:r>
      <w:r w:rsidR="00450498" w:rsidRPr="00ED6A23">
        <w:rPr>
          <w:rFonts w:ascii="Times New Roman" w:hAnsi="Times New Roman" w:cs="Times New Roman"/>
          <w:color w:val="000000" w:themeColor="text1"/>
          <w:sz w:val="22"/>
          <w:vertAlign w:val="superscript"/>
        </w:rPr>
        <w:t>2</w:t>
      </w:r>
      <w:r w:rsidR="00450498" w:rsidRPr="00ED6A23">
        <w:rPr>
          <w:rFonts w:ascii="Times New Roman" w:hAnsi="Times New Roman" w:cs="Times New Roman"/>
          <w:color w:val="000000" w:themeColor="text1"/>
          <w:sz w:val="22"/>
        </w:rPr>
        <w:t>,</w:t>
      </w:r>
      <w:r w:rsidRPr="00ED6A23">
        <w:rPr>
          <w:rFonts w:ascii="Times New Roman" w:hAnsi="Times New Roman" w:cs="Times New Roman"/>
          <w:color w:val="000000" w:themeColor="text1"/>
          <w:sz w:val="22"/>
        </w:rPr>
        <w:t xml:space="preserve"> </w:t>
      </w:r>
      <w:r w:rsidR="00450498" w:rsidRPr="00ED6A23">
        <w:rPr>
          <w:rFonts w:ascii="Times New Roman" w:hAnsi="Times New Roman" w:cs="Times New Roman"/>
          <w:color w:val="000000" w:themeColor="text1"/>
          <w:sz w:val="22"/>
        </w:rPr>
        <w:t>Boonrat Lohwongwatana</w:t>
      </w:r>
      <w:r w:rsidR="00450498" w:rsidRPr="00ED6A23">
        <w:rPr>
          <w:rFonts w:ascii="Times New Roman" w:hAnsi="Times New Roman" w:cs="Times New Roman"/>
          <w:color w:val="000000" w:themeColor="text1"/>
          <w:sz w:val="22"/>
          <w:vertAlign w:val="superscript"/>
        </w:rPr>
        <w:t>2</w:t>
      </w:r>
      <w:r w:rsidR="00450498" w:rsidRPr="00ED6A23">
        <w:rPr>
          <w:rFonts w:ascii="Times New Roman" w:hAnsi="Times New Roman" w:cs="Times New Roman"/>
          <w:color w:val="000000" w:themeColor="text1"/>
          <w:sz w:val="22"/>
        </w:rPr>
        <w:t>, Chedtha Puncreoburt</w:t>
      </w:r>
      <w:r w:rsidR="00450498" w:rsidRPr="00ED6A23">
        <w:rPr>
          <w:rFonts w:ascii="Times New Roman" w:hAnsi="Times New Roman" w:cs="Times New Roman"/>
          <w:color w:val="000000" w:themeColor="text1"/>
          <w:sz w:val="22"/>
          <w:vertAlign w:val="superscript"/>
        </w:rPr>
        <w:t>2</w:t>
      </w:r>
    </w:p>
    <w:p w14:paraId="3BF9DBE6" w14:textId="77777777" w:rsidR="00450498" w:rsidRPr="00ED6A23" w:rsidRDefault="00450498" w:rsidP="007469BB">
      <w:pPr>
        <w:ind w:left="360"/>
        <w:rPr>
          <w:rFonts w:ascii="Times New Roman" w:hAnsi="Times New Roman" w:cs="Times New Roman"/>
          <w:color w:val="000000" w:themeColor="text1"/>
          <w:sz w:val="22"/>
        </w:rPr>
      </w:pPr>
    </w:p>
    <w:p w14:paraId="7B75EA6E" w14:textId="7DA20B92" w:rsidR="00450498" w:rsidRPr="00ED6A23" w:rsidRDefault="00450498" w:rsidP="007469BB">
      <w:pPr>
        <w:pStyle w:val="ListParagraph"/>
        <w:numPr>
          <w:ilvl w:val="0"/>
          <w:numId w:val="3"/>
        </w:numPr>
        <w:rPr>
          <w:rFonts w:ascii="Times New Roman" w:hAnsi="Times New Roman" w:cs="Times New Roman"/>
          <w:color w:val="000000" w:themeColor="text1"/>
          <w:sz w:val="22"/>
        </w:rPr>
      </w:pPr>
      <w:r w:rsidRPr="00ED6A23">
        <w:rPr>
          <w:rFonts w:ascii="Times New Roman" w:hAnsi="Times New Roman" w:cs="Times New Roman"/>
          <w:color w:val="000000" w:themeColor="text1"/>
          <w:sz w:val="22"/>
        </w:rPr>
        <w:t>Materials Science and Engineering Department, National Taiwan University, Taiwan, R.O.C.</w:t>
      </w:r>
    </w:p>
    <w:p w14:paraId="723530E7" w14:textId="0D233B6A" w:rsidR="00450498" w:rsidRPr="00ED6A23" w:rsidRDefault="00EA524A" w:rsidP="007469BB">
      <w:pPr>
        <w:pStyle w:val="ListParagraph"/>
        <w:numPr>
          <w:ilvl w:val="0"/>
          <w:numId w:val="3"/>
        </w:numPr>
        <w:rPr>
          <w:rFonts w:ascii="Times New Roman" w:hAnsi="Times New Roman" w:cs="Times New Roman"/>
          <w:color w:val="000000" w:themeColor="text1"/>
          <w:sz w:val="22"/>
        </w:rPr>
      </w:pPr>
      <w:r w:rsidRPr="00ED6A23">
        <w:rPr>
          <w:rFonts w:ascii="Times New Roman" w:hAnsi="Times New Roman" w:cs="Times New Roman"/>
          <w:color w:val="000000" w:themeColor="text1"/>
          <w:sz w:val="22"/>
        </w:rPr>
        <w:t>De</w:t>
      </w:r>
      <w:r w:rsidR="00985E7A" w:rsidRPr="00ED6A23">
        <w:rPr>
          <w:rFonts w:ascii="Times New Roman" w:hAnsi="Times New Roman" w:cs="Times New Roman"/>
          <w:color w:val="000000" w:themeColor="text1"/>
          <w:sz w:val="22"/>
        </w:rPr>
        <w:t>p</w:t>
      </w:r>
      <w:r w:rsidRPr="00ED6A23">
        <w:rPr>
          <w:rFonts w:ascii="Times New Roman" w:hAnsi="Times New Roman" w:cs="Times New Roman"/>
          <w:color w:val="000000" w:themeColor="text1"/>
          <w:sz w:val="22"/>
        </w:rPr>
        <w:t>a</w:t>
      </w:r>
      <w:r w:rsidR="00985E7A" w:rsidRPr="00ED6A23">
        <w:rPr>
          <w:rFonts w:ascii="Times New Roman" w:hAnsi="Times New Roman" w:cs="Times New Roman"/>
          <w:color w:val="000000" w:themeColor="text1"/>
          <w:sz w:val="22"/>
        </w:rPr>
        <w:t>rtment of Metallurgical and Materials Engineering, Chulalongkorn University, Thailand</w:t>
      </w:r>
    </w:p>
    <w:p w14:paraId="34CA9E9F" w14:textId="77777777" w:rsidR="00341949" w:rsidRPr="00ED6A23" w:rsidRDefault="00341949" w:rsidP="007469BB">
      <w:pPr>
        <w:ind w:left="360"/>
        <w:rPr>
          <w:rFonts w:ascii="Times New Roman" w:hAnsi="Times New Roman" w:cs="Times New Roman"/>
          <w:color w:val="000000" w:themeColor="text1"/>
        </w:rPr>
      </w:pPr>
    </w:p>
    <w:p w14:paraId="5C34067D" w14:textId="77777777" w:rsidR="00341949" w:rsidRPr="00ED6A23" w:rsidRDefault="00341949" w:rsidP="007469BB">
      <w:pPr>
        <w:ind w:left="360"/>
        <w:rPr>
          <w:rFonts w:ascii="Times New Roman" w:hAnsi="Times New Roman" w:cs="Times New Roman"/>
          <w:color w:val="000000" w:themeColor="text1"/>
        </w:rPr>
      </w:pPr>
    </w:p>
    <w:p w14:paraId="52E9C340" w14:textId="77777777" w:rsidR="00341949" w:rsidRPr="00ED6A23" w:rsidRDefault="00341949" w:rsidP="007469BB">
      <w:pPr>
        <w:ind w:left="360"/>
        <w:rPr>
          <w:rFonts w:ascii="Times New Roman" w:hAnsi="Times New Roman" w:cs="Times New Roman"/>
          <w:color w:val="000000" w:themeColor="text1"/>
        </w:rPr>
      </w:pPr>
    </w:p>
    <w:p w14:paraId="7A45869B" w14:textId="77777777" w:rsidR="00985E7A" w:rsidRPr="00ED6A23" w:rsidRDefault="00985E7A" w:rsidP="007469BB">
      <w:pPr>
        <w:ind w:left="360"/>
        <w:jc w:val="center"/>
        <w:rPr>
          <w:rFonts w:ascii="Times New Roman" w:hAnsi="Times New Roman" w:cs="Times New Roman"/>
          <w:color w:val="000000" w:themeColor="text1"/>
        </w:rPr>
      </w:pPr>
    </w:p>
    <w:p w14:paraId="7C766407" w14:textId="64E84C5D" w:rsidR="00985E7A" w:rsidRPr="00ED6A23" w:rsidRDefault="00985E7A" w:rsidP="007469BB">
      <w:pPr>
        <w:ind w:left="360"/>
        <w:jc w:val="center"/>
        <w:rPr>
          <w:rFonts w:ascii="Times New Roman" w:hAnsi="Times New Roman" w:cs="Times New Roman"/>
          <w:color w:val="000000" w:themeColor="text1"/>
        </w:rPr>
      </w:pPr>
      <w:r w:rsidRPr="00ED6A23">
        <w:rPr>
          <w:rFonts w:ascii="Times New Roman" w:hAnsi="Times New Roman" w:cs="Times New Roman"/>
          <w:color w:val="000000" w:themeColor="text1"/>
        </w:rPr>
        <w:t>Abstract</w:t>
      </w:r>
    </w:p>
    <w:p w14:paraId="3EC6744F" w14:textId="7DA3E2CE" w:rsidR="00985E7A" w:rsidRPr="00ED6A23" w:rsidRDefault="00985E7A" w:rsidP="007469BB">
      <w:pPr>
        <w:jc w:val="both"/>
        <w:rPr>
          <w:rFonts w:ascii="Times New Roman" w:hAnsi="Times New Roman" w:cs="Times New Roman"/>
          <w:color w:val="000000" w:themeColor="text1"/>
        </w:rPr>
      </w:pPr>
      <w:r w:rsidRPr="00ED6A23">
        <w:rPr>
          <w:rFonts w:ascii="Times New Roman" w:hAnsi="Times New Roman" w:cs="Times New Roman"/>
          <w:color w:val="000000" w:themeColor="text1"/>
        </w:rPr>
        <w:t xml:space="preserve">Titanium grade 5 (Ti6Al4V) is a modern material that can be found in a wide spectrum of applications, </w:t>
      </w:r>
      <w:r w:rsidR="00EA524A" w:rsidRPr="00ED6A23">
        <w:rPr>
          <w:rFonts w:ascii="Times New Roman" w:hAnsi="Times New Roman" w:cs="Times New Roman"/>
          <w:color w:val="000000" w:themeColor="text1"/>
        </w:rPr>
        <w:t>from</w:t>
      </w:r>
      <w:r w:rsidRPr="00ED6A23">
        <w:rPr>
          <w:rFonts w:ascii="Times New Roman" w:hAnsi="Times New Roman" w:cs="Times New Roman"/>
          <w:color w:val="000000" w:themeColor="text1"/>
        </w:rPr>
        <w:t xml:space="preserve"> medicine </w:t>
      </w:r>
      <w:r w:rsidR="00EA524A" w:rsidRPr="00ED6A23">
        <w:rPr>
          <w:rFonts w:ascii="Times New Roman" w:hAnsi="Times New Roman" w:cs="Times New Roman"/>
          <w:color w:val="000000" w:themeColor="text1"/>
        </w:rPr>
        <w:t>to</w:t>
      </w:r>
      <w:r w:rsidRPr="00ED6A23">
        <w:rPr>
          <w:rFonts w:ascii="Times New Roman" w:hAnsi="Times New Roman" w:cs="Times New Roman"/>
          <w:color w:val="000000" w:themeColor="text1"/>
        </w:rPr>
        <w:t xml:space="preserve"> aircraft industry. The commercial alloy is a mix of </w:t>
      </w:r>
      <w:r w:rsidR="00EA524A" w:rsidRPr="00ED6A23">
        <w:rPr>
          <w:rFonts w:ascii="Times New Roman" w:hAnsi="Times New Roman" w:cs="Times New Roman"/>
          <w:color w:val="000000" w:themeColor="text1"/>
        </w:rPr>
        <w:t xml:space="preserve">a </w:t>
      </w:r>
      <w:r w:rsidRPr="00ED6A23">
        <w:rPr>
          <w:rFonts w:ascii="Times New Roman" w:hAnsi="Times New Roman" w:cs="Times New Roman"/>
          <w:color w:val="000000" w:themeColor="text1"/>
        </w:rPr>
        <w:t xml:space="preserve">body centered cubic structure (BCC_A2) and </w:t>
      </w:r>
      <w:r w:rsidR="00EA524A" w:rsidRPr="00ED6A23">
        <w:rPr>
          <w:rFonts w:ascii="Times New Roman" w:hAnsi="Times New Roman" w:cs="Times New Roman"/>
          <w:color w:val="000000" w:themeColor="text1"/>
        </w:rPr>
        <w:t xml:space="preserve">a </w:t>
      </w:r>
      <w:r w:rsidRPr="00ED6A23">
        <w:rPr>
          <w:rFonts w:ascii="Times New Roman" w:hAnsi="Times New Roman" w:cs="Times New Roman"/>
          <w:color w:val="000000" w:themeColor="text1"/>
        </w:rPr>
        <w:t xml:space="preserve">hexagonal closed packed structure (HCP_A3). It is obvious, that heat treatment </w:t>
      </w:r>
      <w:r w:rsidR="00B3222C" w:rsidRPr="00ED6A23">
        <w:rPr>
          <w:rFonts w:ascii="Times New Roman" w:hAnsi="Times New Roman" w:cs="Times New Roman"/>
          <w:color w:val="000000" w:themeColor="text1"/>
        </w:rPr>
        <w:t xml:space="preserve">of the alloy will change </w:t>
      </w:r>
      <w:r w:rsidR="008F338D" w:rsidRPr="00ED6A23">
        <w:rPr>
          <w:rFonts w:ascii="Times New Roman" w:hAnsi="Times New Roman" w:cs="Times New Roman"/>
          <w:color w:val="000000" w:themeColor="text1"/>
        </w:rPr>
        <w:t xml:space="preserve">a </w:t>
      </w:r>
      <w:r w:rsidR="00B3222C" w:rsidRPr="00ED6A23">
        <w:rPr>
          <w:rFonts w:ascii="Times New Roman" w:hAnsi="Times New Roman" w:cs="Times New Roman"/>
          <w:color w:val="000000" w:themeColor="text1"/>
        </w:rPr>
        <w:t>ratio of BCC_A2 to HCP_A3 and, as a consequence, properties of a material. Information about mobility of atoms in both crystal structures allows for simulations and predictions of heat treatment and diffusion couples behavior. In this work the atomic mobility in liquid, BCC_A2, and HCP_A3 phases</w:t>
      </w:r>
      <w:r w:rsidR="00EA524A" w:rsidRPr="00ED6A23">
        <w:rPr>
          <w:rFonts w:ascii="Times New Roman" w:hAnsi="Times New Roman" w:cs="Times New Roman"/>
          <w:color w:val="000000" w:themeColor="text1"/>
        </w:rPr>
        <w:t xml:space="preserve"> of </w:t>
      </w:r>
      <w:r w:rsidR="005F7E38" w:rsidRPr="00ED6A23">
        <w:rPr>
          <w:rFonts w:ascii="Times New Roman" w:hAnsi="Times New Roman" w:cs="Times New Roman"/>
          <w:color w:val="000000" w:themeColor="text1"/>
        </w:rPr>
        <w:t>ternary alloy Al – Ti – V</w:t>
      </w:r>
      <w:r w:rsidR="00B3222C" w:rsidRPr="00ED6A23">
        <w:rPr>
          <w:rFonts w:ascii="Times New Roman" w:hAnsi="Times New Roman" w:cs="Times New Roman"/>
          <w:color w:val="000000" w:themeColor="text1"/>
        </w:rPr>
        <w:t xml:space="preserve"> were obtained based on available literature information. Comparison between simulations and experiments show</w:t>
      </w:r>
      <w:r w:rsidR="005F7E38" w:rsidRPr="00ED6A23">
        <w:rPr>
          <w:rFonts w:ascii="Times New Roman" w:hAnsi="Times New Roman" w:cs="Times New Roman"/>
          <w:color w:val="000000" w:themeColor="text1"/>
        </w:rPr>
        <w:t>s</w:t>
      </w:r>
      <w:r w:rsidR="00B3222C" w:rsidRPr="00ED6A23">
        <w:rPr>
          <w:rFonts w:ascii="Times New Roman" w:hAnsi="Times New Roman" w:cs="Times New Roman"/>
          <w:color w:val="000000" w:themeColor="text1"/>
        </w:rPr>
        <w:t xml:space="preserve"> a good agreement, hence it can be concluded that proposed set of kinetic parameters can be used for predictions and simulations of </w:t>
      </w:r>
      <w:r w:rsidR="005F7E38" w:rsidRPr="00ED6A23">
        <w:rPr>
          <w:rFonts w:ascii="Times New Roman" w:hAnsi="Times New Roman" w:cs="Times New Roman"/>
          <w:color w:val="000000" w:themeColor="text1"/>
        </w:rPr>
        <w:t>Titanium grade 5 heat treatment.</w:t>
      </w:r>
    </w:p>
    <w:p w14:paraId="5F7D5ADB" w14:textId="77777777" w:rsidR="00817FB3" w:rsidRPr="00ED6A23" w:rsidRDefault="00817FB3" w:rsidP="007469BB">
      <w:pPr>
        <w:jc w:val="both"/>
        <w:rPr>
          <w:rFonts w:ascii="Times New Roman" w:hAnsi="Times New Roman" w:cs="Times New Roman"/>
          <w:color w:val="000000" w:themeColor="text1"/>
        </w:rPr>
      </w:pPr>
    </w:p>
    <w:p w14:paraId="67135B99" w14:textId="1390EE06" w:rsidR="00817FB3" w:rsidRPr="00ED6A23" w:rsidRDefault="00817FB3" w:rsidP="007469BB">
      <w:pPr>
        <w:jc w:val="both"/>
        <w:rPr>
          <w:rFonts w:ascii="Times New Roman" w:hAnsi="Times New Roman" w:cs="Times New Roman"/>
          <w:color w:val="000000" w:themeColor="text1"/>
        </w:rPr>
      </w:pPr>
      <w:r w:rsidRPr="00ED6A23">
        <w:rPr>
          <w:rFonts w:ascii="Times New Roman" w:hAnsi="Times New Roman" w:cs="Times New Roman"/>
          <w:color w:val="000000" w:themeColor="text1"/>
        </w:rPr>
        <w:t>Keywords: titanium; kinetic modeling; Dictra.</w:t>
      </w:r>
    </w:p>
    <w:p w14:paraId="2098E9FA" w14:textId="77777777" w:rsidR="00985E7A" w:rsidRPr="00ED6A23" w:rsidRDefault="00985E7A" w:rsidP="007469BB">
      <w:pPr>
        <w:ind w:left="360"/>
        <w:rPr>
          <w:rFonts w:ascii="Times New Roman" w:hAnsi="Times New Roman" w:cs="Times New Roman"/>
          <w:color w:val="000000" w:themeColor="text1"/>
        </w:rPr>
      </w:pPr>
    </w:p>
    <w:p w14:paraId="2554CDCD" w14:textId="77777777" w:rsidR="00985E7A" w:rsidRPr="00ED6A23" w:rsidRDefault="00985E7A" w:rsidP="007469BB">
      <w:pPr>
        <w:ind w:left="360"/>
        <w:rPr>
          <w:rFonts w:ascii="Times New Roman" w:hAnsi="Times New Roman" w:cs="Times New Roman"/>
          <w:color w:val="000000" w:themeColor="text1"/>
        </w:rPr>
      </w:pPr>
    </w:p>
    <w:p w14:paraId="1C3B950D" w14:textId="32D5FB1A" w:rsidR="00251882" w:rsidRPr="00ED6A23" w:rsidRDefault="00985E7A" w:rsidP="007469BB">
      <w:pPr>
        <w:rPr>
          <w:rFonts w:ascii="Times New Roman" w:hAnsi="Times New Roman" w:cs="Times New Roman"/>
          <w:color w:val="000000" w:themeColor="text1"/>
        </w:rPr>
      </w:pPr>
      <w:r w:rsidRPr="00ED6A23">
        <w:rPr>
          <w:rFonts w:ascii="Times New Roman" w:hAnsi="Times New Roman" w:cs="Times New Roman"/>
          <w:color w:val="000000" w:themeColor="text1"/>
        </w:rPr>
        <w:t>1. Introduction.</w:t>
      </w:r>
    </w:p>
    <w:p w14:paraId="34D1DB81" w14:textId="77777777" w:rsidR="00251882" w:rsidRPr="00ED6A23" w:rsidRDefault="00251882" w:rsidP="007469BB">
      <w:pPr>
        <w:jc w:val="both"/>
        <w:rPr>
          <w:rFonts w:ascii="Times New Roman" w:hAnsi="Times New Roman" w:cs="Times New Roman"/>
          <w:color w:val="000000" w:themeColor="text1"/>
        </w:rPr>
      </w:pPr>
      <w:r w:rsidRPr="00ED6A23">
        <w:rPr>
          <w:rFonts w:ascii="Times New Roman" w:hAnsi="Times New Roman" w:cs="Times New Roman"/>
          <w:color w:val="000000" w:themeColor="text1"/>
        </w:rPr>
        <w:t xml:space="preserve">In recent years titanium and its alloys started to play important role in wide range of applications due to their excellent properties, such as strength or corrosion resistance [1]. The workhorse among titanium alloys is Ti6Al4V, also known as Titanium grade 5. This particular alloy </w:t>
      </w:r>
      <w:r w:rsidR="00DC6798" w:rsidRPr="00ED6A23">
        <w:rPr>
          <w:rFonts w:ascii="Times New Roman" w:hAnsi="Times New Roman" w:cs="Times New Roman"/>
          <w:color w:val="000000" w:themeColor="text1"/>
        </w:rPr>
        <w:t xml:space="preserve">had been used in aerospace industry, chemical industry, as a </w:t>
      </w:r>
      <w:r w:rsidR="001E1192" w:rsidRPr="00ED6A23">
        <w:rPr>
          <w:rFonts w:ascii="Times New Roman" w:hAnsi="Times New Roman" w:cs="Times New Roman"/>
          <w:color w:val="000000" w:themeColor="text1"/>
        </w:rPr>
        <w:t>biomaterial and so on because of its outstanding physico-chemical properties [2]. Casting of the Ti6Al4V alloy gives a mix of grains with structure of Ti-</w:t>
      </w:r>
      <w:r w:rsidR="001E1192" w:rsidRPr="00ED6A23">
        <w:rPr>
          <w:rFonts w:ascii="Times New Roman" w:hAnsi="Times New Roman" w:cs="Times New Roman"/>
          <w:color w:val="000000" w:themeColor="text1"/>
        </w:rPr>
        <w:sym w:font="Symbol" w:char="F061"/>
      </w:r>
      <w:r w:rsidR="001E1192" w:rsidRPr="00ED6A23">
        <w:rPr>
          <w:rFonts w:ascii="Times New Roman" w:hAnsi="Times New Roman" w:cs="Times New Roman"/>
          <w:color w:val="000000" w:themeColor="text1"/>
        </w:rPr>
        <w:t xml:space="preserve"> (HCP_A3) and Ti-</w:t>
      </w:r>
      <w:r w:rsidR="001E1192" w:rsidRPr="00ED6A23">
        <w:rPr>
          <w:rFonts w:ascii="Times New Roman" w:hAnsi="Times New Roman" w:cs="Times New Roman"/>
          <w:color w:val="000000" w:themeColor="text1"/>
        </w:rPr>
        <w:sym w:font="Symbol" w:char="F062"/>
      </w:r>
      <w:r w:rsidR="001E1192" w:rsidRPr="00ED6A23">
        <w:rPr>
          <w:rFonts w:ascii="Times New Roman" w:hAnsi="Times New Roman" w:cs="Times New Roman"/>
          <w:color w:val="000000" w:themeColor="text1"/>
        </w:rPr>
        <w:t xml:space="preserve"> (BCC_A2), therefore a heat treatment is a way for steering the ratio of both kind of crystals. Similarly, cooling rate of solidification plays important role in the produced structure. In both cases a knowledge of atoms mobility allows for prediction and more precise guiding a heat treatment or casting process. Therefore, it appears that a kinetic description of atoms in Ti-rich corner </w:t>
      </w:r>
      <w:r w:rsidR="003A7BDF" w:rsidRPr="00ED6A23">
        <w:rPr>
          <w:rFonts w:ascii="Times New Roman" w:hAnsi="Times New Roman" w:cs="Times New Roman"/>
          <w:color w:val="000000" w:themeColor="text1"/>
        </w:rPr>
        <w:t>of the ternary Al – Ti – V system is a necessary tool for industry. To the best knowledge of authors there was not published yet a consistent description of Ti, Al, and V mobility in Ti-rich BCC_A2, HCP_A3, and liquid phases, hence a purpose of this study was to prepare a kinetic description of mentioned above elements in Ti-</w:t>
      </w:r>
      <w:r w:rsidR="003A7BDF" w:rsidRPr="00ED6A23">
        <w:rPr>
          <w:rFonts w:ascii="Times New Roman" w:hAnsi="Times New Roman" w:cs="Times New Roman"/>
          <w:color w:val="000000" w:themeColor="text1"/>
        </w:rPr>
        <w:sym w:font="Symbol" w:char="F061"/>
      </w:r>
      <w:r w:rsidR="003A7BDF" w:rsidRPr="00ED6A23">
        <w:rPr>
          <w:rFonts w:ascii="Times New Roman" w:hAnsi="Times New Roman" w:cs="Times New Roman"/>
          <w:color w:val="000000" w:themeColor="text1"/>
        </w:rPr>
        <w:t>, Ti-</w:t>
      </w:r>
      <w:r w:rsidR="003A7BDF" w:rsidRPr="00ED6A23">
        <w:rPr>
          <w:rFonts w:ascii="Times New Roman" w:hAnsi="Times New Roman" w:cs="Times New Roman"/>
          <w:color w:val="000000" w:themeColor="text1"/>
        </w:rPr>
        <w:sym w:font="Symbol" w:char="F062"/>
      </w:r>
      <w:r w:rsidR="003A7BDF" w:rsidRPr="00ED6A23">
        <w:rPr>
          <w:rFonts w:ascii="Times New Roman" w:hAnsi="Times New Roman" w:cs="Times New Roman"/>
          <w:color w:val="000000" w:themeColor="text1"/>
        </w:rPr>
        <w:t>, and liquid phases based on experimental data and theoretical models.</w:t>
      </w:r>
    </w:p>
    <w:p w14:paraId="71DEBE26" w14:textId="77777777" w:rsidR="00E20E13" w:rsidRPr="00ED6A23" w:rsidRDefault="00E20E13" w:rsidP="007469BB">
      <w:pPr>
        <w:jc w:val="both"/>
        <w:rPr>
          <w:color w:val="000000" w:themeColor="text1"/>
        </w:rPr>
      </w:pPr>
    </w:p>
    <w:p w14:paraId="0931B34A" w14:textId="77777777" w:rsidR="00E20E13" w:rsidRPr="00ED6A23" w:rsidRDefault="00E20E13" w:rsidP="007469BB">
      <w:pPr>
        <w:jc w:val="both"/>
        <w:rPr>
          <w:rFonts w:ascii="Times New Roman" w:hAnsi="Times New Roman" w:cs="Times New Roman"/>
          <w:color w:val="000000" w:themeColor="text1"/>
        </w:rPr>
      </w:pPr>
      <w:r w:rsidRPr="00ED6A23">
        <w:rPr>
          <w:rFonts w:ascii="Times New Roman" w:hAnsi="Times New Roman" w:cs="Times New Roman"/>
          <w:color w:val="000000" w:themeColor="text1"/>
        </w:rPr>
        <w:t>2. Theoretical background.</w:t>
      </w:r>
    </w:p>
    <w:p w14:paraId="52B7DE8C" w14:textId="77777777" w:rsidR="00E20E13" w:rsidRPr="00ED6A23" w:rsidRDefault="00E20E13" w:rsidP="007469BB">
      <w:pPr>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Fick’s 2nd law in the mass conservative form (1) gives the temporal profile of the diffusing specie k.</w:t>
      </w:r>
    </w:p>
    <w:p w14:paraId="7EEE0BE9" w14:textId="63A25591" w:rsidR="00A26911" w:rsidRPr="00ED6A23" w:rsidRDefault="00E20E13" w:rsidP="007469BB">
      <w:pPr>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ab/>
      </w:r>
      <m:oMath>
        <m:f>
          <m:fPr>
            <m:ctrlPr>
              <w:rPr>
                <w:rFonts w:ascii="Cambria Math" w:hAnsi="Cambria Math" w:cs="Times New Roman"/>
                <w:i/>
                <w:iCs/>
                <w:color w:val="000000" w:themeColor="text1"/>
              </w:rPr>
            </m:ctrlPr>
          </m:fPr>
          <m:num>
            <m:r>
              <w:rPr>
                <w:rFonts w:ascii="Cambria Math" w:hAnsi="Cambria Math" w:cs="Times New Roman"/>
                <w:color w:val="000000" w:themeColor="text1"/>
              </w:rPr>
              <m:t>∂</m:t>
            </m:r>
            <m:sSub>
              <m:sSubPr>
                <m:ctrlPr>
                  <w:rPr>
                    <w:rFonts w:ascii="Cambria Math" w:hAnsi="Cambria Math" w:cs="Times New Roman"/>
                    <w:i/>
                    <w:iCs/>
                    <w:color w:val="000000" w:themeColor="text1"/>
                  </w:rPr>
                </m:ctrlPr>
              </m:sSubPr>
              <m:e>
                <m:r>
                  <w:rPr>
                    <w:rFonts w:ascii="Cambria Math" w:hAnsi="Cambria Math" w:cs="Times New Roman"/>
                    <w:color w:val="000000" w:themeColor="text1"/>
                  </w:rPr>
                  <m:t>C</m:t>
                </m:r>
              </m:e>
              <m:sub>
                <m:r>
                  <w:rPr>
                    <w:rFonts w:ascii="Cambria Math" w:hAnsi="Cambria Math" w:cs="Times New Roman"/>
                    <w:color w:val="000000" w:themeColor="text1"/>
                  </w:rPr>
                  <m:t>k</m:t>
                </m:r>
              </m:sub>
            </m:sSub>
          </m:num>
          <m:den>
            <m:r>
              <w:rPr>
                <w:rFonts w:ascii="Cambria Math" w:hAnsi="Cambria Math" w:cs="Times New Roman"/>
                <w:color w:val="000000" w:themeColor="text1"/>
              </w:rPr>
              <m:t>∂t</m:t>
            </m:r>
          </m:den>
        </m:f>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V</m:t>
            </m:r>
          </m:e>
          <m:sub>
            <m:r>
              <w:rPr>
                <w:rFonts w:ascii="Cambria Math" w:hAnsi="Cambria Math" w:cs="Times New Roman"/>
                <w:color w:val="000000" w:themeColor="text1"/>
              </w:rPr>
              <m:t>m</m:t>
            </m:r>
          </m:sub>
        </m:sSub>
        <m:r>
          <w:rPr>
            <w:rFonts w:ascii="Cambria Math" w:hAnsi="Cambria Math" w:cs="Times New Roman"/>
            <w:color w:val="000000" w:themeColor="text1"/>
          </w:rPr>
          <m:t>div</m:t>
        </m:r>
        <m:d>
          <m:dPr>
            <m:ctrlPr>
              <w:rPr>
                <w:rFonts w:ascii="Cambria Math" w:hAnsi="Cambria Math" w:cs="Times New Roman"/>
                <w:i/>
                <w:iCs/>
                <w:color w:val="000000" w:themeColor="text1"/>
              </w:rPr>
            </m:ctrlPr>
          </m:dPr>
          <m:e>
            <m:sSub>
              <m:sSubPr>
                <m:ctrlPr>
                  <w:rPr>
                    <w:rFonts w:ascii="Cambria Math" w:hAnsi="Cambria Math" w:cs="Times New Roman"/>
                    <w:i/>
                    <w:iCs/>
                    <w:color w:val="000000" w:themeColor="text1"/>
                  </w:rPr>
                </m:ctrlPr>
              </m:sSubPr>
              <m:e>
                <m:r>
                  <w:rPr>
                    <w:rFonts w:ascii="Cambria Math" w:hAnsi="Cambria Math" w:cs="Times New Roman"/>
                    <w:color w:val="000000" w:themeColor="text1"/>
                  </w:rPr>
                  <m:t>J</m:t>
                </m:r>
              </m:e>
              <m:sub>
                <m:r>
                  <w:rPr>
                    <w:rFonts w:ascii="Cambria Math" w:hAnsi="Cambria Math" w:cs="Times New Roman"/>
                    <w:color w:val="000000" w:themeColor="text1"/>
                  </w:rPr>
                  <m:t>k</m:t>
                </m:r>
              </m:sub>
            </m:sSub>
          </m:e>
        </m:d>
      </m:oMath>
      <w:r w:rsidRPr="00ED6A23">
        <w:rPr>
          <w:rFonts w:ascii="Times New Roman" w:hAnsi="Times New Roman" w:cs="Times New Roman"/>
          <w:iCs/>
          <w:color w:val="000000" w:themeColor="text1"/>
        </w:rPr>
        <w:tab/>
      </w:r>
      <w:r w:rsidRPr="00ED6A23">
        <w:rPr>
          <w:rFonts w:ascii="Times New Roman" w:hAnsi="Times New Roman" w:cs="Times New Roman"/>
          <w:iCs/>
          <w:color w:val="000000" w:themeColor="text1"/>
        </w:rPr>
        <w:tab/>
      </w:r>
      <w:r w:rsidRPr="00ED6A23">
        <w:rPr>
          <w:rFonts w:ascii="Times New Roman" w:hAnsi="Times New Roman" w:cs="Times New Roman"/>
          <w:iCs/>
          <w:color w:val="000000" w:themeColor="text1"/>
        </w:rPr>
        <w:tab/>
      </w:r>
      <w:r w:rsidRPr="00ED6A23">
        <w:rPr>
          <w:rFonts w:ascii="Times New Roman" w:hAnsi="Times New Roman" w:cs="Times New Roman"/>
          <w:iCs/>
          <w:color w:val="000000" w:themeColor="text1"/>
        </w:rPr>
        <w:tab/>
      </w:r>
      <w:r w:rsidR="00D778E1" w:rsidRPr="00ED6A23">
        <w:rPr>
          <w:rFonts w:ascii="Times New Roman" w:hAnsi="Times New Roman" w:cs="Times New Roman"/>
          <w:iCs/>
          <w:color w:val="000000" w:themeColor="text1"/>
        </w:rPr>
        <w:tab/>
      </w:r>
      <w:r w:rsidRPr="00ED6A23">
        <w:rPr>
          <w:rFonts w:ascii="Times New Roman" w:hAnsi="Times New Roman" w:cs="Times New Roman"/>
          <w:iCs/>
          <w:color w:val="000000" w:themeColor="text1"/>
        </w:rPr>
        <w:tab/>
      </w:r>
      <w:r w:rsidR="00D778E1" w:rsidRPr="00ED6A23">
        <w:rPr>
          <w:rFonts w:ascii="Times New Roman" w:hAnsi="Times New Roman" w:cs="Times New Roman"/>
          <w:iCs/>
          <w:color w:val="000000" w:themeColor="text1"/>
        </w:rPr>
        <w:tab/>
      </w:r>
      <w:r w:rsidRPr="00ED6A23">
        <w:rPr>
          <w:rFonts w:ascii="Times New Roman" w:hAnsi="Times New Roman" w:cs="Times New Roman"/>
          <w:iCs/>
          <w:color w:val="000000" w:themeColor="text1"/>
        </w:rPr>
        <w:tab/>
        <w:t>(1)</w:t>
      </w:r>
    </w:p>
    <w:p w14:paraId="4DC5A6DD" w14:textId="02E2E720" w:rsidR="00E20E13" w:rsidRPr="00ED6A23" w:rsidRDefault="00E20E13" w:rsidP="007469BB">
      <w:pPr>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Where</w:t>
      </w:r>
      <w:r w:rsidR="00CD2AE9" w:rsidRPr="00ED6A23">
        <w:rPr>
          <w:rFonts w:ascii="Times New Roman" w:hAnsi="Times New Roman" w:cs="Times New Roman"/>
          <w:iCs/>
          <w:color w:val="000000" w:themeColor="text1"/>
        </w:rPr>
        <w:t xml:space="preserve"> </w:t>
      </w:r>
      <w:r w:rsidR="00CD2AE9" w:rsidRPr="00ED6A23">
        <w:rPr>
          <w:rFonts w:ascii="Times New Roman" w:hAnsi="Times New Roman" w:cs="Times New Roman"/>
          <w:i/>
          <w:iCs/>
          <w:color w:val="000000" w:themeColor="text1"/>
        </w:rPr>
        <w:t xml:space="preserve">t </w:t>
      </w:r>
      <w:r w:rsidR="00CD2AE9" w:rsidRPr="00ED6A23">
        <w:rPr>
          <w:rFonts w:ascii="Times New Roman" w:hAnsi="Times New Roman" w:cs="Times New Roman"/>
          <w:iCs/>
          <w:color w:val="000000" w:themeColor="text1"/>
        </w:rPr>
        <w:t>is time</w:t>
      </w:r>
      <w:r w:rsidR="0076220B" w:rsidRPr="00ED6A23">
        <w:rPr>
          <w:rFonts w:ascii="Times New Roman" w:hAnsi="Times New Roman" w:cs="Times New Roman"/>
          <w:iCs/>
          <w:color w:val="000000" w:themeColor="text1"/>
        </w:rPr>
        <w:t xml:space="preserve"> [s]</w:t>
      </w:r>
      <w:r w:rsidRPr="00ED6A23">
        <w:rPr>
          <w:rFonts w:ascii="Times New Roman" w:hAnsi="Times New Roman" w:cs="Times New Roman"/>
          <w:iCs/>
          <w:color w:val="000000" w:themeColor="text1"/>
        </w:rPr>
        <w:t xml:space="preserve"> </w:t>
      </w:r>
      <w:r w:rsidRPr="00ED6A23">
        <w:rPr>
          <w:rFonts w:ascii="Times New Roman" w:hAnsi="Times New Roman" w:cs="Times New Roman"/>
          <w:i/>
          <w:iCs/>
          <w:color w:val="000000" w:themeColor="text1"/>
        </w:rPr>
        <w:t>C</w:t>
      </w:r>
      <w:r w:rsidRPr="00ED6A23">
        <w:rPr>
          <w:rFonts w:ascii="Times New Roman" w:hAnsi="Times New Roman" w:cs="Times New Roman"/>
          <w:i/>
          <w:iCs/>
          <w:color w:val="000000" w:themeColor="text1"/>
          <w:vertAlign w:val="subscript"/>
        </w:rPr>
        <w:t>k</w:t>
      </w:r>
      <w:r w:rsidRPr="00ED6A23">
        <w:rPr>
          <w:rFonts w:ascii="Times New Roman" w:hAnsi="Times New Roman" w:cs="Times New Roman"/>
          <w:iCs/>
          <w:color w:val="000000" w:themeColor="text1"/>
        </w:rPr>
        <w:t xml:space="preserve"> is the concentration in </w:t>
      </w:r>
      <w:r w:rsidR="0076220B" w:rsidRPr="00ED6A23">
        <w:rPr>
          <w:rFonts w:ascii="Times New Roman" w:hAnsi="Times New Roman" w:cs="Times New Roman"/>
          <w:iCs/>
          <w:color w:val="000000" w:themeColor="text1"/>
        </w:rPr>
        <w:t>[mol m</w:t>
      </w:r>
      <w:r w:rsidR="0076220B" w:rsidRPr="00ED6A23">
        <w:rPr>
          <w:rFonts w:ascii="Times New Roman" w:hAnsi="Times New Roman" w:cs="Times New Roman"/>
          <w:iCs/>
          <w:color w:val="000000" w:themeColor="text1"/>
          <w:vertAlign w:val="superscript"/>
        </w:rPr>
        <w:t>-3</w:t>
      </w:r>
      <w:r w:rsidR="0076220B" w:rsidRPr="00ED6A23">
        <w:rPr>
          <w:rFonts w:ascii="Times New Roman" w:hAnsi="Times New Roman" w:cs="Times New Roman"/>
          <w:iCs/>
          <w:color w:val="000000" w:themeColor="text1"/>
        </w:rPr>
        <w:t>]</w:t>
      </w:r>
      <w:r w:rsidRPr="00ED6A23">
        <w:rPr>
          <w:rFonts w:ascii="Times New Roman" w:hAnsi="Times New Roman" w:cs="Times New Roman"/>
          <w:iCs/>
          <w:color w:val="000000" w:themeColor="text1"/>
          <w:sz w:val="22"/>
        </w:rPr>
        <w:t xml:space="preserve"> </w:t>
      </w:r>
      <w:r w:rsidR="00F6024D" w:rsidRPr="00ED6A23">
        <w:rPr>
          <w:rFonts w:ascii="Times New Roman" w:hAnsi="Times New Roman" w:cs="Times New Roman"/>
          <w:iCs/>
          <w:color w:val="000000" w:themeColor="text1"/>
        </w:rPr>
        <w:t xml:space="preserve">, </w:t>
      </w:r>
      <w:r w:rsidR="00F6024D" w:rsidRPr="00ED6A23">
        <w:rPr>
          <w:rFonts w:ascii="Times New Roman" w:hAnsi="Times New Roman" w:cs="Times New Roman"/>
          <w:i/>
          <w:iCs/>
          <w:color w:val="000000" w:themeColor="text1"/>
        </w:rPr>
        <w:t>V</w:t>
      </w:r>
      <w:r w:rsidR="00F6024D" w:rsidRPr="00ED6A23">
        <w:rPr>
          <w:rFonts w:ascii="Times New Roman" w:hAnsi="Times New Roman" w:cs="Times New Roman"/>
          <w:i/>
          <w:iCs/>
          <w:color w:val="000000" w:themeColor="text1"/>
          <w:vertAlign w:val="subscript"/>
        </w:rPr>
        <w:t>m</w:t>
      </w:r>
      <w:r w:rsidR="00F6024D" w:rsidRPr="00ED6A23">
        <w:rPr>
          <w:rFonts w:ascii="Times New Roman" w:hAnsi="Times New Roman" w:cs="Times New Roman"/>
          <w:i/>
          <w:iCs/>
          <w:color w:val="000000" w:themeColor="text1"/>
        </w:rPr>
        <w:t xml:space="preserve"> </w:t>
      </w:r>
      <w:r w:rsidR="00F6024D" w:rsidRPr="00ED6A23">
        <w:rPr>
          <w:rFonts w:ascii="Times New Roman" w:hAnsi="Times New Roman" w:cs="Times New Roman"/>
          <w:iCs/>
          <w:color w:val="000000" w:themeColor="text1"/>
        </w:rPr>
        <w:t>is a molar volume</w:t>
      </w:r>
      <w:r w:rsidR="0076220B" w:rsidRPr="00ED6A23">
        <w:rPr>
          <w:rFonts w:ascii="Times New Roman" w:hAnsi="Times New Roman" w:cs="Times New Roman"/>
          <w:iCs/>
          <w:color w:val="000000" w:themeColor="text1"/>
        </w:rPr>
        <w:t xml:space="preserve"> [m</w:t>
      </w:r>
      <w:r w:rsidR="0076220B" w:rsidRPr="00ED6A23">
        <w:rPr>
          <w:rFonts w:ascii="Times New Roman" w:hAnsi="Times New Roman" w:cs="Times New Roman"/>
          <w:iCs/>
          <w:color w:val="000000" w:themeColor="text1"/>
          <w:vertAlign w:val="superscript"/>
        </w:rPr>
        <w:t>3</w:t>
      </w:r>
      <w:r w:rsidR="0076220B" w:rsidRPr="00ED6A23">
        <w:rPr>
          <w:rFonts w:ascii="Times New Roman" w:hAnsi="Times New Roman" w:cs="Times New Roman"/>
          <w:iCs/>
          <w:color w:val="000000" w:themeColor="text1"/>
        </w:rPr>
        <w:t xml:space="preserve"> mol</w:t>
      </w:r>
      <w:r w:rsidR="0076220B" w:rsidRPr="00ED6A23">
        <w:rPr>
          <w:rFonts w:ascii="Times New Roman" w:hAnsi="Times New Roman" w:cs="Times New Roman"/>
          <w:iCs/>
          <w:color w:val="000000" w:themeColor="text1"/>
          <w:vertAlign w:val="superscript"/>
        </w:rPr>
        <w:t>-1</w:t>
      </w:r>
      <w:r w:rsidR="0076220B" w:rsidRPr="00ED6A23">
        <w:rPr>
          <w:rFonts w:ascii="Times New Roman" w:hAnsi="Times New Roman" w:cs="Times New Roman"/>
          <w:iCs/>
          <w:color w:val="000000" w:themeColor="text1"/>
        </w:rPr>
        <w:t xml:space="preserve"> ] </w:t>
      </w:r>
      <w:r w:rsidR="00F6024D" w:rsidRPr="00ED6A23">
        <w:rPr>
          <w:rFonts w:ascii="Times New Roman" w:hAnsi="Times New Roman" w:cs="Times New Roman"/>
          <w:iCs/>
          <w:color w:val="000000" w:themeColor="text1"/>
        </w:rPr>
        <w:t xml:space="preserve"> </w:t>
      </w:r>
      <w:r w:rsidRPr="00ED6A23">
        <w:rPr>
          <w:rFonts w:ascii="Times New Roman" w:hAnsi="Times New Roman" w:cs="Times New Roman"/>
          <w:iCs/>
          <w:color w:val="000000" w:themeColor="text1"/>
        </w:rPr>
        <w:t xml:space="preserve">and </w:t>
      </w:r>
      <w:r w:rsidRPr="00ED6A23">
        <w:rPr>
          <w:rFonts w:ascii="Times New Roman" w:hAnsi="Times New Roman" w:cs="Times New Roman"/>
          <w:i/>
          <w:iCs/>
          <w:color w:val="000000" w:themeColor="text1"/>
        </w:rPr>
        <w:t>J</w:t>
      </w:r>
      <w:r w:rsidRPr="00ED6A23">
        <w:rPr>
          <w:rFonts w:ascii="Times New Roman" w:hAnsi="Times New Roman" w:cs="Times New Roman"/>
          <w:i/>
          <w:iCs/>
          <w:color w:val="000000" w:themeColor="text1"/>
          <w:vertAlign w:val="subscript"/>
        </w:rPr>
        <w:t>k</w:t>
      </w:r>
      <w:r w:rsidRPr="00ED6A23">
        <w:rPr>
          <w:rFonts w:ascii="Times New Roman" w:hAnsi="Times New Roman" w:cs="Times New Roman"/>
          <w:iCs/>
          <w:color w:val="000000" w:themeColor="text1"/>
        </w:rPr>
        <w:t xml:space="preserve"> is the diffusional flux</w:t>
      </w:r>
      <w:r w:rsidR="0076220B" w:rsidRPr="00ED6A23">
        <w:rPr>
          <w:rFonts w:ascii="Times New Roman" w:hAnsi="Times New Roman" w:cs="Times New Roman"/>
          <w:iCs/>
          <w:color w:val="000000" w:themeColor="text1"/>
        </w:rPr>
        <w:t xml:space="preserve"> [mol m</w:t>
      </w:r>
      <w:r w:rsidR="0076220B" w:rsidRPr="00ED6A23">
        <w:rPr>
          <w:rFonts w:ascii="Times New Roman" w:hAnsi="Times New Roman" w:cs="Times New Roman"/>
          <w:iCs/>
          <w:color w:val="000000" w:themeColor="text1"/>
          <w:vertAlign w:val="superscript"/>
        </w:rPr>
        <w:t>-2</w:t>
      </w:r>
      <w:r w:rsidR="0076220B" w:rsidRPr="00ED6A23">
        <w:rPr>
          <w:rFonts w:ascii="Times New Roman" w:hAnsi="Times New Roman" w:cs="Times New Roman"/>
          <w:iCs/>
          <w:color w:val="000000" w:themeColor="text1"/>
        </w:rPr>
        <w:t xml:space="preserve"> s</w:t>
      </w:r>
      <w:r w:rsidR="0076220B" w:rsidRPr="00ED6A23">
        <w:rPr>
          <w:rFonts w:ascii="Times New Roman" w:hAnsi="Times New Roman" w:cs="Times New Roman"/>
          <w:iCs/>
          <w:color w:val="000000" w:themeColor="text1"/>
          <w:vertAlign w:val="superscript"/>
        </w:rPr>
        <w:t>-1</w:t>
      </w:r>
      <w:r w:rsidR="0076220B" w:rsidRPr="00ED6A23">
        <w:rPr>
          <w:rFonts w:ascii="Times New Roman" w:hAnsi="Times New Roman" w:cs="Times New Roman"/>
          <w:iCs/>
          <w:color w:val="000000" w:themeColor="text1"/>
        </w:rPr>
        <w:t xml:space="preserve">] </w:t>
      </w:r>
      <w:r w:rsidRPr="00ED6A23">
        <w:rPr>
          <w:rFonts w:ascii="Times New Roman" w:hAnsi="Times New Roman" w:cs="Times New Roman"/>
          <w:iCs/>
          <w:color w:val="000000" w:themeColor="text1"/>
        </w:rPr>
        <w:t>given by:</w:t>
      </w:r>
    </w:p>
    <w:p w14:paraId="329F5629" w14:textId="68589540" w:rsidR="00E20E13" w:rsidRPr="00ED6A23" w:rsidRDefault="00E20E13" w:rsidP="007469BB">
      <w:pPr>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ab/>
      </w:r>
      <m:oMath>
        <m:sSub>
          <m:sSubPr>
            <m:ctrlPr>
              <w:rPr>
                <w:rFonts w:ascii="Cambria Math" w:hAnsi="Cambria Math" w:cs="Times New Roman"/>
                <w:i/>
                <w:iCs/>
                <w:color w:val="000000" w:themeColor="text1"/>
              </w:rPr>
            </m:ctrlPr>
          </m:sSubPr>
          <m:e>
            <m:r>
              <w:rPr>
                <w:rFonts w:ascii="Cambria Math" w:hAnsi="Cambria Math" w:cs="Times New Roman"/>
                <w:color w:val="000000" w:themeColor="text1"/>
              </w:rPr>
              <m:t>J</m:t>
            </m:r>
          </m:e>
          <m:sub>
            <m:r>
              <w:rPr>
                <w:rFonts w:ascii="Cambria Math" w:hAnsi="Cambria Math" w:cs="Times New Roman"/>
                <w:color w:val="000000" w:themeColor="text1"/>
              </w:rPr>
              <m:t>k</m:t>
            </m:r>
          </m:sub>
        </m:sSub>
        <m:r>
          <w:rPr>
            <w:rFonts w:ascii="Cambria Math" w:hAnsi="Cambria Math" w:cs="Times New Roman"/>
            <w:color w:val="000000" w:themeColor="text1"/>
          </w:rPr>
          <m:t>=-</m:t>
        </m:r>
        <m:nary>
          <m:naryPr>
            <m:chr m:val="∑"/>
            <m:limLoc m:val="undOvr"/>
            <m:ctrlPr>
              <w:rPr>
                <w:rFonts w:ascii="Cambria Math" w:hAnsi="Cambria Math" w:cs="Times New Roman"/>
                <w:i/>
                <w:iCs/>
                <w:color w:val="000000" w:themeColor="text1"/>
              </w:rPr>
            </m:ctrlPr>
          </m:naryPr>
          <m:sub>
            <m:r>
              <w:rPr>
                <w:rFonts w:ascii="Cambria Math" w:hAnsi="Cambria Math" w:cs="Times New Roman"/>
                <w:color w:val="000000" w:themeColor="text1"/>
              </w:rPr>
              <m:t>j=1</m:t>
            </m:r>
          </m:sub>
          <m:sup>
            <m:r>
              <w:rPr>
                <w:rFonts w:ascii="Cambria Math" w:hAnsi="Cambria Math" w:cs="Times New Roman"/>
                <w:color w:val="000000" w:themeColor="text1"/>
              </w:rPr>
              <m:t>n-1</m:t>
            </m:r>
          </m:sup>
          <m:e>
            <m:sSubSup>
              <m:sSubSupPr>
                <m:ctrlPr>
                  <w:rPr>
                    <w:rFonts w:ascii="Cambria Math" w:hAnsi="Cambria Math" w:cs="Times New Roman"/>
                    <w:i/>
                    <w:iCs/>
                    <w:color w:val="000000" w:themeColor="text1"/>
                  </w:rPr>
                </m:ctrlPr>
              </m:sSubSupPr>
              <m:e>
                <m:r>
                  <w:rPr>
                    <w:rFonts w:ascii="Cambria Math" w:hAnsi="Cambria Math" w:cs="Times New Roman"/>
                    <w:color w:val="000000" w:themeColor="text1"/>
                  </w:rPr>
                  <m:t>D</m:t>
                </m:r>
              </m:e>
              <m:sub>
                <m:r>
                  <w:rPr>
                    <w:rFonts w:ascii="Cambria Math" w:hAnsi="Cambria Math" w:cs="Times New Roman"/>
                    <w:color w:val="000000" w:themeColor="text1"/>
                  </w:rPr>
                  <m:t>kj</m:t>
                </m:r>
              </m:sub>
              <m:sup>
                <m:r>
                  <w:rPr>
                    <w:rFonts w:ascii="Cambria Math" w:hAnsi="Cambria Math" w:cs="Times New Roman"/>
                    <w:color w:val="000000" w:themeColor="text1"/>
                  </w:rPr>
                  <m:t>n</m:t>
                </m:r>
              </m:sup>
            </m:sSubSup>
            <m:r>
              <m:rPr>
                <m:sty m:val="p"/>
              </m:rPr>
              <w:rPr>
                <w:rFonts w:ascii="Cambria Math" w:hAnsi="Cambria Math" w:cs="Times New Roman"/>
                <w:color w:val="000000" w:themeColor="text1"/>
              </w:rPr>
              <m:t>∇</m:t>
            </m:r>
            <m:sSub>
              <m:sSubPr>
                <m:ctrlPr>
                  <w:rPr>
                    <w:rFonts w:ascii="Cambria Math" w:hAnsi="Cambria Math" w:cs="Times New Roman"/>
                    <w:i/>
                    <w:iCs/>
                    <w:color w:val="000000" w:themeColor="text1"/>
                  </w:rPr>
                </m:ctrlPr>
              </m:sSubPr>
              <m:e>
                <m:r>
                  <w:rPr>
                    <w:rFonts w:ascii="Cambria Math" w:hAnsi="Cambria Math" w:cs="Times New Roman"/>
                    <w:color w:val="000000" w:themeColor="text1"/>
                  </w:rPr>
                  <m:t>C</m:t>
                </m:r>
              </m:e>
              <m:sub>
                <m:r>
                  <w:rPr>
                    <w:rFonts w:ascii="Cambria Math" w:hAnsi="Cambria Math" w:cs="Times New Roman"/>
                    <w:color w:val="000000" w:themeColor="text1"/>
                  </w:rPr>
                  <m:t>j</m:t>
                </m:r>
              </m:sub>
            </m:sSub>
          </m:e>
        </m:nary>
      </m:oMath>
      <w:r w:rsidRPr="00ED6A23">
        <w:rPr>
          <w:rFonts w:ascii="Times New Roman" w:hAnsi="Times New Roman" w:cs="Times New Roman"/>
          <w:iCs/>
          <w:color w:val="000000" w:themeColor="text1"/>
        </w:rPr>
        <w:tab/>
      </w:r>
      <w:r w:rsidRPr="00ED6A23">
        <w:rPr>
          <w:rFonts w:ascii="Times New Roman" w:hAnsi="Times New Roman" w:cs="Times New Roman"/>
          <w:iCs/>
          <w:color w:val="000000" w:themeColor="text1"/>
        </w:rPr>
        <w:tab/>
      </w:r>
      <w:r w:rsidRPr="00ED6A23">
        <w:rPr>
          <w:rFonts w:ascii="Times New Roman" w:hAnsi="Times New Roman" w:cs="Times New Roman"/>
          <w:iCs/>
          <w:color w:val="000000" w:themeColor="text1"/>
        </w:rPr>
        <w:tab/>
      </w:r>
      <w:r w:rsidRPr="00ED6A23">
        <w:rPr>
          <w:rFonts w:ascii="Times New Roman" w:hAnsi="Times New Roman" w:cs="Times New Roman"/>
          <w:iCs/>
          <w:color w:val="000000" w:themeColor="text1"/>
        </w:rPr>
        <w:tab/>
      </w:r>
      <w:r w:rsidRPr="00ED6A23">
        <w:rPr>
          <w:rFonts w:ascii="Times New Roman" w:hAnsi="Times New Roman" w:cs="Times New Roman"/>
          <w:iCs/>
          <w:color w:val="000000" w:themeColor="text1"/>
        </w:rPr>
        <w:tab/>
      </w:r>
      <w:r w:rsidR="00D778E1" w:rsidRPr="00ED6A23">
        <w:rPr>
          <w:rFonts w:ascii="Times New Roman" w:hAnsi="Times New Roman" w:cs="Times New Roman"/>
          <w:iCs/>
          <w:color w:val="000000" w:themeColor="text1"/>
        </w:rPr>
        <w:tab/>
      </w:r>
      <w:r w:rsidRPr="00ED6A23">
        <w:rPr>
          <w:rFonts w:ascii="Times New Roman" w:hAnsi="Times New Roman" w:cs="Times New Roman"/>
          <w:iCs/>
          <w:color w:val="000000" w:themeColor="text1"/>
        </w:rPr>
        <w:tab/>
        <w:t>(2)</w:t>
      </w:r>
    </w:p>
    <w:p w14:paraId="25B92F9F" w14:textId="38B98126" w:rsidR="00E20E13" w:rsidRPr="00ED6A23" w:rsidRDefault="00E20E13" w:rsidP="007469BB">
      <w:pPr>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lastRenderedPageBreak/>
        <w:t>The chemical diffusion coefficient</w:t>
      </w:r>
      <w:r w:rsidR="006E6ACA" w:rsidRPr="00ED6A23">
        <w:rPr>
          <w:rFonts w:ascii="Times New Roman" w:hAnsi="Times New Roman" w:cs="Times New Roman"/>
          <w:iCs/>
          <w:color w:val="000000" w:themeColor="text1"/>
        </w:rPr>
        <w:t xml:space="preserve"> </w:t>
      </w:r>
      <m:oMath>
        <m:sSubSup>
          <m:sSubSupPr>
            <m:ctrlPr>
              <w:rPr>
                <w:rFonts w:ascii="Cambria Math" w:hAnsi="Cambria Math" w:cs="Times New Roman"/>
                <w:i/>
                <w:iCs/>
                <w:color w:val="000000" w:themeColor="text1"/>
              </w:rPr>
            </m:ctrlPr>
          </m:sSubSupPr>
          <m:e>
            <m:r>
              <w:rPr>
                <w:rFonts w:ascii="Cambria Math" w:hAnsi="Cambria Math" w:cs="Times New Roman"/>
                <w:color w:val="000000" w:themeColor="text1"/>
              </w:rPr>
              <m:t>D</m:t>
            </m:r>
          </m:e>
          <m:sub>
            <m:r>
              <w:rPr>
                <w:rFonts w:ascii="Cambria Math" w:hAnsi="Cambria Math" w:cs="Times New Roman"/>
                <w:color w:val="000000" w:themeColor="text1"/>
              </w:rPr>
              <m:t>kj</m:t>
            </m:r>
          </m:sub>
          <m:sup>
            <m:r>
              <w:rPr>
                <w:rFonts w:ascii="Cambria Math" w:hAnsi="Cambria Math" w:cs="Times New Roman"/>
                <w:color w:val="000000" w:themeColor="text1"/>
              </w:rPr>
              <m:t>n</m:t>
            </m:r>
          </m:sup>
        </m:sSubSup>
        <m:r>
          <w:rPr>
            <w:rFonts w:ascii="Cambria Math" w:hAnsi="Cambria Math" w:cs="Times New Roman"/>
            <w:color w:val="000000" w:themeColor="text1"/>
          </w:rPr>
          <m:t xml:space="preserve"> </m:t>
        </m:r>
      </m:oMath>
      <w:r w:rsidR="0076220B" w:rsidRPr="00ED6A23">
        <w:rPr>
          <w:rFonts w:ascii="Times New Roman" w:eastAsiaTheme="minorEastAsia" w:hAnsi="Times New Roman" w:cs="Times New Roman"/>
          <w:color w:val="000000" w:themeColor="text1"/>
        </w:rPr>
        <w:t>[m</w:t>
      </w:r>
      <w:r w:rsidR="0076220B" w:rsidRPr="00ED6A23">
        <w:rPr>
          <w:rFonts w:ascii="Times New Roman" w:eastAsiaTheme="minorEastAsia" w:hAnsi="Times New Roman" w:cs="Times New Roman"/>
          <w:color w:val="000000" w:themeColor="text1"/>
          <w:vertAlign w:val="superscript"/>
        </w:rPr>
        <w:t xml:space="preserve">2 </w:t>
      </w:r>
      <w:r w:rsidR="0076220B" w:rsidRPr="00ED6A23">
        <w:rPr>
          <w:rFonts w:ascii="Times New Roman" w:eastAsiaTheme="minorEastAsia" w:hAnsi="Times New Roman" w:cs="Times New Roman"/>
          <w:color w:val="000000" w:themeColor="text1"/>
        </w:rPr>
        <w:t>s</w:t>
      </w:r>
      <w:r w:rsidR="0076220B" w:rsidRPr="00ED6A23">
        <w:rPr>
          <w:rFonts w:ascii="Times New Roman" w:eastAsiaTheme="minorEastAsia" w:hAnsi="Times New Roman" w:cs="Times New Roman"/>
          <w:color w:val="000000" w:themeColor="text1"/>
          <w:vertAlign w:val="superscript"/>
        </w:rPr>
        <w:t>-1</w:t>
      </w:r>
      <w:r w:rsidR="0076220B" w:rsidRPr="00ED6A23">
        <w:rPr>
          <w:rFonts w:ascii="Times New Roman" w:eastAsiaTheme="minorEastAsia" w:hAnsi="Times New Roman" w:cs="Times New Roman"/>
          <w:color w:val="000000" w:themeColor="text1"/>
        </w:rPr>
        <w:t xml:space="preserve">] </w:t>
      </w:r>
      <w:r w:rsidRPr="00ED6A23">
        <w:rPr>
          <w:rFonts w:ascii="Times New Roman" w:hAnsi="Times New Roman" w:cs="Times New Roman"/>
          <w:iCs/>
          <w:color w:val="000000" w:themeColor="text1"/>
        </w:rPr>
        <w:t>which summation is performed over (n-1) independent concentrations as the dependent n-th component can be taken as the solvent</w:t>
      </w:r>
      <w:r w:rsidR="00F80FC8" w:rsidRPr="00ED6A23">
        <w:rPr>
          <w:rFonts w:ascii="Times New Roman" w:hAnsi="Times New Roman" w:cs="Times New Roman"/>
          <w:iCs/>
          <w:color w:val="000000" w:themeColor="text1"/>
        </w:rPr>
        <w:t xml:space="preserve">, </w:t>
      </w:r>
      <w:r w:rsidR="00F80FC8" w:rsidRPr="00ED6A23">
        <w:rPr>
          <w:rFonts w:ascii="Times New Roman" w:hAnsi="Times New Roman" w:cs="Times New Roman"/>
          <w:i/>
          <w:iCs/>
          <w:color w:val="000000" w:themeColor="text1"/>
        </w:rPr>
        <w:t>k, j</w:t>
      </w:r>
      <w:r w:rsidR="00F80FC8" w:rsidRPr="00ED6A23">
        <w:rPr>
          <w:rFonts w:ascii="Times New Roman" w:hAnsi="Times New Roman" w:cs="Times New Roman"/>
          <w:iCs/>
          <w:color w:val="000000" w:themeColor="text1"/>
        </w:rPr>
        <w:t xml:space="preserve"> denote independent components</w:t>
      </w:r>
      <w:r w:rsidRPr="00ED6A23">
        <w:rPr>
          <w:rFonts w:ascii="Times New Roman" w:hAnsi="Times New Roman" w:cs="Times New Roman"/>
          <w:iCs/>
          <w:color w:val="000000" w:themeColor="text1"/>
        </w:rPr>
        <w:t>. For a substitional solution, the diffusion coefficient can be expressed as:</w:t>
      </w:r>
    </w:p>
    <w:p w14:paraId="4C64C09A" w14:textId="074E77DA" w:rsidR="00E20E13" w:rsidRPr="00ED6A23" w:rsidRDefault="00E20E13" w:rsidP="007469BB">
      <w:pPr>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ab/>
      </w:r>
      <m:oMath>
        <m:sSubSup>
          <m:sSubSupPr>
            <m:ctrlPr>
              <w:rPr>
                <w:rFonts w:ascii="Cambria Math" w:hAnsi="Cambria Math" w:cs="Times New Roman"/>
                <w:i/>
                <w:iCs/>
                <w:color w:val="000000" w:themeColor="text1"/>
              </w:rPr>
            </m:ctrlPr>
          </m:sSubSupPr>
          <m:e>
            <m:r>
              <w:rPr>
                <w:rFonts w:ascii="Cambria Math" w:hAnsi="Cambria Math" w:cs="Times New Roman"/>
                <w:color w:val="000000" w:themeColor="text1"/>
              </w:rPr>
              <m:t>D</m:t>
            </m:r>
          </m:e>
          <m:sub>
            <m:r>
              <w:rPr>
                <w:rFonts w:ascii="Cambria Math" w:hAnsi="Cambria Math" w:cs="Times New Roman"/>
                <w:color w:val="000000" w:themeColor="text1"/>
              </w:rPr>
              <m:t>kj</m:t>
            </m:r>
          </m:sub>
          <m:sup>
            <m:r>
              <w:rPr>
                <w:rFonts w:ascii="Cambria Math" w:hAnsi="Cambria Math" w:cs="Times New Roman"/>
                <w:color w:val="000000" w:themeColor="text1"/>
              </w:rPr>
              <m:t>n</m:t>
            </m:r>
          </m:sup>
        </m:sSubSup>
        <m:r>
          <w:rPr>
            <w:rFonts w:ascii="Cambria Math" w:hAnsi="Cambria Math" w:cs="Times New Roman"/>
            <w:color w:val="000000" w:themeColor="text1"/>
          </w:rPr>
          <m:t>=</m:t>
        </m:r>
        <m:nary>
          <m:naryPr>
            <m:chr m:val="∑"/>
            <m:limLoc m:val="undOvr"/>
            <m:supHide m:val="1"/>
            <m:ctrlPr>
              <w:rPr>
                <w:rFonts w:ascii="Cambria Math" w:hAnsi="Cambria Math" w:cs="Times New Roman"/>
                <w:i/>
                <w:iCs/>
                <w:color w:val="000000" w:themeColor="text1"/>
              </w:rPr>
            </m:ctrlPr>
          </m:naryPr>
          <m:sub>
            <m:r>
              <w:rPr>
                <w:rFonts w:ascii="Cambria Math" w:hAnsi="Cambria Math" w:cs="Times New Roman"/>
                <w:color w:val="000000" w:themeColor="text1"/>
              </w:rPr>
              <m:t>i</m:t>
            </m:r>
          </m:sub>
          <m:sup/>
          <m:e>
            <m:d>
              <m:dPr>
                <m:ctrlPr>
                  <w:rPr>
                    <w:rFonts w:ascii="Cambria Math" w:hAnsi="Cambria Math" w:cs="Times New Roman"/>
                    <w:i/>
                    <w:iCs/>
                    <w:color w:val="000000" w:themeColor="text1"/>
                  </w:rPr>
                </m:ctrlPr>
              </m:dPr>
              <m:e>
                <m:sSub>
                  <m:sSubPr>
                    <m:ctrlPr>
                      <w:rPr>
                        <w:rFonts w:ascii="Cambria Math" w:hAnsi="Cambria Math" w:cs="Times New Roman"/>
                        <w:i/>
                        <w:iCs/>
                        <w:color w:val="000000" w:themeColor="text1"/>
                      </w:rPr>
                    </m:ctrlPr>
                  </m:sSubPr>
                  <m:e>
                    <m:r>
                      <w:rPr>
                        <w:rFonts w:ascii="Cambria Math" w:hAnsi="Cambria Math" w:cs="Times New Roman"/>
                        <w:color w:val="000000" w:themeColor="text1"/>
                      </w:rPr>
                      <m:t>δ</m:t>
                    </m:r>
                  </m:e>
                  <m:sub>
                    <m:r>
                      <w:rPr>
                        <w:rFonts w:ascii="Cambria Math" w:hAnsi="Cambria Math" w:cs="Times New Roman"/>
                        <w:color w:val="000000" w:themeColor="text1"/>
                      </w:rPr>
                      <m:t>ik</m:t>
                    </m:r>
                  </m:sub>
                </m:sSub>
                <m:r>
                  <w:rPr>
                    <w:rFonts w:ascii="Cambria Math" w:hAnsi="Cambria Math" w:cs="Times New Roman"/>
                    <w:color w:val="000000" w:themeColor="text1"/>
                  </w:rPr>
                  <m:t>-</m:t>
                </m:r>
                <m:sSub>
                  <m:sSubPr>
                    <m:ctrlPr>
                      <w:rPr>
                        <w:rFonts w:ascii="Cambria Math" w:hAnsi="Cambria Math" w:cs="Times New Roman"/>
                        <w:i/>
                        <w:iCs/>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k</m:t>
                    </m:r>
                  </m:sub>
                </m:sSub>
              </m:e>
            </m:d>
            <m:sSub>
              <m:sSubPr>
                <m:ctrlPr>
                  <w:rPr>
                    <w:rFonts w:ascii="Cambria Math" w:hAnsi="Cambria Math" w:cs="Times New Roman"/>
                    <w:i/>
                    <w:iCs/>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i</m:t>
                </m:r>
              </m:sub>
            </m:sSub>
            <m:sSub>
              <m:sSubPr>
                <m:ctrlPr>
                  <w:rPr>
                    <w:rFonts w:ascii="Cambria Math" w:hAnsi="Cambria Math" w:cs="Times New Roman"/>
                    <w:i/>
                    <w:iCs/>
                    <w:color w:val="000000" w:themeColor="text1"/>
                  </w:rPr>
                </m:ctrlPr>
              </m:sSubPr>
              <m:e>
                <m:r>
                  <w:rPr>
                    <w:rFonts w:ascii="Cambria Math" w:hAnsi="Cambria Math" w:cs="Times New Roman"/>
                    <w:color w:val="000000" w:themeColor="text1"/>
                  </w:rPr>
                  <m:t>M</m:t>
                </m:r>
              </m:e>
              <m:sub>
                <m:r>
                  <w:rPr>
                    <w:rFonts w:ascii="Cambria Math" w:hAnsi="Cambria Math" w:cs="Times New Roman"/>
                    <w:color w:val="000000" w:themeColor="text1"/>
                  </w:rPr>
                  <m:t>i</m:t>
                </m:r>
              </m:sub>
            </m:sSub>
            <m:d>
              <m:dPr>
                <m:ctrlPr>
                  <w:rPr>
                    <w:rFonts w:ascii="Cambria Math" w:hAnsi="Cambria Math" w:cs="Times New Roman"/>
                    <w:i/>
                    <w:iCs/>
                    <w:color w:val="000000" w:themeColor="text1"/>
                  </w:rPr>
                </m:ctrlPr>
              </m:dPr>
              <m:e>
                <m:f>
                  <m:fPr>
                    <m:ctrlPr>
                      <w:rPr>
                        <w:rFonts w:ascii="Cambria Math" w:hAnsi="Cambria Math" w:cs="Times New Roman"/>
                        <w:i/>
                        <w:iCs/>
                        <w:color w:val="000000" w:themeColor="text1"/>
                      </w:rPr>
                    </m:ctrlPr>
                  </m:fPr>
                  <m:num>
                    <m:r>
                      <w:rPr>
                        <w:rFonts w:ascii="Cambria Math" w:hAnsi="Cambria Math" w:cs="Times New Roman"/>
                        <w:color w:val="000000" w:themeColor="text1"/>
                      </w:rPr>
                      <m:t>∂</m:t>
                    </m:r>
                    <m:sSub>
                      <m:sSubPr>
                        <m:ctrlPr>
                          <w:rPr>
                            <w:rFonts w:ascii="Cambria Math" w:hAnsi="Cambria Math" w:cs="Times New Roman"/>
                            <w:i/>
                            <w:iCs/>
                            <w:color w:val="000000" w:themeColor="text1"/>
                          </w:rPr>
                        </m:ctrlPr>
                      </m:sSubPr>
                      <m:e>
                        <m:r>
                          <w:rPr>
                            <w:rFonts w:ascii="Cambria Math" w:hAnsi="Cambria Math" w:cs="Times New Roman"/>
                            <w:color w:val="000000" w:themeColor="text1"/>
                          </w:rPr>
                          <m:t>μ</m:t>
                        </m:r>
                      </m:e>
                      <m:sub>
                        <m:r>
                          <w:rPr>
                            <w:rFonts w:ascii="Cambria Math" w:hAnsi="Cambria Math" w:cs="Times New Roman"/>
                            <w:color w:val="000000" w:themeColor="text1"/>
                          </w:rPr>
                          <m:t>i</m:t>
                        </m:r>
                      </m:sub>
                    </m:sSub>
                  </m:num>
                  <m:den>
                    <m:r>
                      <w:rPr>
                        <w:rFonts w:ascii="Cambria Math" w:hAnsi="Cambria Math" w:cs="Times New Roman"/>
                        <w:color w:val="000000" w:themeColor="text1"/>
                      </w:rPr>
                      <m:t>∂</m:t>
                    </m:r>
                    <m:sSub>
                      <m:sSubPr>
                        <m:ctrlPr>
                          <w:rPr>
                            <w:rFonts w:ascii="Cambria Math" w:hAnsi="Cambria Math" w:cs="Times New Roman"/>
                            <w:i/>
                            <w:iCs/>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j</m:t>
                        </m:r>
                      </m:sub>
                    </m:sSub>
                  </m:den>
                </m:f>
                <m:r>
                  <w:rPr>
                    <w:rFonts w:ascii="Cambria Math" w:hAnsi="Cambria Math" w:cs="Times New Roman"/>
                    <w:color w:val="000000" w:themeColor="text1"/>
                  </w:rPr>
                  <m:t>-</m:t>
                </m:r>
                <m:f>
                  <m:fPr>
                    <m:ctrlPr>
                      <w:rPr>
                        <w:rFonts w:ascii="Cambria Math" w:hAnsi="Cambria Math" w:cs="Times New Roman"/>
                        <w:i/>
                        <w:iCs/>
                        <w:color w:val="000000" w:themeColor="text1"/>
                      </w:rPr>
                    </m:ctrlPr>
                  </m:fPr>
                  <m:num>
                    <m:r>
                      <w:rPr>
                        <w:rFonts w:ascii="Cambria Math" w:hAnsi="Cambria Math" w:cs="Times New Roman"/>
                        <w:color w:val="000000" w:themeColor="text1"/>
                      </w:rPr>
                      <m:t>∂</m:t>
                    </m:r>
                    <m:sSub>
                      <m:sSubPr>
                        <m:ctrlPr>
                          <w:rPr>
                            <w:rFonts w:ascii="Cambria Math" w:hAnsi="Cambria Math" w:cs="Times New Roman"/>
                            <w:i/>
                            <w:iCs/>
                            <w:color w:val="000000" w:themeColor="text1"/>
                          </w:rPr>
                        </m:ctrlPr>
                      </m:sSubPr>
                      <m:e>
                        <m:r>
                          <w:rPr>
                            <w:rFonts w:ascii="Cambria Math" w:hAnsi="Cambria Math" w:cs="Times New Roman"/>
                            <w:color w:val="000000" w:themeColor="text1"/>
                          </w:rPr>
                          <m:t>μ</m:t>
                        </m:r>
                      </m:e>
                      <m:sub>
                        <m:r>
                          <w:rPr>
                            <w:rFonts w:ascii="Cambria Math" w:hAnsi="Cambria Math" w:cs="Times New Roman"/>
                            <w:color w:val="000000" w:themeColor="text1"/>
                          </w:rPr>
                          <m:t>i</m:t>
                        </m:r>
                      </m:sub>
                    </m:sSub>
                  </m:num>
                  <m:den>
                    <m:r>
                      <w:rPr>
                        <w:rFonts w:ascii="Cambria Math" w:hAnsi="Cambria Math" w:cs="Times New Roman"/>
                        <w:color w:val="000000" w:themeColor="text1"/>
                      </w:rPr>
                      <m:t>∂</m:t>
                    </m:r>
                    <m:sSub>
                      <m:sSubPr>
                        <m:ctrlPr>
                          <w:rPr>
                            <w:rFonts w:ascii="Cambria Math" w:hAnsi="Cambria Math" w:cs="Times New Roman"/>
                            <w:i/>
                            <w:iCs/>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n</m:t>
                        </m:r>
                      </m:sub>
                    </m:sSub>
                  </m:den>
                </m:f>
              </m:e>
            </m:d>
          </m:e>
        </m:nary>
      </m:oMath>
      <w:r w:rsidRPr="00ED6A23">
        <w:rPr>
          <w:rFonts w:ascii="Times New Roman" w:hAnsi="Times New Roman" w:cs="Times New Roman"/>
          <w:iCs/>
          <w:color w:val="000000" w:themeColor="text1"/>
        </w:rPr>
        <w:tab/>
      </w:r>
      <w:r w:rsidRPr="00ED6A23">
        <w:rPr>
          <w:rFonts w:ascii="Times New Roman" w:hAnsi="Times New Roman" w:cs="Times New Roman"/>
          <w:iCs/>
          <w:color w:val="000000" w:themeColor="text1"/>
        </w:rPr>
        <w:tab/>
      </w:r>
      <w:r w:rsidR="00D778E1" w:rsidRPr="00ED6A23">
        <w:rPr>
          <w:rFonts w:ascii="Times New Roman" w:hAnsi="Times New Roman" w:cs="Times New Roman"/>
          <w:iCs/>
          <w:color w:val="000000" w:themeColor="text1"/>
        </w:rPr>
        <w:tab/>
      </w:r>
      <w:r w:rsidR="00D778E1" w:rsidRPr="00ED6A23">
        <w:rPr>
          <w:rFonts w:ascii="Times New Roman" w:hAnsi="Times New Roman" w:cs="Times New Roman"/>
          <w:iCs/>
          <w:color w:val="000000" w:themeColor="text1"/>
        </w:rPr>
        <w:tab/>
      </w:r>
      <w:r w:rsidR="00D778E1" w:rsidRPr="00ED6A23">
        <w:rPr>
          <w:rFonts w:ascii="Times New Roman" w:hAnsi="Times New Roman" w:cs="Times New Roman"/>
          <w:iCs/>
          <w:color w:val="000000" w:themeColor="text1"/>
        </w:rPr>
        <w:tab/>
      </w:r>
      <w:r w:rsidRPr="00ED6A23">
        <w:rPr>
          <w:rFonts w:ascii="Times New Roman" w:hAnsi="Times New Roman" w:cs="Times New Roman"/>
          <w:iCs/>
          <w:color w:val="000000" w:themeColor="text1"/>
        </w:rPr>
        <w:t>(3)</w:t>
      </w:r>
    </w:p>
    <w:p w14:paraId="503DA59E" w14:textId="79AAC1CB" w:rsidR="00E20E13" w:rsidRPr="00ED6A23" w:rsidRDefault="00E20E13" w:rsidP="007469BB">
      <w:pPr>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 xml:space="preserve">Where </w:t>
      </w:r>
      <m:oMath>
        <m:sSub>
          <m:sSubPr>
            <m:ctrlPr>
              <w:rPr>
                <w:rFonts w:ascii="Cambria Math" w:hAnsi="Cambria Math" w:cs="Times New Roman"/>
                <w:i/>
                <w:iCs/>
                <w:color w:val="000000" w:themeColor="text1"/>
              </w:rPr>
            </m:ctrlPr>
          </m:sSubPr>
          <m:e>
            <m:r>
              <w:rPr>
                <w:rFonts w:ascii="Cambria Math" w:hAnsi="Cambria Math" w:cs="Times New Roman"/>
                <w:color w:val="000000" w:themeColor="text1"/>
              </w:rPr>
              <m:t>δ</m:t>
            </m:r>
          </m:e>
          <m:sub>
            <m:r>
              <w:rPr>
                <w:rFonts w:ascii="Cambria Math" w:hAnsi="Cambria Math" w:cs="Times New Roman"/>
                <w:color w:val="000000" w:themeColor="text1"/>
              </w:rPr>
              <m:t>ik</m:t>
            </m:r>
          </m:sub>
        </m:sSub>
      </m:oMath>
      <w:r w:rsidRPr="00ED6A23">
        <w:rPr>
          <w:rFonts w:ascii="Times New Roman" w:hAnsi="Times New Roman" w:cs="Times New Roman"/>
          <w:iCs/>
          <w:color w:val="000000" w:themeColor="text1"/>
        </w:rPr>
        <w:t xml:space="preserve"> is Kronecker’s delta, </w:t>
      </w:r>
      <w:r w:rsidRPr="00ED6A23">
        <w:rPr>
          <w:rFonts w:ascii="Times New Roman" w:hAnsi="Times New Roman" w:cs="Times New Roman"/>
          <w:i/>
          <w:iCs/>
          <w:color w:val="000000" w:themeColor="text1"/>
        </w:rPr>
        <w:t>x</w:t>
      </w:r>
      <w:r w:rsidRPr="00ED6A23">
        <w:rPr>
          <w:rFonts w:ascii="Times New Roman" w:hAnsi="Times New Roman" w:cs="Times New Roman"/>
          <w:i/>
          <w:iCs/>
          <w:color w:val="000000" w:themeColor="text1"/>
          <w:vertAlign w:val="subscript"/>
        </w:rPr>
        <w:t>i</w:t>
      </w:r>
      <w:r w:rsidRPr="00ED6A23">
        <w:rPr>
          <w:rFonts w:ascii="Times New Roman" w:hAnsi="Times New Roman" w:cs="Times New Roman"/>
          <w:i/>
          <w:iCs/>
          <w:color w:val="000000" w:themeColor="text1"/>
        </w:rPr>
        <w:t xml:space="preserve">, </w:t>
      </w:r>
      <w:r w:rsidRPr="00ED6A23">
        <w:rPr>
          <w:rFonts w:ascii="Times New Roman" w:hAnsi="Times New Roman" w:cs="Times New Roman"/>
          <w:i/>
          <w:iCs/>
          <w:color w:val="000000" w:themeColor="text1"/>
        </w:rPr>
        <w:sym w:font="Symbol" w:char="F06D"/>
      </w:r>
      <w:r w:rsidRPr="00ED6A23">
        <w:rPr>
          <w:rFonts w:ascii="Times New Roman" w:hAnsi="Times New Roman" w:cs="Times New Roman"/>
          <w:i/>
          <w:iCs/>
          <w:color w:val="000000" w:themeColor="text1"/>
          <w:vertAlign w:val="subscript"/>
        </w:rPr>
        <w:t>i</w:t>
      </w:r>
      <w:r w:rsidRPr="00ED6A23">
        <w:rPr>
          <w:rFonts w:ascii="Times New Roman" w:hAnsi="Times New Roman" w:cs="Times New Roman"/>
          <w:i/>
          <w:iCs/>
          <w:color w:val="000000" w:themeColor="text1"/>
        </w:rPr>
        <w:t>, M</w:t>
      </w:r>
      <w:r w:rsidRPr="00ED6A23">
        <w:rPr>
          <w:rFonts w:ascii="Times New Roman" w:hAnsi="Times New Roman" w:cs="Times New Roman"/>
          <w:i/>
          <w:iCs/>
          <w:color w:val="000000" w:themeColor="text1"/>
          <w:vertAlign w:val="subscript"/>
        </w:rPr>
        <w:t>i</w:t>
      </w:r>
      <w:r w:rsidRPr="00ED6A23">
        <w:rPr>
          <w:rFonts w:ascii="Times New Roman" w:hAnsi="Times New Roman" w:cs="Times New Roman"/>
          <w:iCs/>
          <w:color w:val="000000" w:themeColor="text1"/>
        </w:rPr>
        <w:t xml:space="preserve"> are the mole fraction, chemical potential</w:t>
      </w:r>
      <w:r w:rsidR="0076220B" w:rsidRPr="00ED6A23">
        <w:rPr>
          <w:rFonts w:ascii="Times New Roman" w:hAnsi="Times New Roman" w:cs="Times New Roman"/>
          <w:iCs/>
          <w:color w:val="000000" w:themeColor="text1"/>
        </w:rPr>
        <w:t xml:space="preserve"> [J mol</w:t>
      </w:r>
      <w:r w:rsidR="0076220B" w:rsidRPr="00ED6A23">
        <w:rPr>
          <w:rFonts w:ascii="Times New Roman" w:hAnsi="Times New Roman" w:cs="Times New Roman"/>
          <w:iCs/>
          <w:color w:val="000000" w:themeColor="text1"/>
          <w:vertAlign w:val="superscript"/>
        </w:rPr>
        <w:t>-1</w:t>
      </w:r>
      <w:r w:rsidR="0076220B" w:rsidRPr="00ED6A23">
        <w:rPr>
          <w:rFonts w:ascii="Times New Roman" w:hAnsi="Times New Roman" w:cs="Times New Roman"/>
          <w:iCs/>
          <w:color w:val="000000" w:themeColor="text1"/>
        </w:rPr>
        <w:t>]</w:t>
      </w:r>
      <w:r w:rsidRPr="00ED6A23">
        <w:rPr>
          <w:rFonts w:ascii="Times New Roman" w:hAnsi="Times New Roman" w:cs="Times New Roman"/>
          <w:iCs/>
          <w:color w:val="000000" w:themeColor="text1"/>
        </w:rPr>
        <w:t xml:space="preserve"> and atomic mobility</w:t>
      </w:r>
      <w:r w:rsidR="0076220B" w:rsidRPr="00ED6A23">
        <w:rPr>
          <w:rFonts w:ascii="Times New Roman" w:hAnsi="Times New Roman" w:cs="Times New Roman"/>
          <w:iCs/>
          <w:color w:val="000000" w:themeColor="text1"/>
        </w:rPr>
        <w:t xml:space="preserve"> [m</w:t>
      </w:r>
      <w:r w:rsidR="0076220B" w:rsidRPr="00ED6A23">
        <w:rPr>
          <w:rFonts w:ascii="Times New Roman" w:hAnsi="Times New Roman" w:cs="Times New Roman"/>
          <w:iCs/>
          <w:color w:val="000000" w:themeColor="text1"/>
          <w:vertAlign w:val="superscript"/>
        </w:rPr>
        <w:t>2</w:t>
      </w:r>
      <w:r w:rsidR="0076220B" w:rsidRPr="00ED6A23">
        <w:rPr>
          <w:rFonts w:ascii="Times New Roman" w:hAnsi="Times New Roman" w:cs="Times New Roman"/>
          <w:iCs/>
          <w:color w:val="000000" w:themeColor="text1"/>
        </w:rPr>
        <w:t xml:space="preserve"> J</w:t>
      </w:r>
      <w:r w:rsidR="0076220B" w:rsidRPr="00ED6A23">
        <w:rPr>
          <w:rFonts w:ascii="Times New Roman" w:hAnsi="Times New Roman" w:cs="Times New Roman"/>
          <w:iCs/>
          <w:color w:val="000000" w:themeColor="text1"/>
          <w:vertAlign w:val="superscript"/>
        </w:rPr>
        <w:t>-1</w:t>
      </w:r>
      <w:r w:rsidR="0076220B" w:rsidRPr="00ED6A23">
        <w:rPr>
          <w:rFonts w:ascii="Times New Roman" w:hAnsi="Times New Roman" w:cs="Times New Roman"/>
          <w:iCs/>
          <w:color w:val="000000" w:themeColor="text1"/>
        </w:rPr>
        <w:t xml:space="preserve"> s</w:t>
      </w:r>
      <w:r w:rsidR="0076220B" w:rsidRPr="00ED6A23">
        <w:rPr>
          <w:rFonts w:ascii="Times New Roman" w:hAnsi="Times New Roman" w:cs="Times New Roman"/>
          <w:iCs/>
          <w:color w:val="000000" w:themeColor="text1"/>
          <w:vertAlign w:val="superscript"/>
        </w:rPr>
        <w:t>-1</w:t>
      </w:r>
      <w:r w:rsidR="0076220B" w:rsidRPr="00ED6A23">
        <w:rPr>
          <w:rFonts w:ascii="Times New Roman" w:hAnsi="Times New Roman" w:cs="Times New Roman"/>
          <w:iCs/>
          <w:color w:val="000000" w:themeColor="text1"/>
        </w:rPr>
        <w:t>]</w:t>
      </w:r>
      <w:r w:rsidRPr="00ED6A23">
        <w:rPr>
          <w:rFonts w:ascii="Times New Roman" w:hAnsi="Times New Roman" w:cs="Times New Roman"/>
          <w:iCs/>
          <w:color w:val="000000" w:themeColor="text1"/>
        </w:rPr>
        <w:t xml:space="preserve"> of the i-th component, respectively.</w:t>
      </w:r>
    </w:p>
    <w:p w14:paraId="680777C9" w14:textId="6BAA9DE8" w:rsidR="00E20E13" w:rsidRPr="00ED6A23" w:rsidRDefault="00E20E13" w:rsidP="007469BB">
      <w:pPr>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 xml:space="preserve">The mobility parameter </w:t>
      </w:r>
      <w:r w:rsidRPr="00ED6A23">
        <w:rPr>
          <w:rFonts w:ascii="Times New Roman" w:hAnsi="Times New Roman" w:cs="Times New Roman"/>
          <w:i/>
          <w:iCs/>
          <w:color w:val="000000" w:themeColor="text1"/>
        </w:rPr>
        <w:t>M</w:t>
      </w:r>
      <w:r w:rsidRPr="00ED6A23">
        <w:rPr>
          <w:rFonts w:ascii="Times New Roman" w:hAnsi="Times New Roman" w:cs="Times New Roman"/>
          <w:i/>
          <w:iCs/>
          <w:color w:val="000000" w:themeColor="text1"/>
          <w:vertAlign w:val="subscript"/>
        </w:rPr>
        <w:t>i</w:t>
      </w:r>
      <w:r w:rsidR="002B5D39" w:rsidRPr="00ED6A23">
        <w:rPr>
          <w:rFonts w:ascii="Times New Roman" w:hAnsi="Times New Roman" w:cs="Times New Roman"/>
          <w:iCs/>
          <w:color w:val="000000" w:themeColor="text1"/>
        </w:rPr>
        <w:t xml:space="preserve"> can be di</w:t>
      </w:r>
      <w:r w:rsidRPr="00ED6A23">
        <w:rPr>
          <w:rFonts w:ascii="Times New Roman" w:hAnsi="Times New Roman" w:cs="Times New Roman"/>
          <w:iCs/>
          <w:color w:val="000000" w:themeColor="text1"/>
        </w:rPr>
        <w:t xml:space="preserve">vided into frequency parameter </w:t>
      </w:r>
      <w:r w:rsidRPr="00ED6A23">
        <w:rPr>
          <w:rFonts w:ascii="Times New Roman" w:hAnsi="Times New Roman" w:cs="Times New Roman"/>
          <w:i/>
          <w:iCs/>
          <w:color w:val="000000" w:themeColor="text1"/>
        </w:rPr>
        <w:t>M</w:t>
      </w:r>
      <w:r w:rsidRPr="00ED6A23">
        <w:rPr>
          <w:rFonts w:ascii="Times New Roman" w:hAnsi="Times New Roman" w:cs="Times New Roman"/>
          <w:i/>
          <w:iCs/>
          <w:color w:val="000000" w:themeColor="text1"/>
          <w:vertAlign w:val="subscript"/>
        </w:rPr>
        <w:t>i</w:t>
      </w:r>
      <w:r w:rsidRPr="00ED6A23">
        <w:rPr>
          <w:rFonts w:ascii="Times New Roman" w:hAnsi="Times New Roman" w:cs="Times New Roman"/>
          <w:i/>
          <w:iCs/>
          <w:color w:val="000000" w:themeColor="text1"/>
          <w:vertAlign w:val="superscript"/>
        </w:rPr>
        <w:t>0</w:t>
      </w:r>
      <w:r w:rsidRPr="00ED6A23">
        <w:rPr>
          <w:rFonts w:ascii="Times New Roman" w:hAnsi="Times New Roman" w:cs="Times New Roman"/>
          <w:iCs/>
          <w:color w:val="000000" w:themeColor="text1"/>
        </w:rPr>
        <w:t xml:space="preserve"> </w:t>
      </w:r>
      <w:r w:rsidR="0076220B" w:rsidRPr="00ED6A23">
        <w:rPr>
          <w:rFonts w:ascii="Times New Roman" w:hAnsi="Times New Roman" w:cs="Times New Roman"/>
          <w:iCs/>
          <w:color w:val="000000" w:themeColor="text1"/>
        </w:rPr>
        <w:t>[m</w:t>
      </w:r>
      <w:r w:rsidR="0076220B" w:rsidRPr="00ED6A23">
        <w:rPr>
          <w:rFonts w:ascii="Times New Roman" w:hAnsi="Times New Roman" w:cs="Times New Roman"/>
          <w:iCs/>
          <w:color w:val="000000" w:themeColor="text1"/>
          <w:vertAlign w:val="superscript"/>
        </w:rPr>
        <w:t>2</w:t>
      </w:r>
      <w:r w:rsidR="0076220B" w:rsidRPr="00ED6A23">
        <w:rPr>
          <w:rFonts w:ascii="Times New Roman" w:hAnsi="Times New Roman" w:cs="Times New Roman"/>
          <w:iCs/>
          <w:color w:val="000000" w:themeColor="text1"/>
        </w:rPr>
        <w:t xml:space="preserve"> J</w:t>
      </w:r>
      <w:r w:rsidR="0076220B" w:rsidRPr="00ED6A23">
        <w:rPr>
          <w:rFonts w:ascii="Times New Roman" w:hAnsi="Times New Roman" w:cs="Times New Roman"/>
          <w:iCs/>
          <w:color w:val="000000" w:themeColor="text1"/>
          <w:vertAlign w:val="superscript"/>
        </w:rPr>
        <w:t>-1</w:t>
      </w:r>
      <w:r w:rsidR="0076220B" w:rsidRPr="00ED6A23">
        <w:rPr>
          <w:rFonts w:ascii="Times New Roman" w:hAnsi="Times New Roman" w:cs="Times New Roman"/>
          <w:iCs/>
          <w:color w:val="000000" w:themeColor="text1"/>
        </w:rPr>
        <w:t xml:space="preserve"> s</w:t>
      </w:r>
      <w:r w:rsidR="0076220B" w:rsidRPr="00ED6A23">
        <w:rPr>
          <w:rFonts w:ascii="Times New Roman" w:hAnsi="Times New Roman" w:cs="Times New Roman"/>
          <w:iCs/>
          <w:color w:val="000000" w:themeColor="text1"/>
          <w:vertAlign w:val="superscript"/>
        </w:rPr>
        <w:t>-1</w:t>
      </w:r>
      <w:r w:rsidR="0076220B" w:rsidRPr="00ED6A23">
        <w:rPr>
          <w:rFonts w:ascii="Times New Roman" w:hAnsi="Times New Roman" w:cs="Times New Roman"/>
          <w:iCs/>
          <w:color w:val="000000" w:themeColor="text1"/>
        </w:rPr>
        <w:t xml:space="preserve">] </w:t>
      </w:r>
      <w:r w:rsidRPr="00ED6A23">
        <w:rPr>
          <w:rFonts w:ascii="Times New Roman" w:hAnsi="Times New Roman" w:cs="Times New Roman"/>
          <w:iCs/>
          <w:color w:val="000000" w:themeColor="text1"/>
        </w:rPr>
        <w:t xml:space="preserve">and activation energy </w:t>
      </w:r>
      <w:r w:rsidRPr="00ED6A23">
        <w:rPr>
          <w:rFonts w:ascii="Times New Roman" w:hAnsi="Times New Roman" w:cs="Times New Roman"/>
          <w:i/>
          <w:iCs/>
          <w:color w:val="000000" w:themeColor="text1"/>
        </w:rPr>
        <w:t>Q</w:t>
      </w:r>
      <w:r w:rsidRPr="00ED6A23">
        <w:rPr>
          <w:rFonts w:ascii="Times New Roman" w:hAnsi="Times New Roman" w:cs="Times New Roman"/>
          <w:i/>
          <w:iCs/>
          <w:color w:val="000000" w:themeColor="text1"/>
          <w:vertAlign w:val="subscript"/>
        </w:rPr>
        <w:t>i</w:t>
      </w:r>
      <w:r w:rsidR="0076220B" w:rsidRPr="00ED6A23">
        <w:rPr>
          <w:rFonts w:ascii="Times New Roman" w:hAnsi="Times New Roman" w:cs="Times New Roman"/>
          <w:i/>
          <w:iCs/>
          <w:color w:val="000000" w:themeColor="text1"/>
        </w:rPr>
        <w:t xml:space="preserve"> </w:t>
      </w:r>
      <w:r w:rsidR="0076220B" w:rsidRPr="00ED6A23">
        <w:rPr>
          <w:rFonts w:ascii="Times New Roman" w:hAnsi="Times New Roman" w:cs="Times New Roman"/>
          <w:iCs/>
          <w:color w:val="000000" w:themeColor="text1"/>
        </w:rPr>
        <w:t>[J mol</w:t>
      </w:r>
      <w:r w:rsidR="0076220B" w:rsidRPr="00ED6A23">
        <w:rPr>
          <w:rFonts w:ascii="Times New Roman" w:hAnsi="Times New Roman" w:cs="Times New Roman"/>
          <w:iCs/>
          <w:color w:val="000000" w:themeColor="text1"/>
          <w:vertAlign w:val="superscript"/>
        </w:rPr>
        <w:t>-1</w:t>
      </w:r>
      <w:r w:rsidR="0076220B" w:rsidRPr="00ED6A23">
        <w:rPr>
          <w:rFonts w:ascii="Times New Roman" w:hAnsi="Times New Roman" w:cs="Times New Roman"/>
          <w:iCs/>
          <w:color w:val="000000" w:themeColor="text1"/>
        </w:rPr>
        <w:t>]</w:t>
      </w:r>
    </w:p>
    <w:p w14:paraId="018B4E9D" w14:textId="24270097" w:rsidR="00E20E13" w:rsidRPr="00ED6A23" w:rsidRDefault="00E20E13" w:rsidP="007469BB">
      <w:pPr>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 xml:space="preserve"> </w:t>
      </w:r>
      <w:r w:rsidRPr="00ED6A23">
        <w:rPr>
          <w:rFonts w:ascii="Times New Roman" w:hAnsi="Times New Roman" w:cs="Times New Roman"/>
          <w:iCs/>
          <w:color w:val="000000" w:themeColor="text1"/>
        </w:rPr>
        <w:tab/>
      </w:r>
      <m:oMath>
        <m:sSub>
          <m:sSubPr>
            <m:ctrlPr>
              <w:rPr>
                <w:rFonts w:ascii="Cambria Math" w:hAnsi="Cambria Math" w:cs="Times New Roman"/>
                <w:i/>
                <w:iCs/>
                <w:color w:val="000000" w:themeColor="text1"/>
              </w:rPr>
            </m:ctrlPr>
          </m:sSubPr>
          <m:e>
            <m:r>
              <w:rPr>
                <w:rFonts w:ascii="Cambria Math" w:hAnsi="Cambria Math" w:cs="Times New Roman"/>
                <w:color w:val="000000" w:themeColor="text1"/>
              </w:rPr>
              <m:t>M</m:t>
            </m:r>
          </m:e>
          <m:sub>
            <m:r>
              <w:rPr>
                <w:rFonts w:ascii="Cambria Math" w:hAnsi="Cambria Math" w:cs="Times New Roman"/>
                <w:color w:val="000000" w:themeColor="text1"/>
              </w:rPr>
              <m:t>i</m:t>
            </m:r>
          </m:sub>
        </m:sSub>
        <m:r>
          <w:rPr>
            <w:rFonts w:ascii="Cambria Math" w:hAnsi="Cambria Math" w:cs="Times New Roman"/>
            <w:color w:val="000000" w:themeColor="text1"/>
          </w:rPr>
          <m:t>=exp</m:t>
        </m:r>
        <m:d>
          <m:dPr>
            <m:ctrlPr>
              <w:rPr>
                <w:rFonts w:ascii="Cambria Math" w:hAnsi="Cambria Math" w:cs="Times New Roman"/>
                <w:i/>
                <w:iCs/>
                <w:color w:val="000000" w:themeColor="text1"/>
              </w:rPr>
            </m:ctrlPr>
          </m:dPr>
          <m:e>
            <m:f>
              <m:fPr>
                <m:ctrlPr>
                  <w:rPr>
                    <w:rFonts w:ascii="Cambria Math" w:hAnsi="Cambria Math" w:cs="Times New Roman"/>
                    <w:i/>
                    <w:iCs/>
                    <w:color w:val="000000" w:themeColor="text1"/>
                  </w:rPr>
                </m:ctrlPr>
              </m:fPr>
              <m:num>
                <m:r>
                  <w:rPr>
                    <w:rFonts w:ascii="Cambria Math" w:hAnsi="Cambria Math" w:cs="Times New Roman"/>
                    <w:color w:val="000000" w:themeColor="text1"/>
                  </w:rPr>
                  <m:t>RTln</m:t>
                </m:r>
                <m:d>
                  <m:dPr>
                    <m:ctrlPr>
                      <w:rPr>
                        <w:rFonts w:ascii="Cambria Math" w:hAnsi="Cambria Math" w:cs="Times New Roman"/>
                        <w:i/>
                        <w:iCs/>
                        <w:color w:val="000000" w:themeColor="text1"/>
                      </w:rPr>
                    </m:ctrlPr>
                  </m:dPr>
                  <m:e>
                    <m:sSubSup>
                      <m:sSubSupPr>
                        <m:ctrlPr>
                          <w:rPr>
                            <w:rFonts w:ascii="Cambria Math" w:hAnsi="Cambria Math" w:cs="Times New Roman"/>
                            <w:i/>
                            <w:iCs/>
                            <w:color w:val="000000" w:themeColor="text1"/>
                          </w:rPr>
                        </m:ctrlPr>
                      </m:sSubSupPr>
                      <m:e>
                        <m:r>
                          <w:rPr>
                            <w:rFonts w:ascii="Cambria Math" w:hAnsi="Cambria Math" w:cs="Times New Roman"/>
                            <w:color w:val="000000" w:themeColor="text1"/>
                          </w:rPr>
                          <m:t>M</m:t>
                        </m:r>
                      </m:e>
                      <m:sub>
                        <m:r>
                          <w:rPr>
                            <w:rFonts w:ascii="Cambria Math" w:hAnsi="Cambria Math" w:cs="Times New Roman"/>
                            <w:color w:val="000000" w:themeColor="text1"/>
                          </w:rPr>
                          <m:t>i</m:t>
                        </m:r>
                      </m:sub>
                      <m:sup>
                        <m:r>
                          <w:rPr>
                            <w:rFonts w:ascii="Cambria Math" w:hAnsi="Cambria Math" w:cs="Times New Roman"/>
                            <w:color w:val="000000" w:themeColor="text1"/>
                          </w:rPr>
                          <m:t>0</m:t>
                        </m:r>
                      </m:sup>
                    </m:sSubSup>
                  </m:e>
                </m:d>
              </m:num>
              <m:den>
                <m:r>
                  <w:rPr>
                    <w:rFonts w:ascii="Cambria Math" w:hAnsi="Cambria Math" w:cs="Times New Roman"/>
                    <w:color w:val="000000" w:themeColor="text1"/>
                  </w:rPr>
                  <m:t>RT</m:t>
                </m:r>
              </m:den>
            </m:f>
          </m:e>
        </m:d>
        <m:r>
          <w:rPr>
            <w:rFonts w:ascii="Cambria Math" w:hAnsi="Cambria Math" w:cs="Times New Roman"/>
            <w:color w:val="000000" w:themeColor="text1"/>
          </w:rPr>
          <m:t>exp</m:t>
        </m:r>
        <m:d>
          <m:dPr>
            <m:ctrlPr>
              <w:rPr>
                <w:rFonts w:ascii="Cambria Math" w:hAnsi="Cambria Math" w:cs="Times New Roman"/>
                <w:i/>
                <w:iCs/>
                <w:color w:val="000000" w:themeColor="text1"/>
              </w:rPr>
            </m:ctrlPr>
          </m:dPr>
          <m:e>
            <m:f>
              <m:fPr>
                <m:ctrlPr>
                  <w:rPr>
                    <w:rFonts w:ascii="Cambria Math" w:hAnsi="Cambria Math" w:cs="Times New Roman"/>
                    <w:i/>
                    <w:iCs/>
                    <w:color w:val="000000" w:themeColor="text1"/>
                  </w:rPr>
                </m:ctrlPr>
              </m:fPr>
              <m:num>
                <m:r>
                  <w:rPr>
                    <w:rFonts w:ascii="Cambria Math" w:hAnsi="Cambria Math" w:cs="Times New Roman"/>
                    <w:color w:val="000000" w:themeColor="text1"/>
                  </w:rPr>
                  <m:t>-</m:t>
                </m:r>
                <m:sSub>
                  <m:sSubPr>
                    <m:ctrlPr>
                      <w:rPr>
                        <w:rFonts w:ascii="Cambria Math" w:hAnsi="Cambria Math" w:cs="Times New Roman"/>
                        <w:i/>
                        <w:iCs/>
                        <w:color w:val="000000" w:themeColor="text1"/>
                      </w:rPr>
                    </m:ctrlPr>
                  </m:sSubPr>
                  <m:e>
                    <m:r>
                      <w:rPr>
                        <w:rFonts w:ascii="Cambria Math" w:hAnsi="Cambria Math" w:cs="Times New Roman"/>
                        <w:color w:val="000000" w:themeColor="text1"/>
                      </w:rPr>
                      <m:t>Q</m:t>
                    </m:r>
                  </m:e>
                  <m:sub>
                    <m:r>
                      <w:rPr>
                        <w:rFonts w:ascii="Cambria Math" w:hAnsi="Cambria Math" w:cs="Times New Roman"/>
                        <w:color w:val="000000" w:themeColor="text1"/>
                      </w:rPr>
                      <m:t>i</m:t>
                    </m:r>
                  </m:sub>
                </m:sSub>
              </m:num>
              <m:den>
                <m:r>
                  <w:rPr>
                    <w:rFonts w:ascii="Cambria Math" w:hAnsi="Cambria Math" w:cs="Times New Roman"/>
                    <w:color w:val="000000" w:themeColor="text1"/>
                  </w:rPr>
                  <m:t>RT</m:t>
                </m:r>
              </m:den>
            </m:f>
          </m:e>
        </m:d>
        <m:f>
          <m:fPr>
            <m:ctrlPr>
              <w:rPr>
                <w:rFonts w:ascii="Cambria Math" w:hAnsi="Cambria Math" w:cs="Times New Roman"/>
                <w:i/>
                <w:iCs/>
                <w:color w:val="000000" w:themeColor="text1"/>
              </w:rPr>
            </m:ctrlPr>
          </m:fPr>
          <m:num>
            <m:r>
              <w:rPr>
                <w:rFonts w:ascii="Cambria Math" w:hAnsi="Cambria Math" w:cs="Times New Roman"/>
                <w:color w:val="000000" w:themeColor="text1"/>
              </w:rPr>
              <m:t>1</m:t>
            </m:r>
          </m:num>
          <m:den>
            <m:r>
              <w:rPr>
                <w:rFonts w:ascii="Cambria Math" w:hAnsi="Cambria Math" w:cs="Times New Roman"/>
                <w:color w:val="000000" w:themeColor="text1"/>
              </w:rPr>
              <m:t>RT</m:t>
            </m:r>
          </m:den>
        </m:f>
        <m:sPre>
          <m:sPrePr>
            <m:ctrlPr>
              <w:rPr>
                <w:rFonts w:ascii="Cambria Math" w:hAnsi="Cambria Math" w:cs="Times New Roman"/>
                <w:i/>
                <w:iCs/>
                <w:color w:val="000000" w:themeColor="text1"/>
              </w:rPr>
            </m:ctrlPr>
          </m:sPrePr>
          <m:sub/>
          <m:sup>
            <m:r>
              <w:rPr>
                <w:rFonts w:ascii="Cambria Math" w:hAnsi="Cambria Math" w:cs="Times New Roman"/>
                <w:color w:val="000000" w:themeColor="text1"/>
              </w:rPr>
              <m:t>mg</m:t>
            </m:r>
          </m:sup>
          <m:e>
            <m:r>
              <m:rPr>
                <m:sty m:val="p"/>
              </m:rPr>
              <w:rPr>
                <w:rFonts w:ascii="Cambria Math" w:hAnsi="Cambria Math" w:cs="Times New Roman"/>
                <w:color w:val="000000" w:themeColor="text1"/>
              </w:rPr>
              <m:t>Ω</m:t>
            </m:r>
          </m:e>
        </m:sPre>
      </m:oMath>
      <w:r w:rsidR="00D778E1" w:rsidRPr="00ED6A23">
        <w:rPr>
          <w:rFonts w:ascii="Times New Roman" w:eastAsiaTheme="minorEastAsia" w:hAnsi="Times New Roman" w:cs="Times New Roman"/>
          <w:iCs/>
          <w:color w:val="000000" w:themeColor="text1"/>
        </w:rPr>
        <w:tab/>
      </w:r>
      <w:r w:rsidR="00D778E1" w:rsidRPr="00ED6A23">
        <w:rPr>
          <w:rFonts w:ascii="Times New Roman" w:eastAsiaTheme="minorEastAsia" w:hAnsi="Times New Roman" w:cs="Times New Roman"/>
          <w:iCs/>
          <w:color w:val="000000" w:themeColor="text1"/>
        </w:rPr>
        <w:tab/>
      </w:r>
      <w:r w:rsidR="00D778E1" w:rsidRPr="00ED6A23">
        <w:rPr>
          <w:rFonts w:ascii="Times New Roman" w:eastAsiaTheme="minorEastAsia" w:hAnsi="Times New Roman" w:cs="Times New Roman"/>
          <w:iCs/>
          <w:color w:val="000000" w:themeColor="text1"/>
        </w:rPr>
        <w:tab/>
      </w:r>
      <w:r w:rsidRPr="00ED6A23">
        <w:rPr>
          <w:rFonts w:ascii="Times New Roman" w:hAnsi="Times New Roman" w:cs="Times New Roman"/>
          <w:iCs/>
          <w:color w:val="000000" w:themeColor="text1"/>
        </w:rPr>
        <w:tab/>
        <w:t>(4)</w:t>
      </w:r>
    </w:p>
    <w:p w14:paraId="5853826C" w14:textId="6A75A0AF" w:rsidR="00E20E13" w:rsidRPr="00ED6A23" w:rsidRDefault="00E20E13" w:rsidP="007469BB">
      <w:pPr>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 xml:space="preserve">where </w:t>
      </w:r>
      <m:oMath>
        <m:sPre>
          <m:sPrePr>
            <m:ctrlPr>
              <w:rPr>
                <w:rFonts w:ascii="Cambria Math" w:hAnsi="Cambria Math" w:cs="Times New Roman"/>
                <w:i/>
                <w:iCs/>
                <w:color w:val="000000" w:themeColor="text1"/>
              </w:rPr>
            </m:ctrlPr>
          </m:sPrePr>
          <m:sub/>
          <m:sup>
            <m:r>
              <w:rPr>
                <w:rFonts w:ascii="Cambria Math" w:hAnsi="Cambria Math" w:cs="Times New Roman"/>
                <w:color w:val="000000" w:themeColor="text1"/>
              </w:rPr>
              <m:t>mg</m:t>
            </m:r>
          </m:sup>
          <m:e>
            <m:r>
              <m:rPr>
                <m:sty m:val="p"/>
              </m:rPr>
              <w:rPr>
                <w:rFonts w:ascii="Cambria Math" w:hAnsi="Cambria Math" w:cs="Times New Roman"/>
                <w:color w:val="000000" w:themeColor="text1"/>
              </w:rPr>
              <m:t>Ω</m:t>
            </m:r>
          </m:e>
        </m:sPre>
      </m:oMath>
      <w:r w:rsidRPr="00ED6A23">
        <w:rPr>
          <w:rFonts w:ascii="Times New Roman" w:hAnsi="Times New Roman" w:cs="Times New Roman"/>
          <w:iCs/>
          <w:color w:val="000000" w:themeColor="text1"/>
        </w:rPr>
        <w:t xml:space="preserve"> is a factor depending on magnetic contribution to the diffusion, </w:t>
      </w:r>
      <w:r w:rsidRPr="00ED6A23">
        <w:rPr>
          <w:rFonts w:ascii="Times New Roman" w:hAnsi="Times New Roman" w:cs="Times New Roman"/>
          <w:i/>
          <w:iCs/>
          <w:color w:val="000000" w:themeColor="text1"/>
        </w:rPr>
        <w:t>R</w:t>
      </w:r>
      <w:r w:rsidRPr="00ED6A23">
        <w:rPr>
          <w:rFonts w:ascii="Times New Roman" w:hAnsi="Times New Roman" w:cs="Times New Roman"/>
          <w:iCs/>
          <w:color w:val="000000" w:themeColor="text1"/>
        </w:rPr>
        <w:t xml:space="preserve">, </w:t>
      </w:r>
      <w:r w:rsidRPr="00ED6A23">
        <w:rPr>
          <w:rFonts w:ascii="Times New Roman" w:hAnsi="Times New Roman" w:cs="Times New Roman"/>
          <w:i/>
          <w:iCs/>
          <w:color w:val="000000" w:themeColor="text1"/>
        </w:rPr>
        <w:t>T</w:t>
      </w:r>
      <w:r w:rsidRPr="00ED6A23">
        <w:rPr>
          <w:rFonts w:ascii="Times New Roman" w:hAnsi="Times New Roman" w:cs="Times New Roman"/>
          <w:iCs/>
          <w:color w:val="000000" w:themeColor="text1"/>
        </w:rPr>
        <w:t xml:space="preserve"> are universal gas constant</w:t>
      </w:r>
      <w:r w:rsidR="0076220B" w:rsidRPr="00ED6A23">
        <w:rPr>
          <w:rFonts w:ascii="Times New Roman" w:hAnsi="Times New Roman" w:cs="Times New Roman"/>
          <w:iCs/>
          <w:color w:val="000000" w:themeColor="text1"/>
        </w:rPr>
        <w:t xml:space="preserve"> [J mol</w:t>
      </w:r>
      <w:r w:rsidR="0076220B" w:rsidRPr="00ED6A23">
        <w:rPr>
          <w:rFonts w:ascii="Times New Roman" w:hAnsi="Times New Roman" w:cs="Times New Roman"/>
          <w:iCs/>
          <w:color w:val="000000" w:themeColor="text1"/>
          <w:vertAlign w:val="superscript"/>
        </w:rPr>
        <w:t>-1</w:t>
      </w:r>
      <w:r w:rsidR="0076220B" w:rsidRPr="00ED6A23">
        <w:rPr>
          <w:rFonts w:ascii="Times New Roman" w:hAnsi="Times New Roman" w:cs="Times New Roman"/>
          <w:iCs/>
          <w:color w:val="000000" w:themeColor="text1"/>
        </w:rPr>
        <w:t xml:space="preserve"> K</w:t>
      </w:r>
      <w:r w:rsidR="0076220B" w:rsidRPr="00ED6A23">
        <w:rPr>
          <w:rFonts w:ascii="Times New Roman" w:hAnsi="Times New Roman" w:cs="Times New Roman"/>
          <w:iCs/>
          <w:color w:val="000000" w:themeColor="text1"/>
          <w:vertAlign w:val="superscript"/>
        </w:rPr>
        <w:t>-1</w:t>
      </w:r>
      <w:r w:rsidR="0076220B" w:rsidRPr="00ED6A23">
        <w:rPr>
          <w:rFonts w:ascii="Times New Roman" w:hAnsi="Times New Roman" w:cs="Times New Roman"/>
          <w:iCs/>
          <w:color w:val="000000" w:themeColor="text1"/>
        </w:rPr>
        <w:t>]</w:t>
      </w:r>
      <w:r w:rsidRPr="00ED6A23">
        <w:rPr>
          <w:rFonts w:ascii="Times New Roman" w:hAnsi="Times New Roman" w:cs="Times New Roman"/>
          <w:iCs/>
          <w:color w:val="000000" w:themeColor="text1"/>
        </w:rPr>
        <w:t xml:space="preserve"> and absolute temperature</w:t>
      </w:r>
      <w:r w:rsidR="0076220B" w:rsidRPr="00ED6A23">
        <w:rPr>
          <w:rFonts w:ascii="Times New Roman" w:hAnsi="Times New Roman" w:cs="Times New Roman"/>
          <w:iCs/>
          <w:color w:val="000000" w:themeColor="text1"/>
        </w:rPr>
        <w:t xml:space="preserve"> [K]</w:t>
      </w:r>
      <w:r w:rsidRPr="00ED6A23">
        <w:rPr>
          <w:rFonts w:ascii="Times New Roman" w:hAnsi="Times New Roman" w:cs="Times New Roman"/>
          <w:iCs/>
          <w:color w:val="000000" w:themeColor="text1"/>
        </w:rPr>
        <w:t xml:space="preserve">, respectively. </w:t>
      </w:r>
      <w:r w:rsidR="0072211D" w:rsidRPr="00ED6A23">
        <w:rPr>
          <w:rFonts w:ascii="Times New Roman" w:hAnsi="Times New Roman" w:cs="Times New Roman"/>
          <w:iCs/>
          <w:color w:val="000000" w:themeColor="text1"/>
        </w:rPr>
        <w:t>It is possible to rewrite Eq. 4 in a form:</w:t>
      </w:r>
    </w:p>
    <w:p w14:paraId="16BF5B94" w14:textId="58DCA807" w:rsidR="00E20E13" w:rsidRPr="00ED6A23" w:rsidRDefault="00E20E13" w:rsidP="007469BB">
      <w:pPr>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ab/>
      </w:r>
      <m:oMath>
        <m:sSub>
          <m:sSubPr>
            <m:ctrlPr>
              <w:rPr>
                <w:rFonts w:ascii="Cambria Math" w:hAnsi="Cambria Math" w:cs="Times New Roman"/>
                <w:i/>
                <w:iCs/>
                <w:color w:val="000000" w:themeColor="text1"/>
              </w:rPr>
            </m:ctrlPr>
          </m:sSubPr>
          <m:e>
            <m:r>
              <w:rPr>
                <w:rFonts w:ascii="Cambria Math" w:hAnsi="Cambria Math" w:cs="Times New Roman"/>
                <w:color w:val="000000" w:themeColor="text1"/>
              </w:rPr>
              <m:t>M</m:t>
            </m:r>
          </m:e>
          <m:sub>
            <m:r>
              <w:rPr>
                <w:rFonts w:ascii="Cambria Math" w:hAnsi="Cambria Math" w:cs="Times New Roman"/>
                <w:color w:val="000000" w:themeColor="text1"/>
              </w:rPr>
              <m:t>i</m:t>
            </m:r>
          </m:sub>
        </m:sSub>
        <m:r>
          <w:rPr>
            <w:rFonts w:ascii="Cambria Math" w:hAnsi="Cambria Math" w:cs="Times New Roman"/>
            <w:color w:val="000000" w:themeColor="text1"/>
          </w:rPr>
          <m:t>=exp</m:t>
        </m:r>
        <m:d>
          <m:dPr>
            <m:ctrlPr>
              <w:rPr>
                <w:rFonts w:ascii="Cambria Math" w:hAnsi="Cambria Math" w:cs="Times New Roman"/>
                <w:i/>
                <w:iCs/>
                <w:color w:val="000000" w:themeColor="text1"/>
              </w:rPr>
            </m:ctrlPr>
          </m:dPr>
          <m:e>
            <m:f>
              <m:fPr>
                <m:ctrlPr>
                  <w:rPr>
                    <w:rFonts w:ascii="Cambria Math" w:hAnsi="Cambria Math" w:cs="Times New Roman"/>
                    <w:i/>
                    <w:iCs/>
                    <w:color w:val="000000" w:themeColor="text1"/>
                  </w:rPr>
                </m:ctrlPr>
              </m:fPr>
              <m:num>
                <m:r>
                  <m:rPr>
                    <m:sty m:val="p"/>
                  </m:rPr>
                  <w:rPr>
                    <w:rFonts w:ascii="Cambria Math" w:hAnsi="Cambria Math" w:cs="Times New Roman"/>
                    <w:color w:val="000000" w:themeColor="text1"/>
                  </w:rPr>
                  <m:t>Δ</m:t>
                </m:r>
                <m:sSubSup>
                  <m:sSubSupPr>
                    <m:ctrlPr>
                      <w:rPr>
                        <w:rFonts w:ascii="Cambria Math" w:hAnsi="Cambria Math" w:cs="Times New Roman"/>
                        <w:i/>
                        <w:iCs/>
                        <w:color w:val="000000" w:themeColor="text1"/>
                      </w:rPr>
                    </m:ctrlPr>
                  </m:sSubSupPr>
                  <m:e>
                    <m:r>
                      <w:rPr>
                        <w:rFonts w:ascii="Cambria Math" w:hAnsi="Cambria Math" w:cs="Times New Roman"/>
                        <w:color w:val="000000" w:themeColor="text1"/>
                      </w:rPr>
                      <m:t>G</m:t>
                    </m:r>
                  </m:e>
                  <m:sub>
                    <m:r>
                      <w:rPr>
                        <w:rFonts w:ascii="Cambria Math" w:hAnsi="Cambria Math" w:cs="Times New Roman"/>
                        <w:color w:val="000000" w:themeColor="text1"/>
                      </w:rPr>
                      <m:t>i</m:t>
                    </m:r>
                  </m:sub>
                  <m:sup>
                    <m:r>
                      <w:rPr>
                        <w:rFonts w:ascii="Cambria Math" w:hAnsi="Cambria Math" w:cs="Times New Roman"/>
                        <w:color w:val="000000" w:themeColor="text1"/>
                      </w:rPr>
                      <m:t>ϕ</m:t>
                    </m:r>
                  </m:sup>
                </m:sSubSup>
              </m:num>
              <m:den>
                <m:r>
                  <w:rPr>
                    <w:rFonts w:ascii="Cambria Math" w:hAnsi="Cambria Math" w:cs="Times New Roman"/>
                    <w:color w:val="000000" w:themeColor="text1"/>
                  </w:rPr>
                  <m:t>RT</m:t>
                </m:r>
              </m:den>
            </m:f>
          </m:e>
        </m:d>
        <m:f>
          <m:fPr>
            <m:ctrlPr>
              <w:rPr>
                <w:rFonts w:ascii="Cambria Math" w:hAnsi="Cambria Math" w:cs="Times New Roman"/>
                <w:i/>
                <w:iCs/>
                <w:color w:val="000000" w:themeColor="text1"/>
              </w:rPr>
            </m:ctrlPr>
          </m:fPr>
          <m:num>
            <m:r>
              <w:rPr>
                <w:rFonts w:ascii="Cambria Math" w:hAnsi="Cambria Math" w:cs="Times New Roman"/>
                <w:color w:val="000000" w:themeColor="text1"/>
              </w:rPr>
              <m:t>1</m:t>
            </m:r>
          </m:num>
          <m:den>
            <m:r>
              <w:rPr>
                <w:rFonts w:ascii="Cambria Math" w:hAnsi="Cambria Math" w:cs="Times New Roman"/>
                <w:color w:val="000000" w:themeColor="text1"/>
              </w:rPr>
              <m:t>RT</m:t>
            </m:r>
          </m:den>
        </m:f>
        <m:sPre>
          <m:sPrePr>
            <m:ctrlPr>
              <w:rPr>
                <w:rFonts w:ascii="Cambria Math" w:hAnsi="Cambria Math" w:cs="Times New Roman"/>
                <w:i/>
                <w:iCs/>
                <w:color w:val="000000" w:themeColor="text1"/>
              </w:rPr>
            </m:ctrlPr>
          </m:sPrePr>
          <m:sub/>
          <m:sup>
            <m:r>
              <w:rPr>
                <w:rFonts w:ascii="Cambria Math" w:hAnsi="Cambria Math" w:cs="Times New Roman"/>
                <w:color w:val="000000" w:themeColor="text1"/>
              </w:rPr>
              <m:t>mg</m:t>
            </m:r>
          </m:sup>
          <m:e>
            <m:r>
              <m:rPr>
                <m:sty m:val="p"/>
              </m:rPr>
              <w:rPr>
                <w:rFonts w:ascii="Cambria Math" w:hAnsi="Cambria Math" w:cs="Times New Roman"/>
                <w:color w:val="000000" w:themeColor="text1"/>
              </w:rPr>
              <m:t>Ω</m:t>
            </m:r>
          </m:e>
        </m:sPre>
      </m:oMath>
      <w:r w:rsidRPr="00ED6A23">
        <w:rPr>
          <w:rFonts w:ascii="Times New Roman" w:hAnsi="Times New Roman" w:cs="Times New Roman"/>
          <w:iCs/>
          <w:color w:val="000000" w:themeColor="text1"/>
        </w:rPr>
        <w:tab/>
      </w:r>
      <w:r w:rsidRPr="00ED6A23">
        <w:rPr>
          <w:rFonts w:ascii="Times New Roman" w:hAnsi="Times New Roman" w:cs="Times New Roman"/>
          <w:iCs/>
          <w:color w:val="000000" w:themeColor="text1"/>
        </w:rPr>
        <w:tab/>
      </w:r>
      <w:r w:rsidRPr="00ED6A23">
        <w:rPr>
          <w:rFonts w:ascii="Times New Roman" w:hAnsi="Times New Roman" w:cs="Times New Roman"/>
          <w:iCs/>
          <w:color w:val="000000" w:themeColor="text1"/>
        </w:rPr>
        <w:tab/>
      </w:r>
      <w:r w:rsidR="00D778E1" w:rsidRPr="00ED6A23">
        <w:rPr>
          <w:rFonts w:ascii="Times New Roman" w:hAnsi="Times New Roman" w:cs="Times New Roman"/>
          <w:iCs/>
          <w:color w:val="000000" w:themeColor="text1"/>
        </w:rPr>
        <w:tab/>
      </w:r>
      <w:r w:rsidR="00D778E1" w:rsidRPr="00ED6A23">
        <w:rPr>
          <w:rFonts w:ascii="Times New Roman" w:hAnsi="Times New Roman" w:cs="Times New Roman"/>
          <w:iCs/>
          <w:color w:val="000000" w:themeColor="text1"/>
        </w:rPr>
        <w:tab/>
      </w:r>
      <w:r w:rsidRPr="00ED6A23">
        <w:rPr>
          <w:rFonts w:ascii="Times New Roman" w:hAnsi="Times New Roman" w:cs="Times New Roman"/>
          <w:iCs/>
          <w:color w:val="000000" w:themeColor="text1"/>
        </w:rPr>
        <w:tab/>
        <w:t>(5)</w:t>
      </w:r>
    </w:p>
    <w:p w14:paraId="462902C0" w14:textId="77777777" w:rsidR="00E20E13" w:rsidRPr="00ED6A23" w:rsidRDefault="00E20E13" w:rsidP="007469BB">
      <w:pPr>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where</w:t>
      </w:r>
    </w:p>
    <w:p w14:paraId="2E5B4C41" w14:textId="2EBB0C89" w:rsidR="00E20E13" w:rsidRPr="00ED6A23" w:rsidRDefault="00E20E13" w:rsidP="007469BB">
      <w:pPr>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 xml:space="preserve"> </w:t>
      </w:r>
      <w:r w:rsidRPr="00ED6A23">
        <w:rPr>
          <w:rFonts w:ascii="Times New Roman" w:hAnsi="Times New Roman" w:cs="Times New Roman"/>
          <w:iCs/>
          <w:color w:val="000000" w:themeColor="text1"/>
        </w:rPr>
        <w:tab/>
      </w:r>
      <m:oMath>
        <m:r>
          <m:rPr>
            <m:sty m:val="p"/>
          </m:rPr>
          <w:rPr>
            <w:rFonts w:ascii="Cambria Math" w:hAnsi="Cambria Math" w:cs="Times New Roman"/>
            <w:color w:val="000000" w:themeColor="text1"/>
          </w:rPr>
          <m:t>Δ</m:t>
        </m:r>
        <m:sSubSup>
          <m:sSubSupPr>
            <m:ctrlPr>
              <w:rPr>
                <w:rFonts w:ascii="Cambria Math" w:hAnsi="Cambria Math" w:cs="Times New Roman"/>
                <w:i/>
                <w:iCs/>
                <w:color w:val="000000" w:themeColor="text1"/>
              </w:rPr>
            </m:ctrlPr>
          </m:sSubSupPr>
          <m:e>
            <m:r>
              <w:rPr>
                <w:rFonts w:ascii="Cambria Math" w:hAnsi="Cambria Math" w:cs="Times New Roman"/>
                <w:color w:val="000000" w:themeColor="text1"/>
              </w:rPr>
              <m:t>G</m:t>
            </m:r>
          </m:e>
          <m:sub>
            <m:r>
              <w:rPr>
                <w:rFonts w:ascii="Cambria Math" w:hAnsi="Cambria Math" w:cs="Times New Roman"/>
                <w:color w:val="000000" w:themeColor="text1"/>
              </w:rPr>
              <m:t>i</m:t>
            </m:r>
          </m:sub>
          <m:sup>
            <m:r>
              <w:rPr>
                <w:rFonts w:ascii="Cambria Math" w:hAnsi="Cambria Math" w:cs="Times New Roman"/>
                <w:color w:val="000000" w:themeColor="text1"/>
              </w:rPr>
              <m:t>ϕ</m:t>
            </m:r>
          </m:sup>
        </m:sSubSup>
        <m:r>
          <w:rPr>
            <w:rFonts w:ascii="Cambria Math" w:hAnsi="Cambria Math" w:cs="Times New Roman"/>
            <w:color w:val="000000" w:themeColor="text1"/>
          </w:rPr>
          <m:t>=RTln</m:t>
        </m:r>
        <m:d>
          <m:dPr>
            <m:ctrlPr>
              <w:rPr>
                <w:rFonts w:ascii="Cambria Math" w:hAnsi="Cambria Math" w:cs="Times New Roman"/>
                <w:i/>
                <w:iCs/>
                <w:color w:val="000000" w:themeColor="text1"/>
              </w:rPr>
            </m:ctrlPr>
          </m:dPr>
          <m:e>
            <m:sSubSup>
              <m:sSubSupPr>
                <m:ctrlPr>
                  <w:rPr>
                    <w:rFonts w:ascii="Cambria Math" w:hAnsi="Cambria Math" w:cs="Times New Roman"/>
                    <w:i/>
                    <w:iCs/>
                    <w:color w:val="000000" w:themeColor="text1"/>
                  </w:rPr>
                </m:ctrlPr>
              </m:sSubSupPr>
              <m:e>
                <m:r>
                  <w:rPr>
                    <w:rFonts w:ascii="Cambria Math" w:hAnsi="Cambria Math" w:cs="Times New Roman"/>
                    <w:color w:val="000000" w:themeColor="text1"/>
                  </w:rPr>
                  <m:t>M</m:t>
                </m:r>
              </m:e>
              <m:sub>
                <m:r>
                  <w:rPr>
                    <w:rFonts w:ascii="Cambria Math" w:hAnsi="Cambria Math" w:cs="Times New Roman"/>
                    <w:color w:val="000000" w:themeColor="text1"/>
                  </w:rPr>
                  <m:t>i</m:t>
                </m:r>
              </m:sub>
              <m:sup>
                <m:r>
                  <w:rPr>
                    <w:rFonts w:ascii="Cambria Math" w:hAnsi="Cambria Math" w:cs="Times New Roman"/>
                    <w:color w:val="000000" w:themeColor="text1"/>
                  </w:rPr>
                  <m:t>0</m:t>
                </m:r>
              </m:sup>
            </m:sSubSup>
          </m:e>
        </m:d>
        <m:r>
          <w:rPr>
            <w:rFonts w:ascii="Cambria Math" w:hAnsi="Cambria Math" w:cs="Times New Roman"/>
            <w:color w:val="000000" w:themeColor="text1"/>
          </w:rPr>
          <m:t>-</m:t>
        </m:r>
        <m:sSub>
          <m:sSubPr>
            <m:ctrlPr>
              <w:rPr>
                <w:rFonts w:ascii="Cambria Math" w:hAnsi="Cambria Math" w:cs="Times New Roman"/>
                <w:i/>
                <w:iCs/>
                <w:color w:val="000000" w:themeColor="text1"/>
              </w:rPr>
            </m:ctrlPr>
          </m:sSubPr>
          <m:e>
            <m:r>
              <w:rPr>
                <w:rFonts w:ascii="Cambria Math" w:hAnsi="Cambria Math" w:cs="Times New Roman"/>
                <w:color w:val="000000" w:themeColor="text1"/>
              </w:rPr>
              <m:t>Q</m:t>
            </m:r>
          </m:e>
          <m:sub>
            <m:r>
              <w:rPr>
                <w:rFonts w:ascii="Cambria Math" w:hAnsi="Cambria Math" w:cs="Times New Roman"/>
                <w:color w:val="000000" w:themeColor="text1"/>
              </w:rPr>
              <m:t>i</m:t>
            </m:r>
          </m:sub>
        </m:sSub>
      </m:oMath>
      <w:r w:rsidRPr="00ED6A23">
        <w:rPr>
          <w:rFonts w:ascii="Times New Roman" w:hAnsi="Times New Roman" w:cs="Times New Roman"/>
          <w:iCs/>
          <w:color w:val="000000" w:themeColor="text1"/>
        </w:rPr>
        <w:tab/>
      </w:r>
      <w:r w:rsidRPr="00ED6A23">
        <w:rPr>
          <w:rFonts w:ascii="Times New Roman" w:hAnsi="Times New Roman" w:cs="Times New Roman"/>
          <w:iCs/>
          <w:color w:val="000000" w:themeColor="text1"/>
        </w:rPr>
        <w:tab/>
      </w:r>
      <w:r w:rsidRPr="00ED6A23">
        <w:rPr>
          <w:rFonts w:ascii="Times New Roman" w:hAnsi="Times New Roman" w:cs="Times New Roman"/>
          <w:iCs/>
          <w:color w:val="000000" w:themeColor="text1"/>
        </w:rPr>
        <w:tab/>
      </w:r>
      <w:r w:rsidRPr="00ED6A23">
        <w:rPr>
          <w:rFonts w:ascii="Times New Roman" w:hAnsi="Times New Roman" w:cs="Times New Roman"/>
          <w:iCs/>
          <w:color w:val="000000" w:themeColor="text1"/>
        </w:rPr>
        <w:tab/>
      </w:r>
      <w:r w:rsidR="00D778E1" w:rsidRPr="00ED6A23">
        <w:rPr>
          <w:rFonts w:ascii="Times New Roman" w:hAnsi="Times New Roman" w:cs="Times New Roman"/>
          <w:iCs/>
          <w:color w:val="000000" w:themeColor="text1"/>
        </w:rPr>
        <w:tab/>
      </w:r>
      <w:r w:rsidRPr="00ED6A23">
        <w:rPr>
          <w:rFonts w:ascii="Times New Roman" w:hAnsi="Times New Roman" w:cs="Times New Roman"/>
          <w:iCs/>
          <w:color w:val="000000" w:themeColor="text1"/>
        </w:rPr>
        <w:tab/>
        <w:t>(6)</w:t>
      </w:r>
    </w:p>
    <w:p w14:paraId="7F891E8B" w14:textId="756D00BA" w:rsidR="00E20E13" w:rsidRPr="00ED6A23" w:rsidRDefault="00E20E13" w:rsidP="007469BB">
      <w:pPr>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 xml:space="preserve">is a parameter. The superscript </w:t>
      </w:r>
      <w:r w:rsidR="0064515F" w:rsidRPr="0018622D">
        <w:rPr>
          <w:rFonts w:ascii="Times New Roman" w:hAnsi="Times New Roman" w:cs="Times New Roman"/>
          <w:iCs/>
          <w:noProof/>
          <w:color w:val="000000" w:themeColor="text1"/>
          <w:position w:val="-10"/>
        </w:rPr>
        <w:object w:dxaOrig="200" w:dyaOrig="320" w14:anchorId="0A5677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9.9pt;height:16.5pt;mso-width-percent:0;mso-height-percent:0;mso-width-percent:0;mso-height-percent:0" o:ole="">
            <v:imagedata r:id="rId8" o:title=""/>
          </v:shape>
          <o:OLEObject Type="Embed" ProgID="Equation.3" ShapeID="_x0000_i1027" DrawAspect="Content" ObjectID="_1604739467" r:id="rId9"/>
        </w:object>
      </w:r>
      <w:r w:rsidRPr="00ED6A23">
        <w:rPr>
          <w:rFonts w:ascii="Times New Roman" w:hAnsi="Times New Roman" w:cs="Times New Roman"/>
          <w:iCs/>
          <w:color w:val="000000" w:themeColor="text1"/>
        </w:rPr>
        <w:t xml:space="preserve">suggests connection between </w:t>
      </w:r>
      <w:r w:rsidR="0064515F" w:rsidRPr="0018622D">
        <w:rPr>
          <w:noProof/>
          <w:color w:val="000000" w:themeColor="text1"/>
          <w:position w:val="-14"/>
        </w:rPr>
        <w:object w:dxaOrig="499" w:dyaOrig="400" w14:anchorId="4CAD3C86">
          <v:shape id="_x0000_i1026" type="#_x0000_t75" alt="" style="width:24.75pt;height:19.8pt;mso-width-percent:0;mso-height-percent:0;mso-width-percent:0;mso-height-percent:0" o:ole="">
            <v:imagedata r:id="rId10" o:title=""/>
          </v:shape>
          <o:OLEObject Type="Embed" ProgID="Equation.3" ShapeID="_x0000_i1026" DrawAspect="Content" ObjectID="_1604739468" r:id="rId11"/>
        </w:object>
      </w:r>
      <w:r w:rsidRPr="00ED6A23">
        <w:rPr>
          <w:rFonts w:ascii="Times New Roman" w:hAnsi="Times New Roman" w:cs="Times New Roman"/>
          <w:color w:val="000000" w:themeColor="text1"/>
        </w:rPr>
        <w:t>and</w:t>
      </w:r>
      <w:r w:rsidRPr="00ED6A23">
        <w:rPr>
          <w:color w:val="000000" w:themeColor="text1"/>
        </w:rPr>
        <w:t xml:space="preserve"> f</w:t>
      </w:r>
      <w:r w:rsidRPr="00ED6A23">
        <w:rPr>
          <w:rFonts w:ascii="Times New Roman" w:hAnsi="Times New Roman" w:cs="Times New Roman"/>
          <w:color w:val="000000" w:themeColor="text1"/>
        </w:rPr>
        <w:t>requency parameter</w:t>
      </w:r>
      <w:r w:rsidR="0076220B" w:rsidRPr="00ED6A23">
        <w:rPr>
          <w:rFonts w:ascii="Times New Roman" w:hAnsi="Times New Roman" w:cs="Times New Roman"/>
          <w:color w:val="000000" w:themeColor="text1"/>
        </w:rPr>
        <w:t xml:space="preserve"> </w:t>
      </w:r>
      <w:r w:rsidR="0076220B" w:rsidRPr="00ED6A23">
        <w:rPr>
          <w:rFonts w:ascii="Times New Roman" w:hAnsi="Times New Roman" w:cs="Times New Roman"/>
          <w:iCs/>
          <w:color w:val="000000" w:themeColor="text1"/>
        </w:rPr>
        <w:t>[J mol</w:t>
      </w:r>
      <w:r w:rsidR="0076220B" w:rsidRPr="00ED6A23">
        <w:rPr>
          <w:rFonts w:ascii="Times New Roman" w:hAnsi="Times New Roman" w:cs="Times New Roman"/>
          <w:iCs/>
          <w:color w:val="000000" w:themeColor="text1"/>
          <w:vertAlign w:val="superscript"/>
        </w:rPr>
        <w:t>-1</w:t>
      </w:r>
      <w:r w:rsidR="0076220B" w:rsidRPr="00ED6A23">
        <w:rPr>
          <w:rFonts w:ascii="Times New Roman" w:hAnsi="Times New Roman" w:cs="Times New Roman"/>
          <w:iCs/>
          <w:color w:val="000000" w:themeColor="text1"/>
        </w:rPr>
        <w:t>]</w:t>
      </w:r>
      <w:r w:rsidRPr="00ED6A23">
        <w:rPr>
          <w:rFonts w:ascii="Times New Roman" w:hAnsi="Times New Roman" w:cs="Times New Roman"/>
          <w:color w:val="000000" w:themeColor="text1"/>
        </w:rPr>
        <w:t>.</w:t>
      </w:r>
    </w:p>
    <w:p w14:paraId="4A65BEE5" w14:textId="7557B0FD" w:rsidR="00E20E13" w:rsidRPr="00ED6A23" w:rsidRDefault="00E20E13" w:rsidP="007469BB">
      <w:pPr>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Anderson and</w:t>
      </w:r>
      <w:r w:rsidR="002B5D39" w:rsidRPr="00ED6A23">
        <w:rPr>
          <w:rFonts w:ascii="Times New Roman" w:hAnsi="Times New Roman" w:cs="Times New Roman"/>
          <w:iCs/>
          <w:color w:val="000000" w:themeColor="text1"/>
        </w:rPr>
        <w:t xml:space="preserve"> A</w:t>
      </w:r>
      <w:r w:rsidRPr="00ED6A23">
        <w:rPr>
          <w:rFonts w:ascii="Times New Roman" w:hAnsi="Times New Roman" w:cs="Times New Roman"/>
          <w:iCs/>
          <w:color w:val="000000" w:themeColor="text1"/>
        </w:rPr>
        <w:t>g</w:t>
      </w:r>
      <w:r w:rsidR="002B5D39" w:rsidRPr="00ED6A23">
        <w:rPr>
          <w:rFonts w:ascii="Times New Roman" w:hAnsi="Times New Roman" w:cs="Times New Roman"/>
          <w:iCs/>
          <w:color w:val="000000" w:themeColor="text1"/>
        </w:rPr>
        <w:t>r</w:t>
      </w:r>
      <w:r w:rsidRPr="00ED6A23">
        <w:rPr>
          <w:rFonts w:ascii="Times New Roman" w:hAnsi="Times New Roman" w:cs="Times New Roman"/>
          <w:iCs/>
          <w:color w:val="000000" w:themeColor="text1"/>
        </w:rPr>
        <w:t xml:space="preserve">en [3] suggested that the </w:t>
      </w:r>
      <m:oMath>
        <m:r>
          <m:rPr>
            <m:sty m:val="p"/>
          </m:rPr>
          <w:rPr>
            <w:rFonts w:ascii="Cambria Math" w:hAnsi="Cambria Math" w:cs="Times New Roman"/>
            <w:color w:val="000000" w:themeColor="text1"/>
          </w:rPr>
          <m:t>Δ</m:t>
        </m:r>
        <m:sSup>
          <m:sSupPr>
            <m:ctrlPr>
              <w:rPr>
                <w:rFonts w:ascii="Cambria Math" w:hAnsi="Cambria Math" w:cs="Times New Roman"/>
                <w:i/>
                <w:iCs/>
                <w:color w:val="000000" w:themeColor="text1"/>
              </w:rPr>
            </m:ctrlPr>
          </m:sSupPr>
          <m:e>
            <m:r>
              <w:rPr>
                <w:rFonts w:ascii="Cambria Math" w:hAnsi="Cambria Math" w:cs="Times New Roman"/>
                <w:color w:val="000000" w:themeColor="text1"/>
              </w:rPr>
              <m:t>G</m:t>
            </m:r>
          </m:e>
          <m:sup>
            <m:r>
              <w:rPr>
                <w:rFonts w:ascii="Cambria Math" w:hAnsi="Cambria Math" w:cs="Times New Roman"/>
                <w:color w:val="000000" w:themeColor="text1"/>
              </w:rPr>
              <m:t>ϕ</m:t>
            </m:r>
          </m:sup>
        </m:sSup>
      </m:oMath>
      <w:r w:rsidR="00F47C69" w:rsidRPr="00ED6A23">
        <w:rPr>
          <w:rFonts w:ascii="Times New Roman" w:eastAsiaTheme="minorEastAsia" w:hAnsi="Times New Roman" w:cs="Times New Roman"/>
          <w:iCs/>
          <w:color w:val="000000" w:themeColor="text1"/>
        </w:rPr>
        <w:t xml:space="preserve"> </w:t>
      </w:r>
      <w:r w:rsidRPr="00ED6A23">
        <w:rPr>
          <w:rFonts w:ascii="Times New Roman" w:hAnsi="Times New Roman" w:cs="Times New Roman"/>
          <w:iCs/>
          <w:color w:val="000000" w:themeColor="text1"/>
        </w:rPr>
        <w:t xml:space="preserve">should be a function of the composition given by Redlich – Kister [4] </w:t>
      </w:r>
      <w:r w:rsidR="00F80FC8" w:rsidRPr="00ED6A23">
        <w:rPr>
          <w:rFonts w:ascii="Times New Roman" w:hAnsi="Times New Roman" w:cs="Times New Roman"/>
          <w:iCs/>
          <w:color w:val="000000" w:themeColor="text1"/>
        </w:rPr>
        <w:t>polynomial</w:t>
      </w:r>
      <w:r w:rsidRPr="00ED6A23">
        <w:rPr>
          <w:rFonts w:ascii="Times New Roman" w:hAnsi="Times New Roman" w:cs="Times New Roman"/>
          <w:iCs/>
          <w:color w:val="000000" w:themeColor="text1"/>
        </w:rPr>
        <w:t>, which is in agreement with the CALPHAD method. For the binary substitutional solution without magnetic influence the expression has the following form:</w:t>
      </w:r>
    </w:p>
    <w:p w14:paraId="3C592F88" w14:textId="114CD36A" w:rsidR="00E20E13" w:rsidRPr="00ED6A23" w:rsidRDefault="00E20E13" w:rsidP="007469BB">
      <w:pPr>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ab/>
      </w:r>
      <m:oMath>
        <m:r>
          <m:rPr>
            <m:sty m:val="p"/>
          </m:rPr>
          <w:rPr>
            <w:rFonts w:ascii="Cambria Math" w:hAnsi="Cambria Math" w:cs="Times New Roman"/>
            <w:color w:val="000000" w:themeColor="text1"/>
          </w:rPr>
          <m:t>Δ</m:t>
        </m:r>
        <m:sSup>
          <m:sSupPr>
            <m:ctrlPr>
              <w:rPr>
                <w:rFonts w:ascii="Cambria Math" w:hAnsi="Cambria Math" w:cs="Times New Roman"/>
                <w:i/>
                <w:iCs/>
                <w:color w:val="000000" w:themeColor="text1"/>
              </w:rPr>
            </m:ctrlPr>
          </m:sSupPr>
          <m:e>
            <m:r>
              <w:rPr>
                <w:rFonts w:ascii="Cambria Math" w:hAnsi="Cambria Math" w:cs="Times New Roman"/>
                <w:color w:val="000000" w:themeColor="text1"/>
              </w:rPr>
              <m:t>G</m:t>
            </m:r>
          </m:e>
          <m:sup>
            <m:r>
              <w:rPr>
                <w:rFonts w:ascii="Cambria Math" w:hAnsi="Cambria Math" w:cs="Times New Roman"/>
                <w:color w:val="000000" w:themeColor="text1"/>
              </w:rPr>
              <m:t>ϕ</m:t>
            </m:r>
          </m:sup>
        </m:sSup>
        <m:r>
          <w:rPr>
            <w:rFonts w:ascii="Cambria Math" w:hAnsi="Cambria Math" w:cs="Times New Roman"/>
            <w:color w:val="000000" w:themeColor="text1"/>
          </w:rPr>
          <m:t>=</m:t>
        </m:r>
        <m:sSub>
          <m:sSubPr>
            <m:ctrlPr>
              <w:rPr>
                <w:rFonts w:ascii="Cambria Math" w:hAnsi="Cambria Math" w:cs="Times New Roman"/>
                <w:i/>
                <w:iCs/>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m</m:t>
            </m:r>
          </m:sub>
        </m:sSub>
        <m:sSubSup>
          <m:sSubSupPr>
            <m:ctrlPr>
              <w:rPr>
                <w:rFonts w:ascii="Cambria Math" w:hAnsi="Cambria Math" w:cs="Times New Roman"/>
                <w:i/>
                <w:iCs/>
                <w:color w:val="000000" w:themeColor="text1"/>
              </w:rPr>
            </m:ctrlPr>
          </m:sSubSupPr>
          <m:e>
            <m:r>
              <m:rPr>
                <m:sty m:val="p"/>
              </m:rPr>
              <w:rPr>
                <w:rFonts w:ascii="Cambria Math" w:hAnsi="Cambria Math" w:cs="Times New Roman"/>
                <w:color w:val="000000" w:themeColor="text1"/>
              </w:rPr>
              <m:t>Δ</m:t>
            </m:r>
            <m:r>
              <w:rPr>
                <w:rFonts w:ascii="Cambria Math" w:hAnsi="Cambria Math" w:cs="Times New Roman"/>
                <w:color w:val="000000" w:themeColor="text1"/>
              </w:rPr>
              <m:t>G</m:t>
            </m:r>
          </m:e>
          <m:sub>
            <m:r>
              <w:rPr>
                <w:rFonts w:ascii="Cambria Math" w:hAnsi="Cambria Math" w:cs="Times New Roman"/>
                <w:color w:val="000000" w:themeColor="text1"/>
              </w:rPr>
              <m:t>i</m:t>
            </m:r>
          </m:sub>
          <m:sup>
            <m:r>
              <w:rPr>
                <w:rFonts w:ascii="Cambria Math" w:hAnsi="Cambria Math" w:cs="Times New Roman"/>
                <w:color w:val="000000" w:themeColor="text1"/>
              </w:rPr>
              <m:t>m</m:t>
            </m:r>
          </m:sup>
        </m:sSubSup>
        <m:r>
          <w:rPr>
            <w:rFonts w:ascii="Cambria Math" w:hAnsi="Cambria Math" w:cs="Times New Roman"/>
            <w:color w:val="000000" w:themeColor="text1"/>
          </w:rPr>
          <m:t>+</m:t>
        </m:r>
        <m:sSub>
          <m:sSubPr>
            <m:ctrlPr>
              <w:rPr>
                <w:rFonts w:ascii="Cambria Math" w:hAnsi="Cambria Math" w:cs="Times New Roman"/>
                <w:i/>
                <w:iCs/>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n</m:t>
            </m:r>
          </m:sub>
        </m:sSub>
        <m:r>
          <m:rPr>
            <m:sty m:val="p"/>
          </m:rPr>
          <w:rPr>
            <w:rFonts w:ascii="Cambria Math" w:hAnsi="Cambria Math" w:cs="Times New Roman"/>
            <w:color w:val="000000" w:themeColor="text1"/>
          </w:rPr>
          <m:t>Δ</m:t>
        </m:r>
        <m:sSubSup>
          <m:sSubSupPr>
            <m:ctrlPr>
              <w:rPr>
                <w:rFonts w:ascii="Cambria Math" w:hAnsi="Cambria Math" w:cs="Times New Roman"/>
                <w:i/>
                <w:iCs/>
                <w:color w:val="000000" w:themeColor="text1"/>
              </w:rPr>
            </m:ctrlPr>
          </m:sSubSupPr>
          <m:e>
            <m:r>
              <w:rPr>
                <w:rFonts w:ascii="Cambria Math" w:hAnsi="Cambria Math" w:cs="Times New Roman"/>
                <w:color w:val="000000" w:themeColor="text1"/>
              </w:rPr>
              <m:t>G</m:t>
            </m:r>
          </m:e>
          <m:sub>
            <m:r>
              <w:rPr>
                <w:rFonts w:ascii="Cambria Math" w:hAnsi="Cambria Math" w:cs="Times New Roman"/>
                <w:color w:val="000000" w:themeColor="text1"/>
              </w:rPr>
              <m:t>i</m:t>
            </m:r>
          </m:sub>
          <m:sup>
            <m:r>
              <w:rPr>
                <w:rFonts w:ascii="Cambria Math" w:hAnsi="Cambria Math" w:cs="Times New Roman"/>
                <w:color w:val="000000" w:themeColor="text1"/>
              </w:rPr>
              <m:t>n</m:t>
            </m:r>
          </m:sup>
        </m:sSubSup>
        <m:r>
          <w:rPr>
            <w:rFonts w:ascii="Cambria Math" w:hAnsi="Cambria Math" w:cs="Times New Roman"/>
            <w:color w:val="000000" w:themeColor="text1"/>
          </w:rPr>
          <m:t>+</m:t>
        </m:r>
        <m:sSub>
          <m:sSubPr>
            <m:ctrlPr>
              <w:rPr>
                <w:rFonts w:ascii="Cambria Math" w:hAnsi="Cambria Math" w:cs="Times New Roman"/>
                <w:i/>
                <w:iCs/>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m</m:t>
            </m:r>
          </m:sub>
        </m:sSub>
        <m:sSub>
          <m:sSubPr>
            <m:ctrlPr>
              <w:rPr>
                <w:rFonts w:ascii="Cambria Math" w:hAnsi="Cambria Math" w:cs="Times New Roman"/>
                <w:i/>
                <w:iCs/>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n</m:t>
            </m:r>
          </m:sub>
        </m:sSub>
        <m:nary>
          <m:naryPr>
            <m:chr m:val="∑"/>
            <m:limLoc m:val="undOvr"/>
            <m:supHide m:val="1"/>
            <m:ctrlPr>
              <w:rPr>
                <w:rFonts w:ascii="Cambria Math" w:hAnsi="Cambria Math" w:cs="Times New Roman"/>
                <w:i/>
                <w:iCs/>
                <w:color w:val="000000" w:themeColor="text1"/>
              </w:rPr>
            </m:ctrlPr>
          </m:naryPr>
          <m:sub>
            <m:r>
              <w:rPr>
                <w:rFonts w:ascii="Cambria Math" w:hAnsi="Cambria Math" w:cs="Times New Roman"/>
                <w:color w:val="000000" w:themeColor="text1"/>
              </w:rPr>
              <m:t>i</m:t>
            </m:r>
          </m:sub>
          <m:sup/>
          <m:e>
            <m:sSup>
              <m:sSupPr>
                <m:ctrlPr>
                  <w:rPr>
                    <w:rFonts w:ascii="Cambria Math" w:hAnsi="Cambria Math" w:cs="Times New Roman"/>
                    <w:i/>
                    <w:iCs/>
                    <w:color w:val="000000" w:themeColor="text1"/>
                  </w:rPr>
                </m:ctrlPr>
              </m:sSupPr>
              <m:e>
                <m:r>
                  <m:rPr>
                    <m:sty m:val="p"/>
                  </m:rPr>
                  <w:rPr>
                    <w:rFonts w:ascii="Cambria Math" w:hAnsi="Cambria Math" w:cs="Times New Roman"/>
                    <w:color w:val="000000" w:themeColor="text1"/>
                  </w:rPr>
                  <m:t>Δ</m:t>
                </m:r>
              </m:e>
              <m:sup>
                <m:d>
                  <m:dPr>
                    <m:ctrlPr>
                      <w:rPr>
                        <w:rFonts w:ascii="Cambria Math" w:hAnsi="Cambria Math" w:cs="Times New Roman"/>
                        <w:i/>
                        <w:iCs/>
                        <w:color w:val="000000" w:themeColor="text1"/>
                      </w:rPr>
                    </m:ctrlPr>
                  </m:dPr>
                  <m:e>
                    <m:r>
                      <w:rPr>
                        <w:rFonts w:ascii="Cambria Math" w:hAnsi="Cambria Math" w:cs="Times New Roman"/>
                        <w:color w:val="000000" w:themeColor="text1"/>
                      </w:rPr>
                      <m:t>j</m:t>
                    </m:r>
                  </m:e>
                </m:d>
              </m:sup>
            </m:sSup>
            <m:sSubSup>
              <m:sSubSupPr>
                <m:ctrlPr>
                  <w:rPr>
                    <w:rFonts w:ascii="Cambria Math" w:hAnsi="Cambria Math" w:cs="Times New Roman"/>
                    <w:i/>
                    <w:iCs/>
                    <w:color w:val="000000" w:themeColor="text1"/>
                  </w:rPr>
                </m:ctrlPr>
              </m:sSubSupPr>
              <m:e>
                <m:r>
                  <w:rPr>
                    <w:rFonts w:ascii="Cambria Math" w:hAnsi="Cambria Math" w:cs="Times New Roman"/>
                    <w:color w:val="000000" w:themeColor="text1"/>
                  </w:rPr>
                  <m:t>G</m:t>
                </m:r>
              </m:e>
              <m:sub>
                <m:r>
                  <w:rPr>
                    <w:rFonts w:ascii="Cambria Math" w:hAnsi="Cambria Math" w:cs="Times New Roman"/>
                    <w:color w:val="000000" w:themeColor="text1"/>
                  </w:rPr>
                  <m:t>i</m:t>
                </m:r>
              </m:sub>
              <m:sup>
                <m:r>
                  <w:rPr>
                    <w:rFonts w:ascii="Cambria Math" w:hAnsi="Cambria Math" w:cs="Times New Roman"/>
                    <w:color w:val="000000" w:themeColor="text1"/>
                  </w:rPr>
                  <m:t>m,n</m:t>
                </m:r>
              </m:sup>
            </m:sSubSup>
            <m:sSup>
              <m:sSupPr>
                <m:ctrlPr>
                  <w:rPr>
                    <w:rFonts w:ascii="Cambria Math" w:hAnsi="Cambria Math" w:cs="Times New Roman"/>
                    <w:i/>
                    <w:iCs/>
                    <w:color w:val="000000" w:themeColor="text1"/>
                  </w:rPr>
                </m:ctrlPr>
              </m:sSupPr>
              <m:e>
                <m:d>
                  <m:dPr>
                    <m:ctrlPr>
                      <w:rPr>
                        <w:rFonts w:ascii="Cambria Math" w:hAnsi="Cambria Math" w:cs="Times New Roman"/>
                        <w:i/>
                        <w:iCs/>
                        <w:color w:val="000000" w:themeColor="text1"/>
                      </w:rPr>
                    </m:ctrlPr>
                  </m:dPr>
                  <m:e>
                    <m:sSub>
                      <m:sSubPr>
                        <m:ctrlPr>
                          <w:rPr>
                            <w:rFonts w:ascii="Cambria Math" w:hAnsi="Cambria Math" w:cs="Times New Roman"/>
                            <w:i/>
                            <w:iCs/>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m</m:t>
                        </m:r>
                      </m:sub>
                    </m:sSub>
                    <m:r>
                      <w:rPr>
                        <w:rFonts w:ascii="Cambria Math" w:hAnsi="Cambria Math" w:cs="Times New Roman"/>
                        <w:color w:val="000000" w:themeColor="text1"/>
                      </w:rPr>
                      <m:t>-</m:t>
                    </m:r>
                    <m:sSub>
                      <m:sSubPr>
                        <m:ctrlPr>
                          <w:rPr>
                            <w:rFonts w:ascii="Cambria Math" w:hAnsi="Cambria Math" w:cs="Times New Roman"/>
                            <w:i/>
                            <w:iCs/>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n</m:t>
                        </m:r>
                      </m:sub>
                    </m:sSub>
                  </m:e>
                </m:d>
              </m:e>
              <m:sup>
                <m:r>
                  <w:rPr>
                    <w:rFonts w:ascii="Cambria Math" w:hAnsi="Cambria Math" w:cs="Times New Roman"/>
                    <w:color w:val="000000" w:themeColor="text1"/>
                  </w:rPr>
                  <m:t>j</m:t>
                </m:r>
              </m:sup>
            </m:sSup>
          </m:e>
        </m:nary>
      </m:oMath>
      <w:r w:rsidR="00B72F09" w:rsidRPr="00ED6A23">
        <w:rPr>
          <w:rFonts w:ascii="Times New Roman" w:eastAsiaTheme="minorEastAsia" w:hAnsi="Times New Roman" w:cs="Times New Roman"/>
          <w:iCs/>
          <w:color w:val="000000" w:themeColor="text1"/>
        </w:rPr>
        <w:t xml:space="preserve">  </w:t>
      </w:r>
      <w:r w:rsidR="00B72F09" w:rsidRPr="00ED6A23">
        <w:rPr>
          <w:rFonts w:ascii="Times New Roman" w:eastAsiaTheme="minorEastAsia" w:hAnsi="Times New Roman" w:cs="Times New Roman"/>
          <w:iCs/>
          <w:color w:val="000000" w:themeColor="text1"/>
        </w:rPr>
        <w:tab/>
      </w:r>
      <w:r w:rsidRPr="00ED6A23">
        <w:rPr>
          <w:rFonts w:ascii="Times New Roman" w:hAnsi="Times New Roman" w:cs="Times New Roman"/>
          <w:iCs/>
          <w:color w:val="000000" w:themeColor="text1"/>
        </w:rPr>
        <w:t>(7)</w:t>
      </w:r>
    </w:p>
    <w:p w14:paraId="4481542A" w14:textId="23CB8A28" w:rsidR="00E20E13" w:rsidRPr="00ED6A23" w:rsidRDefault="00E20E13" w:rsidP="007469BB">
      <w:pPr>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Where</w:t>
      </w:r>
      <w:r w:rsidR="00B72F09" w:rsidRPr="00ED6A23">
        <w:rPr>
          <w:rFonts w:ascii="Times New Roman" w:hAnsi="Times New Roman" w:cs="Times New Roman"/>
          <w:iCs/>
          <w:color w:val="000000" w:themeColor="text1"/>
        </w:rPr>
        <w:t xml:space="preserve"> </w:t>
      </w:r>
      <m:oMath>
        <m:sSubSup>
          <m:sSubSupPr>
            <m:ctrlPr>
              <w:rPr>
                <w:rFonts w:ascii="Cambria Math" w:hAnsi="Cambria Math" w:cs="Times New Roman"/>
                <w:i/>
                <w:iCs/>
                <w:color w:val="000000" w:themeColor="text1"/>
              </w:rPr>
            </m:ctrlPr>
          </m:sSubSupPr>
          <m:e>
            <m:r>
              <m:rPr>
                <m:sty m:val="p"/>
              </m:rPr>
              <w:rPr>
                <w:rFonts w:ascii="Cambria Math" w:hAnsi="Cambria Math" w:cs="Times New Roman"/>
                <w:color w:val="000000" w:themeColor="text1"/>
              </w:rPr>
              <m:t>Δ</m:t>
            </m:r>
            <m:r>
              <w:rPr>
                <w:rFonts w:ascii="Cambria Math" w:hAnsi="Cambria Math" w:cs="Times New Roman"/>
                <w:color w:val="000000" w:themeColor="text1"/>
              </w:rPr>
              <m:t>G</m:t>
            </m:r>
          </m:e>
          <m:sub>
            <m:r>
              <w:rPr>
                <w:rFonts w:ascii="Cambria Math" w:hAnsi="Cambria Math" w:cs="Times New Roman"/>
                <w:color w:val="000000" w:themeColor="text1"/>
              </w:rPr>
              <m:t>i</m:t>
            </m:r>
          </m:sub>
          <m:sup>
            <m:r>
              <w:rPr>
                <w:rFonts w:ascii="Cambria Math" w:hAnsi="Cambria Math" w:cs="Times New Roman"/>
                <w:color w:val="000000" w:themeColor="text1"/>
              </w:rPr>
              <m:t>m</m:t>
            </m:r>
          </m:sup>
        </m:sSubSup>
        <m:r>
          <w:rPr>
            <w:rFonts w:ascii="Cambria Math" w:hAnsi="Cambria Math" w:cs="Times New Roman"/>
            <w:color w:val="000000" w:themeColor="text1"/>
          </w:rPr>
          <m:t xml:space="preserve">, </m:t>
        </m:r>
        <m:sSubSup>
          <m:sSubSupPr>
            <m:ctrlPr>
              <w:rPr>
                <w:rFonts w:ascii="Cambria Math" w:hAnsi="Cambria Math" w:cs="Times New Roman"/>
                <w:i/>
                <w:iCs/>
                <w:color w:val="000000" w:themeColor="text1"/>
              </w:rPr>
            </m:ctrlPr>
          </m:sSubSupPr>
          <m:e>
            <m:r>
              <m:rPr>
                <m:sty m:val="p"/>
              </m:rPr>
              <w:rPr>
                <w:rFonts w:ascii="Cambria Math" w:hAnsi="Cambria Math" w:cs="Times New Roman"/>
                <w:color w:val="000000" w:themeColor="text1"/>
              </w:rPr>
              <m:t>Δ</m:t>
            </m:r>
            <m:r>
              <w:rPr>
                <w:rFonts w:ascii="Cambria Math" w:hAnsi="Cambria Math" w:cs="Times New Roman"/>
                <w:color w:val="000000" w:themeColor="text1"/>
              </w:rPr>
              <m:t>G</m:t>
            </m:r>
          </m:e>
          <m:sub>
            <m:r>
              <w:rPr>
                <w:rFonts w:ascii="Cambria Math" w:hAnsi="Cambria Math" w:cs="Times New Roman"/>
                <w:color w:val="000000" w:themeColor="text1"/>
              </w:rPr>
              <m:t>i</m:t>
            </m:r>
          </m:sub>
          <m:sup>
            <m:r>
              <w:rPr>
                <w:rFonts w:ascii="Cambria Math" w:hAnsi="Cambria Math" w:cs="Times New Roman"/>
                <w:color w:val="000000" w:themeColor="text1"/>
              </w:rPr>
              <m:t>n</m:t>
            </m:r>
          </m:sup>
        </m:sSubSup>
        <m:r>
          <w:rPr>
            <w:rFonts w:ascii="Cambria Math" w:hAnsi="Cambria Math" w:cs="Times New Roman"/>
            <w:color w:val="000000" w:themeColor="text1"/>
          </w:rPr>
          <m:t>,</m:t>
        </m:r>
        <m:sSup>
          <m:sSupPr>
            <m:ctrlPr>
              <w:rPr>
                <w:rFonts w:ascii="Cambria Math" w:hAnsi="Cambria Math" w:cs="Times New Roman"/>
                <w:i/>
                <w:iCs/>
                <w:color w:val="000000" w:themeColor="text1"/>
              </w:rPr>
            </m:ctrlPr>
          </m:sSupPr>
          <m:e>
            <m:r>
              <m:rPr>
                <m:sty m:val="p"/>
              </m:rPr>
              <w:rPr>
                <w:rFonts w:ascii="Cambria Math" w:hAnsi="Cambria Math" w:cs="Times New Roman"/>
                <w:color w:val="000000" w:themeColor="text1"/>
              </w:rPr>
              <m:t>Δ</m:t>
            </m:r>
          </m:e>
          <m:sup>
            <m:d>
              <m:dPr>
                <m:ctrlPr>
                  <w:rPr>
                    <w:rFonts w:ascii="Cambria Math" w:hAnsi="Cambria Math" w:cs="Times New Roman"/>
                    <w:i/>
                    <w:iCs/>
                    <w:color w:val="000000" w:themeColor="text1"/>
                  </w:rPr>
                </m:ctrlPr>
              </m:dPr>
              <m:e>
                <m:r>
                  <w:rPr>
                    <w:rFonts w:ascii="Cambria Math" w:hAnsi="Cambria Math" w:cs="Times New Roman"/>
                    <w:color w:val="000000" w:themeColor="text1"/>
                  </w:rPr>
                  <m:t>j</m:t>
                </m:r>
              </m:e>
            </m:d>
          </m:sup>
        </m:sSup>
        <m:sSubSup>
          <m:sSubSupPr>
            <m:ctrlPr>
              <w:rPr>
                <w:rFonts w:ascii="Cambria Math" w:hAnsi="Cambria Math" w:cs="Times New Roman"/>
                <w:i/>
                <w:iCs/>
                <w:color w:val="000000" w:themeColor="text1"/>
              </w:rPr>
            </m:ctrlPr>
          </m:sSubSupPr>
          <m:e>
            <m:r>
              <w:rPr>
                <w:rFonts w:ascii="Cambria Math" w:hAnsi="Cambria Math" w:cs="Times New Roman"/>
                <w:color w:val="000000" w:themeColor="text1"/>
              </w:rPr>
              <m:t>G</m:t>
            </m:r>
          </m:e>
          <m:sub>
            <m:r>
              <w:rPr>
                <w:rFonts w:ascii="Cambria Math" w:hAnsi="Cambria Math" w:cs="Times New Roman"/>
                <w:color w:val="000000" w:themeColor="text1"/>
              </w:rPr>
              <m:t>i</m:t>
            </m:r>
          </m:sub>
          <m:sup>
            <m:r>
              <w:rPr>
                <w:rFonts w:ascii="Cambria Math" w:hAnsi="Cambria Math" w:cs="Times New Roman"/>
                <w:color w:val="000000" w:themeColor="text1"/>
              </w:rPr>
              <m:t>m,n</m:t>
            </m:r>
          </m:sup>
        </m:sSubSup>
      </m:oMath>
      <w:r w:rsidRPr="00ED6A23">
        <w:rPr>
          <w:rFonts w:ascii="Times New Roman" w:hAnsi="Times New Roman" w:cs="Times New Roman"/>
          <w:iCs/>
          <w:color w:val="000000" w:themeColor="text1"/>
        </w:rPr>
        <w:t xml:space="preserve"> are values of </w:t>
      </w:r>
      <m:oMath>
        <m:r>
          <m:rPr>
            <m:sty m:val="p"/>
          </m:rPr>
          <w:rPr>
            <w:rFonts w:ascii="Cambria Math" w:hAnsi="Cambria Math" w:cs="Times New Roman"/>
            <w:color w:val="000000" w:themeColor="text1"/>
          </w:rPr>
          <m:t>Δ</m:t>
        </m:r>
        <m:sSup>
          <m:sSupPr>
            <m:ctrlPr>
              <w:rPr>
                <w:rFonts w:ascii="Cambria Math" w:hAnsi="Cambria Math" w:cs="Times New Roman"/>
                <w:i/>
                <w:iCs/>
                <w:color w:val="000000" w:themeColor="text1"/>
              </w:rPr>
            </m:ctrlPr>
          </m:sSupPr>
          <m:e>
            <m:r>
              <w:rPr>
                <w:rFonts w:ascii="Cambria Math" w:hAnsi="Cambria Math" w:cs="Times New Roman"/>
                <w:color w:val="000000" w:themeColor="text1"/>
              </w:rPr>
              <m:t>G</m:t>
            </m:r>
          </m:e>
          <m:sup>
            <m:r>
              <w:rPr>
                <w:rFonts w:ascii="Cambria Math" w:hAnsi="Cambria Math" w:cs="Times New Roman"/>
                <w:color w:val="000000" w:themeColor="text1"/>
              </w:rPr>
              <m:t>ϕ</m:t>
            </m:r>
          </m:sup>
        </m:sSup>
      </m:oMath>
      <w:r w:rsidRPr="00ED6A23">
        <w:rPr>
          <w:rFonts w:ascii="Times New Roman" w:hAnsi="Times New Roman" w:cs="Times New Roman"/>
          <w:iCs/>
          <w:color w:val="000000" w:themeColor="text1"/>
        </w:rPr>
        <w:t xml:space="preserve">for pure elements </w:t>
      </w:r>
      <w:r w:rsidRPr="00ED6A23">
        <w:rPr>
          <w:rFonts w:ascii="Times New Roman" w:hAnsi="Times New Roman" w:cs="Times New Roman"/>
          <w:i/>
          <w:iCs/>
          <w:color w:val="000000" w:themeColor="text1"/>
        </w:rPr>
        <w:t>m</w:t>
      </w:r>
      <w:r w:rsidRPr="00ED6A23">
        <w:rPr>
          <w:rFonts w:ascii="Times New Roman" w:hAnsi="Times New Roman" w:cs="Times New Roman"/>
          <w:iCs/>
          <w:color w:val="000000" w:themeColor="text1"/>
        </w:rPr>
        <w:t xml:space="preserve"> and </w:t>
      </w:r>
      <w:r w:rsidRPr="00ED6A23">
        <w:rPr>
          <w:rFonts w:ascii="Times New Roman" w:hAnsi="Times New Roman" w:cs="Times New Roman"/>
          <w:i/>
          <w:iCs/>
          <w:color w:val="000000" w:themeColor="text1"/>
        </w:rPr>
        <w:t>n</w:t>
      </w:r>
      <w:r w:rsidRPr="00ED6A23">
        <w:rPr>
          <w:rFonts w:ascii="Times New Roman" w:hAnsi="Times New Roman" w:cs="Times New Roman"/>
          <w:iCs/>
          <w:color w:val="000000" w:themeColor="text1"/>
        </w:rPr>
        <w:t xml:space="preserve"> and an interaction parameter for diffusion between </w:t>
      </w:r>
      <w:r w:rsidRPr="00ED6A23">
        <w:rPr>
          <w:rFonts w:ascii="Times New Roman" w:hAnsi="Times New Roman" w:cs="Times New Roman"/>
          <w:i/>
          <w:iCs/>
          <w:color w:val="000000" w:themeColor="text1"/>
        </w:rPr>
        <w:t>m</w:t>
      </w:r>
      <w:r w:rsidRPr="00ED6A23">
        <w:rPr>
          <w:rFonts w:ascii="Times New Roman" w:hAnsi="Times New Roman" w:cs="Times New Roman"/>
          <w:iCs/>
          <w:color w:val="000000" w:themeColor="text1"/>
        </w:rPr>
        <w:t xml:space="preserve"> and </w:t>
      </w:r>
      <w:r w:rsidRPr="00ED6A23">
        <w:rPr>
          <w:rFonts w:ascii="Times New Roman" w:hAnsi="Times New Roman" w:cs="Times New Roman"/>
          <w:i/>
          <w:iCs/>
          <w:color w:val="000000" w:themeColor="text1"/>
        </w:rPr>
        <w:t>n</w:t>
      </w:r>
      <w:r w:rsidRPr="00ED6A23">
        <w:rPr>
          <w:rFonts w:ascii="Times New Roman" w:hAnsi="Times New Roman" w:cs="Times New Roman"/>
          <w:iCs/>
          <w:color w:val="000000" w:themeColor="text1"/>
        </w:rPr>
        <w:t>, respectively.</w:t>
      </w:r>
    </w:p>
    <w:p w14:paraId="3086AE58" w14:textId="228AE55A" w:rsidR="00E20E13" w:rsidRPr="00ED6A23" w:rsidRDefault="00E20E13" w:rsidP="007469BB">
      <w:pPr>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 xml:space="preserve">Using Einstein’s equation and assuming a non-vacancy atomic exchange as the main diffusion mechanism, the tracer diffusivity </w:t>
      </w:r>
      <m:oMath>
        <m:sSubSup>
          <m:sSubSupPr>
            <m:ctrlPr>
              <w:rPr>
                <w:rFonts w:ascii="Cambria Math" w:hAnsi="Cambria Math" w:cs="Times New Roman"/>
                <w:i/>
                <w:iCs/>
                <w:color w:val="000000" w:themeColor="text1"/>
              </w:rPr>
            </m:ctrlPr>
          </m:sSubSupPr>
          <m:e>
            <m:r>
              <w:rPr>
                <w:rFonts w:ascii="Cambria Math" w:hAnsi="Cambria Math" w:cs="Times New Roman"/>
                <w:color w:val="000000" w:themeColor="text1"/>
              </w:rPr>
              <m:t>D</m:t>
            </m:r>
          </m:e>
          <m:sub>
            <m:r>
              <w:rPr>
                <w:rFonts w:ascii="Cambria Math" w:hAnsi="Cambria Math" w:cs="Times New Roman"/>
                <w:color w:val="000000" w:themeColor="text1"/>
              </w:rPr>
              <m:t>i</m:t>
            </m:r>
          </m:sub>
          <m:sup>
            <m:r>
              <w:rPr>
                <w:rFonts w:ascii="Cambria Math" w:hAnsi="Cambria Math" w:cs="Times New Roman"/>
                <w:color w:val="000000" w:themeColor="text1"/>
              </w:rPr>
              <m:t>*</m:t>
            </m:r>
          </m:sup>
        </m:sSubSup>
      </m:oMath>
      <w:r w:rsidR="00B72F09" w:rsidRPr="00ED6A23">
        <w:rPr>
          <w:rFonts w:ascii="Times New Roman" w:eastAsiaTheme="minorEastAsia" w:hAnsi="Times New Roman" w:cs="Times New Roman"/>
          <w:iCs/>
          <w:color w:val="000000" w:themeColor="text1"/>
        </w:rPr>
        <w:t xml:space="preserve"> </w:t>
      </w:r>
      <w:r w:rsidR="0076220B" w:rsidRPr="00ED6A23">
        <w:rPr>
          <w:rFonts w:ascii="Times New Roman" w:eastAsiaTheme="minorEastAsia" w:hAnsi="Times New Roman" w:cs="Times New Roman"/>
          <w:color w:val="000000" w:themeColor="text1"/>
        </w:rPr>
        <w:t>[m</w:t>
      </w:r>
      <w:r w:rsidR="0076220B" w:rsidRPr="00ED6A23">
        <w:rPr>
          <w:rFonts w:ascii="Times New Roman" w:eastAsiaTheme="minorEastAsia" w:hAnsi="Times New Roman" w:cs="Times New Roman"/>
          <w:color w:val="000000" w:themeColor="text1"/>
          <w:vertAlign w:val="superscript"/>
        </w:rPr>
        <w:t xml:space="preserve">2 </w:t>
      </w:r>
      <w:r w:rsidR="0076220B" w:rsidRPr="00ED6A23">
        <w:rPr>
          <w:rFonts w:ascii="Times New Roman" w:eastAsiaTheme="minorEastAsia" w:hAnsi="Times New Roman" w:cs="Times New Roman"/>
          <w:color w:val="000000" w:themeColor="text1"/>
        </w:rPr>
        <w:t>s</w:t>
      </w:r>
      <w:r w:rsidR="0076220B" w:rsidRPr="00ED6A23">
        <w:rPr>
          <w:rFonts w:ascii="Times New Roman" w:eastAsiaTheme="minorEastAsia" w:hAnsi="Times New Roman" w:cs="Times New Roman"/>
          <w:color w:val="000000" w:themeColor="text1"/>
          <w:vertAlign w:val="superscript"/>
        </w:rPr>
        <w:t>-1</w:t>
      </w:r>
      <w:r w:rsidR="0076220B" w:rsidRPr="00ED6A23">
        <w:rPr>
          <w:rFonts w:ascii="Times New Roman" w:eastAsiaTheme="minorEastAsia" w:hAnsi="Times New Roman" w:cs="Times New Roman"/>
          <w:color w:val="000000" w:themeColor="text1"/>
        </w:rPr>
        <w:t xml:space="preserve">] </w:t>
      </w:r>
      <w:r w:rsidRPr="00ED6A23">
        <w:rPr>
          <w:rFonts w:ascii="Times New Roman" w:hAnsi="Times New Roman" w:cs="Times New Roman"/>
          <w:iCs/>
          <w:color w:val="000000" w:themeColor="text1"/>
        </w:rPr>
        <w:t>is related to atomic mobility:</w:t>
      </w:r>
    </w:p>
    <w:p w14:paraId="39DB2CB4" w14:textId="45F2C95F" w:rsidR="00E20E13" w:rsidRPr="00ED6A23" w:rsidRDefault="00E20E13" w:rsidP="007469BB">
      <w:pPr>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ab/>
      </w:r>
      <m:oMath>
        <m:sSubSup>
          <m:sSubSupPr>
            <m:ctrlPr>
              <w:rPr>
                <w:rFonts w:ascii="Cambria Math" w:hAnsi="Cambria Math" w:cs="Times New Roman"/>
                <w:i/>
                <w:iCs/>
                <w:color w:val="000000" w:themeColor="text1"/>
              </w:rPr>
            </m:ctrlPr>
          </m:sSubSupPr>
          <m:e>
            <m:r>
              <w:rPr>
                <w:rFonts w:ascii="Cambria Math" w:hAnsi="Cambria Math" w:cs="Times New Roman"/>
                <w:color w:val="000000" w:themeColor="text1"/>
              </w:rPr>
              <m:t>D</m:t>
            </m:r>
          </m:e>
          <m:sub>
            <m:r>
              <w:rPr>
                <w:rFonts w:ascii="Cambria Math" w:hAnsi="Cambria Math" w:cs="Times New Roman"/>
                <w:color w:val="000000" w:themeColor="text1"/>
              </w:rPr>
              <m:t>i</m:t>
            </m:r>
          </m:sub>
          <m:sup>
            <m:r>
              <w:rPr>
                <w:rFonts w:ascii="Cambria Math" w:hAnsi="Cambria Math" w:cs="Times New Roman"/>
                <w:color w:val="000000" w:themeColor="text1"/>
              </w:rPr>
              <m:t>*</m:t>
            </m:r>
          </m:sup>
        </m:sSubSup>
        <m:r>
          <w:rPr>
            <w:rFonts w:ascii="Cambria Math" w:hAnsi="Cambria Math" w:cs="Times New Roman"/>
            <w:color w:val="000000" w:themeColor="text1"/>
          </w:rPr>
          <m:t>=RT</m:t>
        </m:r>
        <m:sSub>
          <m:sSubPr>
            <m:ctrlPr>
              <w:rPr>
                <w:rFonts w:ascii="Cambria Math" w:hAnsi="Cambria Math" w:cs="Times New Roman"/>
                <w:i/>
                <w:iCs/>
                <w:color w:val="000000" w:themeColor="text1"/>
              </w:rPr>
            </m:ctrlPr>
          </m:sSubPr>
          <m:e>
            <m:r>
              <w:rPr>
                <w:rFonts w:ascii="Cambria Math" w:hAnsi="Cambria Math" w:cs="Times New Roman"/>
                <w:color w:val="000000" w:themeColor="text1"/>
              </w:rPr>
              <m:t>M</m:t>
            </m:r>
          </m:e>
          <m:sub>
            <m:r>
              <w:rPr>
                <w:rFonts w:ascii="Cambria Math" w:hAnsi="Cambria Math" w:cs="Times New Roman"/>
                <w:color w:val="000000" w:themeColor="text1"/>
              </w:rPr>
              <m:t>i</m:t>
            </m:r>
          </m:sub>
        </m:sSub>
      </m:oMath>
      <w:r w:rsidRPr="00ED6A23">
        <w:rPr>
          <w:rFonts w:ascii="Times New Roman" w:hAnsi="Times New Roman" w:cs="Times New Roman"/>
          <w:iCs/>
          <w:color w:val="000000" w:themeColor="text1"/>
        </w:rPr>
        <w:tab/>
      </w:r>
      <w:r w:rsidRPr="00ED6A23">
        <w:rPr>
          <w:rFonts w:ascii="Times New Roman" w:hAnsi="Times New Roman" w:cs="Times New Roman"/>
          <w:iCs/>
          <w:color w:val="000000" w:themeColor="text1"/>
        </w:rPr>
        <w:tab/>
      </w:r>
      <w:r w:rsidRPr="00ED6A23">
        <w:rPr>
          <w:rFonts w:ascii="Times New Roman" w:hAnsi="Times New Roman" w:cs="Times New Roman"/>
          <w:iCs/>
          <w:color w:val="000000" w:themeColor="text1"/>
        </w:rPr>
        <w:tab/>
      </w:r>
      <w:r w:rsidRPr="00ED6A23">
        <w:rPr>
          <w:rFonts w:ascii="Times New Roman" w:hAnsi="Times New Roman" w:cs="Times New Roman"/>
          <w:iCs/>
          <w:color w:val="000000" w:themeColor="text1"/>
        </w:rPr>
        <w:tab/>
      </w:r>
      <w:r w:rsidRPr="00ED6A23">
        <w:rPr>
          <w:rFonts w:ascii="Times New Roman" w:hAnsi="Times New Roman" w:cs="Times New Roman"/>
          <w:iCs/>
          <w:color w:val="000000" w:themeColor="text1"/>
        </w:rPr>
        <w:tab/>
      </w:r>
      <w:r w:rsidRPr="00ED6A23">
        <w:rPr>
          <w:rFonts w:ascii="Times New Roman" w:hAnsi="Times New Roman" w:cs="Times New Roman"/>
          <w:iCs/>
          <w:color w:val="000000" w:themeColor="text1"/>
        </w:rPr>
        <w:tab/>
      </w:r>
      <w:r w:rsidR="00D778E1" w:rsidRPr="00ED6A23">
        <w:rPr>
          <w:rFonts w:ascii="Times New Roman" w:hAnsi="Times New Roman" w:cs="Times New Roman"/>
          <w:iCs/>
          <w:color w:val="000000" w:themeColor="text1"/>
        </w:rPr>
        <w:tab/>
      </w:r>
      <w:r w:rsidRPr="00ED6A23">
        <w:rPr>
          <w:rFonts w:ascii="Times New Roman" w:hAnsi="Times New Roman" w:cs="Times New Roman"/>
          <w:iCs/>
          <w:color w:val="000000" w:themeColor="text1"/>
        </w:rPr>
        <w:tab/>
        <w:t>(8)</w:t>
      </w:r>
    </w:p>
    <w:p w14:paraId="284EBADA" w14:textId="5EA72632" w:rsidR="00E20E13" w:rsidRPr="00ED6A23" w:rsidRDefault="00E20E13" w:rsidP="007469BB">
      <w:pPr>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For the binary m-n system, the chemical diffusion coefficient can be calculated from tracer diffusivity</w:t>
      </w:r>
      <w:r w:rsidR="0076220B" w:rsidRPr="00ED6A23">
        <w:rPr>
          <w:rFonts w:ascii="Times New Roman" w:hAnsi="Times New Roman" w:cs="Times New Roman"/>
          <w:iCs/>
          <w:color w:val="000000" w:themeColor="text1"/>
        </w:rPr>
        <w:t xml:space="preserve"> </w:t>
      </w:r>
      <w:r w:rsidR="0076220B" w:rsidRPr="00ED6A23">
        <w:rPr>
          <w:rFonts w:ascii="Times New Roman" w:eastAsiaTheme="minorEastAsia" w:hAnsi="Times New Roman" w:cs="Times New Roman"/>
          <w:color w:val="000000" w:themeColor="text1"/>
        </w:rPr>
        <w:t>[m</w:t>
      </w:r>
      <w:r w:rsidR="0076220B" w:rsidRPr="00ED6A23">
        <w:rPr>
          <w:rFonts w:ascii="Times New Roman" w:eastAsiaTheme="minorEastAsia" w:hAnsi="Times New Roman" w:cs="Times New Roman"/>
          <w:color w:val="000000" w:themeColor="text1"/>
          <w:vertAlign w:val="superscript"/>
        </w:rPr>
        <w:t xml:space="preserve">2 </w:t>
      </w:r>
      <w:r w:rsidR="0076220B" w:rsidRPr="00ED6A23">
        <w:rPr>
          <w:rFonts w:ascii="Times New Roman" w:eastAsiaTheme="minorEastAsia" w:hAnsi="Times New Roman" w:cs="Times New Roman"/>
          <w:color w:val="000000" w:themeColor="text1"/>
        </w:rPr>
        <w:t>s</w:t>
      </w:r>
      <w:r w:rsidR="0076220B" w:rsidRPr="00ED6A23">
        <w:rPr>
          <w:rFonts w:ascii="Times New Roman" w:eastAsiaTheme="minorEastAsia" w:hAnsi="Times New Roman" w:cs="Times New Roman"/>
          <w:color w:val="000000" w:themeColor="text1"/>
          <w:vertAlign w:val="superscript"/>
        </w:rPr>
        <w:t>-1</w:t>
      </w:r>
      <w:r w:rsidR="0076220B" w:rsidRPr="00ED6A23">
        <w:rPr>
          <w:rFonts w:ascii="Times New Roman" w:eastAsiaTheme="minorEastAsia" w:hAnsi="Times New Roman" w:cs="Times New Roman"/>
          <w:color w:val="000000" w:themeColor="text1"/>
        </w:rPr>
        <w:t>]</w:t>
      </w:r>
      <w:r w:rsidRPr="00ED6A23">
        <w:rPr>
          <w:rFonts w:ascii="Times New Roman" w:hAnsi="Times New Roman" w:cs="Times New Roman"/>
          <w:iCs/>
          <w:color w:val="000000" w:themeColor="text1"/>
        </w:rPr>
        <w:t>:</w:t>
      </w:r>
    </w:p>
    <w:p w14:paraId="6F62FF48" w14:textId="0E242000" w:rsidR="00E20E13" w:rsidRPr="00ED6A23" w:rsidRDefault="00E20E13" w:rsidP="007469BB">
      <w:pPr>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ab/>
      </w:r>
      <m:oMath>
        <m:acc>
          <m:accPr>
            <m:chr m:val="̃"/>
            <m:ctrlPr>
              <w:rPr>
                <w:rFonts w:ascii="Cambria Math" w:hAnsi="Cambria Math" w:cs="Times New Roman"/>
                <w:i/>
                <w:iCs/>
                <w:color w:val="000000" w:themeColor="text1"/>
              </w:rPr>
            </m:ctrlPr>
          </m:accPr>
          <m:e>
            <m:r>
              <w:rPr>
                <w:rFonts w:ascii="Cambria Math" w:hAnsi="Cambria Math" w:cs="Times New Roman"/>
                <w:color w:val="000000" w:themeColor="text1"/>
              </w:rPr>
              <m:t>D</m:t>
            </m:r>
          </m:e>
        </m:acc>
        <m:r>
          <w:rPr>
            <w:rFonts w:ascii="Cambria Math" w:hAnsi="Cambria Math" w:cs="Times New Roman"/>
            <w:color w:val="000000" w:themeColor="text1"/>
          </w:rPr>
          <m:t>=</m:t>
        </m:r>
        <m:d>
          <m:dPr>
            <m:ctrlPr>
              <w:rPr>
                <w:rFonts w:ascii="Cambria Math" w:hAnsi="Cambria Math" w:cs="Times New Roman"/>
                <w:i/>
                <w:iCs/>
                <w:color w:val="000000" w:themeColor="text1"/>
              </w:rPr>
            </m:ctrlPr>
          </m:dPr>
          <m:e>
            <m:sSub>
              <m:sSubPr>
                <m:ctrlPr>
                  <w:rPr>
                    <w:rFonts w:ascii="Cambria Math" w:hAnsi="Cambria Math" w:cs="Times New Roman"/>
                    <w:i/>
                    <w:iCs/>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m</m:t>
                </m:r>
              </m:sub>
            </m:sSub>
            <m:sSubSup>
              <m:sSubSupPr>
                <m:ctrlPr>
                  <w:rPr>
                    <w:rFonts w:ascii="Cambria Math" w:hAnsi="Cambria Math" w:cs="Times New Roman"/>
                    <w:i/>
                    <w:iCs/>
                    <w:color w:val="000000" w:themeColor="text1"/>
                  </w:rPr>
                </m:ctrlPr>
              </m:sSubSupPr>
              <m:e>
                <m:r>
                  <w:rPr>
                    <w:rFonts w:ascii="Cambria Math" w:hAnsi="Cambria Math" w:cs="Times New Roman"/>
                    <w:color w:val="000000" w:themeColor="text1"/>
                  </w:rPr>
                  <m:t>D</m:t>
                </m:r>
              </m:e>
              <m:sub>
                <m:r>
                  <w:rPr>
                    <w:rFonts w:ascii="Cambria Math" w:hAnsi="Cambria Math" w:cs="Times New Roman"/>
                    <w:color w:val="000000" w:themeColor="text1"/>
                  </w:rPr>
                  <m:t>m</m:t>
                </m:r>
              </m:sub>
              <m:sup>
                <m:r>
                  <w:rPr>
                    <w:rFonts w:ascii="Cambria Math" w:hAnsi="Cambria Math" w:cs="Times New Roman"/>
                    <w:color w:val="000000" w:themeColor="text1"/>
                  </w:rPr>
                  <m:t>*</m:t>
                </m:r>
              </m:sup>
            </m:sSubSup>
            <m:r>
              <w:rPr>
                <w:rFonts w:ascii="Cambria Math" w:hAnsi="Cambria Math" w:cs="Times New Roman"/>
                <w:color w:val="000000" w:themeColor="text1"/>
              </w:rPr>
              <m:t>+</m:t>
            </m:r>
            <m:sSub>
              <m:sSubPr>
                <m:ctrlPr>
                  <w:rPr>
                    <w:rFonts w:ascii="Cambria Math" w:hAnsi="Cambria Math" w:cs="Times New Roman"/>
                    <w:i/>
                    <w:iCs/>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n</m:t>
                </m:r>
              </m:sub>
            </m:sSub>
            <m:sSubSup>
              <m:sSubSupPr>
                <m:ctrlPr>
                  <w:rPr>
                    <w:rFonts w:ascii="Cambria Math" w:hAnsi="Cambria Math" w:cs="Times New Roman"/>
                    <w:i/>
                    <w:iCs/>
                    <w:color w:val="000000" w:themeColor="text1"/>
                  </w:rPr>
                </m:ctrlPr>
              </m:sSubSupPr>
              <m:e>
                <m:r>
                  <w:rPr>
                    <w:rFonts w:ascii="Cambria Math" w:hAnsi="Cambria Math" w:cs="Times New Roman"/>
                    <w:color w:val="000000" w:themeColor="text1"/>
                  </w:rPr>
                  <m:t>D</m:t>
                </m:r>
              </m:e>
              <m:sub>
                <m:r>
                  <w:rPr>
                    <w:rFonts w:ascii="Cambria Math" w:hAnsi="Cambria Math" w:cs="Times New Roman"/>
                    <w:color w:val="000000" w:themeColor="text1"/>
                  </w:rPr>
                  <m:t>n</m:t>
                </m:r>
              </m:sub>
              <m:sup>
                <m:r>
                  <w:rPr>
                    <w:rFonts w:ascii="Cambria Math" w:hAnsi="Cambria Math" w:cs="Times New Roman"/>
                    <w:color w:val="000000" w:themeColor="text1"/>
                  </w:rPr>
                  <m:t>*</m:t>
                </m:r>
              </m:sup>
            </m:sSubSup>
          </m:e>
        </m:d>
        <m:r>
          <w:rPr>
            <w:rFonts w:ascii="Cambria Math" w:hAnsi="Cambria Math" w:cs="Times New Roman"/>
            <w:color w:val="000000" w:themeColor="text1"/>
          </w:rPr>
          <m:t>ϕ</m:t>
        </m:r>
      </m:oMath>
      <w:r w:rsidRPr="00ED6A23">
        <w:rPr>
          <w:rFonts w:ascii="Times New Roman" w:hAnsi="Times New Roman" w:cs="Times New Roman"/>
          <w:iCs/>
          <w:color w:val="000000" w:themeColor="text1"/>
        </w:rPr>
        <w:tab/>
      </w:r>
      <w:r w:rsidRPr="00ED6A23">
        <w:rPr>
          <w:rFonts w:ascii="Times New Roman" w:hAnsi="Times New Roman" w:cs="Times New Roman"/>
          <w:iCs/>
          <w:color w:val="000000" w:themeColor="text1"/>
        </w:rPr>
        <w:tab/>
      </w:r>
      <w:r w:rsidRPr="00ED6A23">
        <w:rPr>
          <w:rFonts w:ascii="Times New Roman" w:hAnsi="Times New Roman" w:cs="Times New Roman"/>
          <w:iCs/>
          <w:color w:val="000000" w:themeColor="text1"/>
        </w:rPr>
        <w:tab/>
      </w:r>
      <w:r w:rsidRPr="00ED6A23">
        <w:rPr>
          <w:rFonts w:ascii="Times New Roman" w:hAnsi="Times New Roman" w:cs="Times New Roman"/>
          <w:iCs/>
          <w:color w:val="000000" w:themeColor="text1"/>
        </w:rPr>
        <w:tab/>
      </w:r>
      <w:r w:rsidR="00D778E1" w:rsidRPr="00ED6A23">
        <w:rPr>
          <w:rFonts w:ascii="Times New Roman" w:hAnsi="Times New Roman" w:cs="Times New Roman"/>
          <w:iCs/>
          <w:color w:val="000000" w:themeColor="text1"/>
        </w:rPr>
        <w:tab/>
      </w:r>
      <w:r w:rsidRPr="00ED6A23">
        <w:rPr>
          <w:rFonts w:ascii="Times New Roman" w:hAnsi="Times New Roman" w:cs="Times New Roman"/>
          <w:iCs/>
          <w:color w:val="000000" w:themeColor="text1"/>
        </w:rPr>
        <w:tab/>
        <w:t>(9)</w:t>
      </w:r>
    </w:p>
    <w:p w14:paraId="43E84EF0" w14:textId="6C7EBCD7" w:rsidR="00E20E13" w:rsidRPr="00ED6A23" w:rsidRDefault="00E20E13" w:rsidP="007469BB">
      <w:pPr>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 xml:space="preserve">Where the thermodynamic factor </w:t>
      </w:r>
      <m:oMath>
        <m:r>
          <w:rPr>
            <w:rFonts w:ascii="Cambria Math" w:hAnsi="Cambria Math" w:cs="Times New Roman"/>
            <w:color w:val="000000" w:themeColor="text1"/>
          </w:rPr>
          <m:t>ϕ</m:t>
        </m:r>
      </m:oMath>
      <w:r w:rsidR="00B72F09" w:rsidRPr="00ED6A23">
        <w:rPr>
          <w:rFonts w:ascii="Times New Roman" w:hAnsi="Times New Roman" w:cs="Times New Roman"/>
          <w:iCs/>
          <w:color w:val="000000" w:themeColor="text1"/>
        </w:rPr>
        <w:t xml:space="preserve"> </w:t>
      </w:r>
      <w:r w:rsidRPr="00ED6A23">
        <w:rPr>
          <w:rFonts w:ascii="Times New Roman" w:hAnsi="Times New Roman" w:cs="Times New Roman"/>
          <w:iCs/>
          <w:color w:val="000000" w:themeColor="text1"/>
        </w:rPr>
        <w:t>is given as follows:</w:t>
      </w:r>
    </w:p>
    <w:p w14:paraId="422928AD" w14:textId="77777777" w:rsidR="00E20E13" w:rsidRPr="00ED6A23" w:rsidRDefault="00E20E13" w:rsidP="007469BB">
      <w:pPr>
        <w:jc w:val="both"/>
        <w:rPr>
          <w:rFonts w:ascii="Times New Roman" w:hAnsi="Times New Roman" w:cs="Times New Roman"/>
          <w:iCs/>
          <w:color w:val="000000" w:themeColor="text1"/>
        </w:rPr>
      </w:pPr>
    </w:p>
    <w:p w14:paraId="400A465F" w14:textId="77931DC2" w:rsidR="00E20E13" w:rsidRPr="00ED6A23" w:rsidRDefault="00F3325B" w:rsidP="007469BB">
      <w:pPr>
        <w:jc w:val="both"/>
        <w:rPr>
          <w:rFonts w:ascii="Times New Roman" w:hAnsi="Times New Roman" w:cs="Times New Roman"/>
          <w:iCs/>
          <w:color w:val="000000" w:themeColor="text1"/>
        </w:rPr>
      </w:pPr>
      <m:oMath>
        <m:r>
          <w:rPr>
            <w:rFonts w:ascii="Cambria Math" w:hAnsi="Cambria Math" w:cs="Times New Roman"/>
            <w:color w:val="000000" w:themeColor="text1"/>
          </w:rPr>
          <m:t>ϕ=1+</m:t>
        </m:r>
        <m:f>
          <m:fPr>
            <m:ctrlPr>
              <w:rPr>
                <w:rFonts w:ascii="Cambria Math" w:hAnsi="Cambria Math" w:cs="Times New Roman"/>
                <w:i/>
                <w:iCs/>
                <w:color w:val="000000" w:themeColor="text1"/>
              </w:rPr>
            </m:ctrlPr>
          </m:fPr>
          <m:num>
            <m:r>
              <w:rPr>
                <w:rFonts w:ascii="Cambria Math" w:hAnsi="Cambria Math" w:cs="Times New Roman"/>
                <w:color w:val="000000" w:themeColor="text1"/>
              </w:rPr>
              <m:t>d ln</m:t>
            </m:r>
            <m:d>
              <m:dPr>
                <m:ctrlPr>
                  <w:rPr>
                    <w:rFonts w:ascii="Cambria Math" w:hAnsi="Cambria Math" w:cs="Times New Roman"/>
                    <w:i/>
                    <w:iCs/>
                    <w:color w:val="000000" w:themeColor="text1"/>
                  </w:rPr>
                </m:ctrlPr>
              </m:dPr>
              <m:e>
                <m:sSub>
                  <m:sSubPr>
                    <m:ctrlPr>
                      <w:rPr>
                        <w:rFonts w:ascii="Cambria Math" w:hAnsi="Cambria Math" w:cs="Times New Roman"/>
                        <w:i/>
                        <w:iCs/>
                        <w:color w:val="000000" w:themeColor="text1"/>
                      </w:rPr>
                    </m:ctrlPr>
                  </m:sSubPr>
                  <m:e>
                    <m:r>
                      <w:rPr>
                        <w:rFonts w:ascii="Cambria Math" w:hAnsi="Cambria Math" w:cs="Times New Roman"/>
                        <w:color w:val="000000" w:themeColor="text1"/>
                      </w:rPr>
                      <m:t>γ</m:t>
                    </m:r>
                  </m:e>
                  <m:sub>
                    <m:r>
                      <w:rPr>
                        <w:rFonts w:ascii="Cambria Math" w:hAnsi="Cambria Math" w:cs="Times New Roman"/>
                        <w:color w:val="000000" w:themeColor="text1"/>
                      </w:rPr>
                      <m:t>m</m:t>
                    </m:r>
                  </m:sub>
                </m:sSub>
              </m:e>
            </m:d>
          </m:num>
          <m:den>
            <m:r>
              <w:rPr>
                <w:rFonts w:ascii="Cambria Math" w:hAnsi="Cambria Math" w:cs="Times New Roman"/>
                <w:color w:val="000000" w:themeColor="text1"/>
              </w:rPr>
              <m:t xml:space="preserve"> d ln</m:t>
            </m:r>
            <m:d>
              <m:dPr>
                <m:ctrlPr>
                  <w:rPr>
                    <w:rFonts w:ascii="Cambria Math" w:hAnsi="Cambria Math" w:cs="Times New Roman"/>
                    <w:i/>
                    <w:iCs/>
                    <w:color w:val="000000" w:themeColor="text1"/>
                  </w:rPr>
                </m:ctrlPr>
              </m:dPr>
              <m:e>
                <m:sSub>
                  <m:sSubPr>
                    <m:ctrlPr>
                      <w:rPr>
                        <w:rFonts w:ascii="Cambria Math" w:hAnsi="Cambria Math" w:cs="Times New Roman"/>
                        <w:i/>
                        <w:iCs/>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m</m:t>
                    </m:r>
                  </m:sub>
                </m:sSub>
              </m:e>
            </m:d>
          </m:den>
        </m:f>
        <m:r>
          <w:rPr>
            <w:rFonts w:ascii="Cambria Math" w:hAnsi="Cambria Math" w:cs="Times New Roman"/>
            <w:color w:val="000000" w:themeColor="text1"/>
          </w:rPr>
          <m:t>=</m:t>
        </m:r>
        <m:f>
          <m:fPr>
            <m:ctrlPr>
              <w:rPr>
                <w:rFonts w:ascii="Cambria Math" w:hAnsi="Cambria Math" w:cs="Times New Roman"/>
                <w:i/>
                <w:iCs/>
                <w:color w:val="000000" w:themeColor="text1"/>
              </w:rPr>
            </m:ctrlPr>
          </m:fPr>
          <m:num>
            <m:sSub>
              <m:sSubPr>
                <m:ctrlPr>
                  <w:rPr>
                    <w:rFonts w:ascii="Cambria Math" w:hAnsi="Cambria Math" w:cs="Times New Roman"/>
                    <w:i/>
                    <w:iCs/>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m</m:t>
                </m:r>
              </m:sub>
            </m:sSub>
          </m:num>
          <m:den>
            <m:r>
              <w:rPr>
                <w:rFonts w:ascii="Cambria Math" w:hAnsi="Cambria Math" w:cs="Times New Roman"/>
                <w:color w:val="000000" w:themeColor="text1"/>
              </w:rPr>
              <m:t>RT</m:t>
            </m:r>
          </m:den>
        </m:f>
        <m:f>
          <m:fPr>
            <m:ctrlPr>
              <w:rPr>
                <w:rFonts w:ascii="Cambria Math" w:hAnsi="Cambria Math" w:cs="Times New Roman"/>
                <w:i/>
                <w:iCs/>
                <w:color w:val="000000" w:themeColor="text1"/>
              </w:rPr>
            </m:ctrlPr>
          </m:fPr>
          <m:num>
            <m:r>
              <w:rPr>
                <w:rFonts w:ascii="Cambria Math" w:hAnsi="Cambria Math" w:cs="Times New Roman"/>
                <w:color w:val="000000" w:themeColor="text1"/>
              </w:rPr>
              <m:t>∂</m:t>
            </m:r>
            <m:sSub>
              <m:sSubPr>
                <m:ctrlPr>
                  <w:rPr>
                    <w:rFonts w:ascii="Cambria Math" w:hAnsi="Cambria Math" w:cs="Times New Roman"/>
                    <w:i/>
                    <w:iCs/>
                    <w:color w:val="000000" w:themeColor="text1"/>
                  </w:rPr>
                </m:ctrlPr>
              </m:sSubPr>
              <m:e>
                <m:r>
                  <w:rPr>
                    <w:rFonts w:ascii="Cambria Math" w:hAnsi="Cambria Math" w:cs="Times New Roman"/>
                    <w:color w:val="000000" w:themeColor="text1"/>
                  </w:rPr>
                  <m:t>μ</m:t>
                </m:r>
              </m:e>
              <m:sub>
                <m:r>
                  <w:rPr>
                    <w:rFonts w:ascii="Cambria Math" w:hAnsi="Cambria Math" w:cs="Times New Roman"/>
                    <w:color w:val="000000" w:themeColor="text1"/>
                  </w:rPr>
                  <m:t>m</m:t>
                </m:r>
              </m:sub>
            </m:sSub>
          </m:num>
          <m:den>
            <m:r>
              <w:rPr>
                <w:rFonts w:ascii="Cambria Math" w:hAnsi="Cambria Math" w:cs="Times New Roman"/>
                <w:color w:val="000000" w:themeColor="text1"/>
              </w:rPr>
              <m:t>∂</m:t>
            </m:r>
            <m:sSub>
              <m:sSubPr>
                <m:ctrlPr>
                  <w:rPr>
                    <w:rFonts w:ascii="Cambria Math" w:hAnsi="Cambria Math" w:cs="Times New Roman"/>
                    <w:i/>
                    <w:iCs/>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m</m:t>
                </m:r>
              </m:sub>
            </m:sSub>
          </m:den>
        </m:f>
        <m:r>
          <w:rPr>
            <w:rFonts w:ascii="Cambria Math" w:hAnsi="Cambria Math" w:cs="Times New Roman"/>
            <w:color w:val="000000" w:themeColor="text1"/>
          </w:rPr>
          <m:t>=</m:t>
        </m:r>
        <m:f>
          <m:fPr>
            <m:ctrlPr>
              <w:rPr>
                <w:rFonts w:ascii="Cambria Math" w:hAnsi="Cambria Math" w:cs="Times New Roman"/>
                <w:i/>
                <w:iCs/>
                <w:color w:val="000000" w:themeColor="text1"/>
              </w:rPr>
            </m:ctrlPr>
          </m:fPr>
          <m:num>
            <m:sSub>
              <m:sSubPr>
                <m:ctrlPr>
                  <w:rPr>
                    <w:rFonts w:ascii="Cambria Math" w:hAnsi="Cambria Math" w:cs="Times New Roman"/>
                    <w:i/>
                    <w:iCs/>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m</m:t>
                </m:r>
              </m:sub>
            </m:sSub>
            <m:d>
              <m:dPr>
                <m:ctrlPr>
                  <w:rPr>
                    <w:rFonts w:ascii="Cambria Math" w:hAnsi="Cambria Math" w:cs="Times New Roman"/>
                    <w:i/>
                    <w:iCs/>
                    <w:color w:val="000000" w:themeColor="text1"/>
                  </w:rPr>
                </m:ctrlPr>
              </m:dPr>
              <m:e>
                <m:r>
                  <w:rPr>
                    <w:rFonts w:ascii="Cambria Math" w:hAnsi="Cambria Math" w:cs="Times New Roman"/>
                    <w:color w:val="000000" w:themeColor="text1"/>
                  </w:rPr>
                  <m:t>1-</m:t>
                </m:r>
                <m:sSub>
                  <m:sSubPr>
                    <m:ctrlPr>
                      <w:rPr>
                        <w:rFonts w:ascii="Cambria Math" w:hAnsi="Cambria Math" w:cs="Times New Roman"/>
                        <w:i/>
                        <w:iCs/>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m</m:t>
                    </m:r>
                  </m:sub>
                </m:sSub>
              </m:e>
            </m:d>
          </m:num>
          <m:den>
            <m:r>
              <w:rPr>
                <w:rFonts w:ascii="Cambria Math" w:hAnsi="Cambria Math" w:cs="Times New Roman"/>
                <w:color w:val="000000" w:themeColor="text1"/>
              </w:rPr>
              <m:t>RT</m:t>
            </m:r>
          </m:den>
        </m:f>
        <m:f>
          <m:fPr>
            <m:ctrlPr>
              <w:rPr>
                <w:rFonts w:ascii="Cambria Math" w:hAnsi="Cambria Math" w:cs="Times New Roman"/>
                <w:i/>
                <w:iCs/>
                <w:color w:val="000000" w:themeColor="text1"/>
              </w:rPr>
            </m:ctrlPr>
          </m:fPr>
          <m:num>
            <m:r>
              <w:rPr>
                <w:rFonts w:ascii="Cambria Math" w:hAnsi="Cambria Math" w:cs="Times New Roman"/>
                <w:color w:val="000000" w:themeColor="text1"/>
              </w:rPr>
              <m:t>dG</m:t>
            </m:r>
          </m:num>
          <m:den>
            <m:r>
              <w:rPr>
                <w:rFonts w:ascii="Cambria Math" w:hAnsi="Cambria Math" w:cs="Times New Roman"/>
                <w:color w:val="000000" w:themeColor="text1"/>
              </w:rPr>
              <m:t>d</m:t>
            </m:r>
            <m:sSubSup>
              <m:sSubSupPr>
                <m:ctrlPr>
                  <w:rPr>
                    <w:rFonts w:ascii="Cambria Math" w:hAnsi="Cambria Math" w:cs="Times New Roman"/>
                    <w:i/>
                    <w:iCs/>
                    <w:color w:val="000000" w:themeColor="text1"/>
                  </w:rPr>
                </m:ctrlPr>
              </m:sSubSupPr>
              <m:e>
                <m:r>
                  <w:rPr>
                    <w:rFonts w:ascii="Cambria Math" w:hAnsi="Cambria Math" w:cs="Times New Roman"/>
                    <w:color w:val="000000" w:themeColor="text1"/>
                  </w:rPr>
                  <m:t>x</m:t>
                </m:r>
              </m:e>
              <m:sub>
                <m:r>
                  <w:rPr>
                    <w:rFonts w:ascii="Cambria Math" w:hAnsi="Cambria Math" w:cs="Times New Roman"/>
                    <w:color w:val="000000" w:themeColor="text1"/>
                  </w:rPr>
                  <m:t>m</m:t>
                </m:r>
              </m:sub>
              <m:sup>
                <m:r>
                  <w:rPr>
                    <w:rFonts w:ascii="Cambria Math" w:hAnsi="Cambria Math" w:cs="Times New Roman"/>
                    <w:color w:val="000000" w:themeColor="text1"/>
                  </w:rPr>
                  <m:t>2</m:t>
                </m:r>
              </m:sup>
            </m:sSubSup>
          </m:den>
        </m:f>
      </m:oMath>
      <w:r w:rsidR="00E20E13" w:rsidRPr="00ED6A23">
        <w:rPr>
          <w:rFonts w:ascii="Times New Roman" w:hAnsi="Times New Roman" w:cs="Times New Roman"/>
          <w:iCs/>
          <w:color w:val="000000" w:themeColor="text1"/>
        </w:rPr>
        <w:tab/>
      </w:r>
      <w:r w:rsidR="00E20E13" w:rsidRPr="00ED6A23">
        <w:rPr>
          <w:rFonts w:ascii="Times New Roman" w:hAnsi="Times New Roman" w:cs="Times New Roman"/>
          <w:iCs/>
          <w:color w:val="000000" w:themeColor="text1"/>
        </w:rPr>
        <w:tab/>
      </w:r>
      <w:r w:rsidR="00E20E13" w:rsidRPr="00ED6A23">
        <w:rPr>
          <w:rFonts w:ascii="Times New Roman" w:hAnsi="Times New Roman" w:cs="Times New Roman"/>
          <w:iCs/>
          <w:color w:val="000000" w:themeColor="text1"/>
        </w:rPr>
        <w:tab/>
      </w:r>
      <w:r w:rsidR="00D778E1" w:rsidRPr="00ED6A23">
        <w:rPr>
          <w:rFonts w:ascii="Times New Roman" w:hAnsi="Times New Roman" w:cs="Times New Roman"/>
          <w:iCs/>
          <w:color w:val="000000" w:themeColor="text1"/>
        </w:rPr>
        <w:tab/>
      </w:r>
      <w:r w:rsidR="00D778E1" w:rsidRPr="00ED6A23">
        <w:rPr>
          <w:rFonts w:ascii="Times New Roman" w:hAnsi="Times New Roman" w:cs="Times New Roman"/>
          <w:iCs/>
          <w:color w:val="000000" w:themeColor="text1"/>
        </w:rPr>
        <w:tab/>
      </w:r>
      <w:r w:rsidR="00E20E13" w:rsidRPr="00ED6A23">
        <w:rPr>
          <w:rFonts w:ascii="Times New Roman" w:hAnsi="Times New Roman" w:cs="Times New Roman"/>
          <w:iCs/>
          <w:color w:val="000000" w:themeColor="text1"/>
        </w:rPr>
        <w:t>(10)</w:t>
      </w:r>
    </w:p>
    <w:p w14:paraId="653A75F6" w14:textId="0EC9AC51" w:rsidR="00E20E13" w:rsidRPr="00ED6A23" w:rsidRDefault="00E20E13" w:rsidP="007469BB">
      <w:pPr>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where G is Gibbs energy of the phase</w:t>
      </w:r>
      <w:r w:rsidR="0076220B" w:rsidRPr="00ED6A23">
        <w:rPr>
          <w:rFonts w:ascii="Times New Roman" w:hAnsi="Times New Roman" w:cs="Times New Roman"/>
          <w:iCs/>
          <w:color w:val="000000" w:themeColor="text1"/>
        </w:rPr>
        <w:t xml:space="preserve"> [J mol</w:t>
      </w:r>
      <w:r w:rsidR="0076220B" w:rsidRPr="00ED6A23">
        <w:rPr>
          <w:rFonts w:ascii="Times New Roman" w:hAnsi="Times New Roman" w:cs="Times New Roman"/>
          <w:iCs/>
          <w:color w:val="000000" w:themeColor="text1"/>
          <w:vertAlign w:val="superscript"/>
        </w:rPr>
        <w:t>-1</w:t>
      </w:r>
      <w:r w:rsidR="0076220B" w:rsidRPr="00ED6A23">
        <w:rPr>
          <w:rFonts w:ascii="Times New Roman" w:hAnsi="Times New Roman" w:cs="Times New Roman"/>
          <w:iCs/>
          <w:color w:val="000000" w:themeColor="text1"/>
        </w:rPr>
        <w:t>]</w:t>
      </w:r>
      <w:r w:rsidRPr="00ED6A23">
        <w:rPr>
          <w:rFonts w:ascii="Times New Roman" w:hAnsi="Times New Roman" w:cs="Times New Roman"/>
          <w:iCs/>
          <w:color w:val="000000" w:themeColor="text1"/>
        </w:rPr>
        <w:t xml:space="preserve">, </w:t>
      </w:r>
      <w:r w:rsidR="0064515F" w:rsidRPr="0018622D">
        <w:rPr>
          <w:rFonts w:ascii="Times New Roman" w:hAnsi="Times New Roman" w:cs="Times New Roman"/>
          <w:iCs/>
          <w:noProof/>
          <w:color w:val="000000" w:themeColor="text1"/>
          <w:position w:val="-12"/>
        </w:rPr>
        <w:object w:dxaOrig="320" w:dyaOrig="360" w14:anchorId="4C92CC03">
          <v:shape id="_x0000_i1025" type="#_x0000_t75" alt="" style="width:16.5pt;height:17.6pt;mso-width-percent:0;mso-height-percent:0;mso-width-percent:0;mso-height-percent:0" o:ole="">
            <v:imagedata r:id="rId12" o:title=""/>
          </v:shape>
          <o:OLEObject Type="Embed" ProgID="Equation.3" ShapeID="_x0000_i1025" DrawAspect="Content" ObjectID="_1604739469" r:id="rId13"/>
        </w:object>
      </w:r>
      <w:r w:rsidRPr="00ED6A23">
        <w:rPr>
          <w:rFonts w:ascii="Times New Roman" w:hAnsi="Times New Roman" w:cs="Times New Roman"/>
          <w:iCs/>
          <w:color w:val="000000" w:themeColor="text1"/>
        </w:rPr>
        <w:t xml:space="preserve"> is the activity coefficient of component </w:t>
      </w:r>
      <w:r w:rsidRPr="00ED6A23">
        <w:rPr>
          <w:rFonts w:ascii="Times New Roman" w:hAnsi="Times New Roman" w:cs="Times New Roman"/>
          <w:i/>
          <w:iCs/>
          <w:color w:val="000000" w:themeColor="text1"/>
        </w:rPr>
        <w:t>m</w:t>
      </w:r>
      <w:r w:rsidRPr="00ED6A23">
        <w:rPr>
          <w:rFonts w:ascii="Times New Roman" w:hAnsi="Times New Roman" w:cs="Times New Roman"/>
          <w:iCs/>
          <w:color w:val="000000" w:themeColor="text1"/>
        </w:rPr>
        <w:t>.</w:t>
      </w:r>
    </w:p>
    <w:p w14:paraId="0ECC5B33" w14:textId="77777777" w:rsidR="000D5AD2" w:rsidRPr="00ED6A23" w:rsidRDefault="000D5AD2" w:rsidP="007469BB">
      <w:pPr>
        <w:jc w:val="both"/>
        <w:rPr>
          <w:rFonts w:ascii="Times New Roman" w:hAnsi="Times New Roman" w:cs="Times New Roman"/>
          <w:iCs/>
          <w:color w:val="000000" w:themeColor="text1"/>
        </w:rPr>
      </w:pPr>
    </w:p>
    <w:p w14:paraId="50D37E88" w14:textId="28066341" w:rsidR="00E20E13" w:rsidRPr="00ED6A23" w:rsidRDefault="00E20E13" w:rsidP="007469BB">
      <w:pPr>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 xml:space="preserve">In the case of the ternary </w:t>
      </w:r>
      <w:r w:rsidR="0029177A" w:rsidRPr="00ED6A23">
        <w:rPr>
          <w:rFonts w:ascii="Times New Roman" w:hAnsi="Times New Roman" w:cs="Times New Roman"/>
          <w:iCs/>
          <w:color w:val="000000" w:themeColor="text1"/>
        </w:rPr>
        <w:t>Al</w:t>
      </w:r>
      <w:r w:rsidRPr="00ED6A23">
        <w:rPr>
          <w:rFonts w:ascii="Times New Roman" w:hAnsi="Times New Roman" w:cs="Times New Roman"/>
          <w:iCs/>
          <w:color w:val="000000" w:themeColor="text1"/>
        </w:rPr>
        <w:t xml:space="preserve"> – </w:t>
      </w:r>
      <w:r w:rsidR="0029177A" w:rsidRPr="00ED6A23">
        <w:rPr>
          <w:rFonts w:ascii="Times New Roman" w:hAnsi="Times New Roman" w:cs="Times New Roman"/>
          <w:iCs/>
          <w:color w:val="000000" w:themeColor="text1"/>
        </w:rPr>
        <w:t>Ti</w:t>
      </w:r>
      <w:r w:rsidRPr="00ED6A23">
        <w:rPr>
          <w:rFonts w:ascii="Times New Roman" w:hAnsi="Times New Roman" w:cs="Times New Roman"/>
          <w:iCs/>
          <w:color w:val="000000" w:themeColor="text1"/>
        </w:rPr>
        <w:t xml:space="preserve"> – </w:t>
      </w:r>
      <w:r w:rsidR="0029177A" w:rsidRPr="00ED6A23">
        <w:rPr>
          <w:rFonts w:ascii="Times New Roman" w:hAnsi="Times New Roman" w:cs="Times New Roman"/>
          <w:iCs/>
          <w:color w:val="000000" w:themeColor="text1"/>
        </w:rPr>
        <w:t>V</w:t>
      </w:r>
      <w:r w:rsidRPr="00ED6A23">
        <w:rPr>
          <w:rFonts w:ascii="Times New Roman" w:hAnsi="Times New Roman" w:cs="Times New Roman"/>
          <w:iCs/>
          <w:color w:val="000000" w:themeColor="text1"/>
        </w:rPr>
        <w:t xml:space="preserve"> system there </w:t>
      </w:r>
      <w:r w:rsidR="0029177A" w:rsidRPr="00ED6A23">
        <w:rPr>
          <w:rFonts w:ascii="Times New Roman" w:hAnsi="Times New Roman" w:cs="Times New Roman"/>
          <w:iCs/>
          <w:color w:val="000000" w:themeColor="text1"/>
        </w:rPr>
        <w:t>are</w:t>
      </w:r>
      <w:r w:rsidRPr="00ED6A23">
        <w:rPr>
          <w:rFonts w:ascii="Times New Roman" w:hAnsi="Times New Roman" w:cs="Times New Roman"/>
          <w:iCs/>
          <w:color w:val="000000" w:themeColor="text1"/>
        </w:rPr>
        <w:t xml:space="preserve"> hypothetical </w:t>
      </w:r>
      <w:r w:rsidR="0029177A" w:rsidRPr="00ED6A23">
        <w:rPr>
          <w:rFonts w:ascii="Times New Roman" w:hAnsi="Times New Roman" w:cs="Times New Roman"/>
          <w:iCs/>
          <w:color w:val="000000" w:themeColor="text1"/>
        </w:rPr>
        <w:t>BCC_A2 and HCP_A3</w:t>
      </w:r>
      <w:r w:rsidRPr="00ED6A23">
        <w:rPr>
          <w:rFonts w:ascii="Times New Roman" w:hAnsi="Times New Roman" w:cs="Times New Roman"/>
          <w:iCs/>
          <w:color w:val="000000" w:themeColor="text1"/>
        </w:rPr>
        <w:t xml:space="preserve"> lattice for </w:t>
      </w:r>
      <w:r w:rsidR="0029177A" w:rsidRPr="00ED6A23">
        <w:rPr>
          <w:rFonts w:ascii="Times New Roman" w:hAnsi="Times New Roman" w:cs="Times New Roman"/>
          <w:iCs/>
          <w:color w:val="000000" w:themeColor="text1"/>
        </w:rPr>
        <w:t>Al and Al, Ti, respectively.</w:t>
      </w:r>
      <w:r w:rsidRPr="00ED6A23">
        <w:rPr>
          <w:rFonts w:ascii="Times New Roman" w:hAnsi="Times New Roman" w:cs="Times New Roman"/>
          <w:iCs/>
          <w:color w:val="000000" w:themeColor="text1"/>
        </w:rPr>
        <w:t xml:space="preserve"> The self-diffusivity of </w:t>
      </w:r>
      <w:r w:rsidR="0029177A" w:rsidRPr="00ED6A23">
        <w:rPr>
          <w:rFonts w:ascii="Times New Roman" w:hAnsi="Times New Roman" w:cs="Times New Roman"/>
          <w:iCs/>
          <w:color w:val="000000" w:themeColor="text1"/>
        </w:rPr>
        <w:t>these elements</w:t>
      </w:r>
      <w:r w:rsidRPr="00ED6A23">
        <w:rPr>
          <w:rFonts w:ascii="Times New Roman" w:hAnsi="Times New Roman" w:cs="Times New Roman"/>
          <w:iCs/>
          <w:color w:val="000000" w:themeColor="text1"/>
        </w:rPr>
        <w:t xml:space="preserve"> in the hypothetical </w:t>
      </w:r>
      <w:r w:rsidR="0029177A" w:rsidRPr="00ED6A23">
        <w:rPr>
          <w:rFonts w:ascii="Times New Roman" w:hAnsi="Times New Roman" w:cs="Times New Roman"/>
          <w:iCs/>
          <w:color w:val="000000" w:themeColor="text1"/>
        </w:rPr>
        <w:t>crystal lattice</w:t>
      </w:r>
      <w:r w:rsidRPr="00ED6A23">
        <w:rPr>
          <w:rFonts w:ascii="Times New Roman" w:hAnsi="Times New Roman" w:cs="Times New Roman"/>
          <w:iCs/>
          <w:color w:val="000000" w:themeColor="text1"/>
        </w:rPr>
        <w:t xml:space="preserve"> is calculated based on the empirical relation given by Leclair [5]:</w:t>
      </w:r>
    </w:p>
    <w:p w14:paraId="5CA9FA6D" w14:textId="61E980EE" w:rsidR="00E20E13" w:rsidRPr="00ED6A23" w:rsidRDefault="00E20E13" w:rsidP="007469BB">
      <w:pPr>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ab/>
      </w:r>
      <w:r w:rsidRPr="00ED6A23">
        <w:rPr>
          <w:rFonts w:ascii="Times New Roman" w:hAnsi="Times New Roman" w:cs="Times New Roman"/>
          <w:iCs/>
          <w:color w:val="000000" w:themeColor="text1"/>
        </w:rPr>
        <w:tab/>
      </w:r>
      <w:r w:rsidRPr="00ED6A23">
        <w:rPr>
          <w:rFonts w:ascii="Times New Roman" w:hAnsi="Times New Roman" w:cs="Times New Roman"/>
          <w:iCs/>
          <w:color w:val="000000" w:themeColor="text1"/>
        </w:rPr>
        <w:tab/>
      </w:r>
      <m:oMath>
        <m:sSub>
          <m:sSubPr>
            <m:ctrlPr>
              <w:rPr>
                <w:rFonts w:ascii="Cambria Math" w:hAnsi="Cambria Math" w:cs="Times New Roman"/>
                <w:i/>
                <w:iCs/>
                <w:color w:val="000000" w:themeColor="text1"/>
              </w:rPr>
            </m:ctrlPr>
          </m:sSubPr>
          <m:e>
            <m:r>
              <w:rPr>
                <w:rFonts w:ascii="Cambria Math" w:hAnsi="Cambria Math" w:cs="Times New Roman"/>
                <w:color w:val="000000" w:themeColor="text1"/>
              </w:rPr>
              <m:t>Q</m:t>
            </m:r>
          </m:e>
          <m:sub>
            <m:r>
              <w:rPr>
                <w:rFonts w:ascii="Cambria Math" w:hAnsi="Cambria Math" w:cs="Times New Roman"/>
                <w:color w:val="000000" w:themeColor="text1"/>
              </w:rPr>
              <m:t>i</m:t>
            </m:r>
          </m:sub>
        </m:sSub>
        <m:r>
          <w:rPr>
            <w:rFonts w:ascii="Cambria Math" w:hAnsi="Cambria Math" w:cs="Times New Roman"/>
            <w:color w:val="000000" w:themeColor="text1"/>
          </w:rPr>
          <m:t>=R</m:t>
        </m:r>
        <m:sSup>
          <m:sSupPr>
            <m:ctrlPr>
              <w:rPr>
                <w:rFonts w:ascii="Cambria Math" w:hAnsi="Cambria Math" w:cs="Times New Roman"/>
                <w:i/>
                <w:iCs/>
                <w:color w:val="000000" w:themeColor="text1"/>
              </w:rPr>
            </m:ctrlPr>
          </m:sSupPr>
          <m:e>
            <m:r>
              <w:rPr>
                <w:rFonts w:ascii="Cambria Math" w:hAnsi="Cambria Math" w:cs="Times New Roman"/>
                <w:color w:val="000000" w:themeColor="text1"/>
              </w:rPr>
              <m:t>T</m:t>
            </m:r>
          </m:e>
          <m:sup>
            <m:r>
              <w:rPr>
                <w:rFonts w:ascii="Cambria Math" w:hAnsi="Cambria Math" w:cs="Times New Roman"/>
                <w:color w:val="000000" w:themeColor="text1"/>
              </w:rPr>
              <m:t>f</m:t>
            </m:r>
          </m:sup>
        </m:sSup>
        <m:d>
          <m:dPr>
            <m:ctrlPr>
              <w:rPr>
                <w:rFonts w:ascii="Cambria Math" w:hAnsi="Cambria Math" w:cs="Times New Roman"/>
                <w:i/>
                <w:iCs/>
                <w:color w:val="000000" w:themeColor="text1"/>
              </w:rPr>
            </m:ctrlPr>
          </m:dPr>
          <m:e>
            <m:r>
              <w:rPr>
                <w:rFonts w:ascii="Cambria Math" w:hAnsi="Cambria Math" w:cs="Times New Roman"/>
                <w:color w:val="000000" w:themeColor="text1"/>
              </w:rPr>
              <m:t>K+1.5V</m:t>
            </m:r>
          </m:e>
        </m:d>
      </m:oMath>
      <w:r w:rsidRPr="00ED6A23">
        <w:rPr>
          <w:rFonts w:ascii="Times New Roman" w:hAnsi="Times New Roman" w:cs="Times New Roman"/>
          <w:iCs/>
          <w:color w:val="000000" w:themeColor="text1"/>
        </w:rPr>
        <w:tab/>
      </w:r>
      <w:r w:rsidRPr="00ED6A23">
        <w:rPr>
          <w:rFonts w:ascii="Times New Roman" w:hAnsi="Times New Roman" w:cs="Times New Roman"/>
          <w:iCs/>
          <w:color w:val="000000" w:themeColor="text1"/>
        </w:rPr>
        <w:tab/>
      </w:r>
      <w:r w:rsidRPr="00ED6A23">
        <w:rPr>
          <w:rFonts w:ascii="Times New Roman" w:hAnsi="Times New Roman" w:cs="Times New Roman"/>
          <w:iCs/>
          <w:color w:val="000000" w:themeColor="text1"/>
        </w:rPr>
        <w:tab/>
      </w:r>
      <w:r w:rsidR="00D778E1" w:rsidRPr="00ED6A23">
        <w:rPr>
          <w:rFonts w:ascii="Times New Roman" w:hAnsi="Times New Roman" w:cs="Times New Roman"/>
          <w:iCs/>
          <w:color w:val="000000" w:themeColor="text1"/>
        </w:rPr>
        <w:tab/>
      </w:r>
      <w:r w:rsidRPr="00ED6A23">
        <w:rPr>
          <w:rFonts w:ascii="Times New Roman" w:hAnsi="Times New Roman" w:cs="Times New Roman"/>
          <w:iCs/>
          <w:color w:val="000000" w:themeColor="text1"/>
        </w:rPr>
        <w:tab/>
        <w:t>(11)</w:t>
      </w:r>
    </w:p>
    <w:p w14:paraId="7FF90B53" w14:textId="77777777" w:rsidR="00E20E13" w:rsidRPr="00ED6A23" w:rsidRDefault="00E20E13" w:rsidP="007469BB">
      <w:pPr>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and by Askill [6]:</w:t>
      </w:r>
    </w:p>
    <w:p w14:paraId="1034664B" w14:textId="72D55343" w:rsidR="00E20E13" w:rsidRPr="00ED6A23" w:rsidRDefault="00E20E13" w:rsidP="007469BB">
      <w:pPr>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ab/>
      </w:r>
      <w:r w:rsidRPr="00ED6A23">
        <w:rPr>
          <w:rFonts w:ascii="Times New Roman" w:hAnsi="Times New Roman" w:cs="Times New Roman"/>
          <w:iCs/>
          <w:color w:val="000000" w:themeColor="text1"/>
        </w:rPr>
        <w:tab/>
      </w:r>
      <w:r w:rsidRPr="00ED6A23">
        <w:rPr>
          <w:rFonts w:ascii="Times New Roman" w:hAnsi="Times New Roman" w:cs="Times New Roman"/>
          <w:iCs/>
          <w:color w:val="000000" w:themeColor="text1"/>
        </w:rPr>
        <w:tab/>
      </w:r>
      <m:oMath>
        <m:sSubSup>
          <m:sSubSupPr>
            <m:ctrlPr>
              <w:rPr>
                <w:rFonts w:ascii="Cambria Math" w:hAnsi="Cambria Math" w:cs="Times New Roman"/>
                <w:i/>
                <w:iCs/>
                <w:color w:val="000000" w:themeColor="text1"/>
              </w:rPr>
            </m:ctrlPr>
          </m:sSubSupPr>
          <m:e>
            <m:r>
              <w:rPr>
                <w:rFonts w:ascii="Cambria Math" w:hAnsi="Cambria Math" w:cs="Times New Roman"/>
                <w:color w:val="000000" w:themeColor="text1"/>
              </w:rPr>
              <m:t>M</m:t>
            </m:r>
          </m:e>
          <m:sub>
            <m:r>
              <w:rPr>
                <w:rFonts w:ascii="Cambria Math" w:hAnsi="Cambria Math" w:cs="Times New Roman"/>
                <w:color w:val="000000" w:themeColor="text1"/>
              </w:rPr>
              <m:t>i</m:t>
            </m:r>
          </m:sub>
          <m:sup>
            <m:r>
              <w:rPr>
                <w:rFonts w:ascii="Cambria Math" w:hAnsi="Cambria Math" w:cs="Times New Roman"/>
                <w:color w:val="000000" w:themeColor="text1"/>
              </w:rPr>
              <m:t>0</m:t>
            </m:r>
          </m:sup>
        </m:sSubSup>
        <m:r>
          <w:rPr>
            <w:rFonts w:ascii="Cambria Math" w:hAnsi="Cambria Math" w:cs="Times New Roman"/>
            <w:color w:val="000000" w:themeColor="text1"/>
          </w:rPr>
          <m:t>=1.04×</m:t>
        </m:r>
        <m:sSup>
          <m:sSupPr>
            <m:ctrlPr>
              <w:rPr>
                <w:rFonts w:ascii="Cambria Math" w:hAnsi="Cambria Math" w:cs="Times New Roman"/>
                <w:i/>
                <w:iCs/>
                <w:color w:val="000000" w:themeColor="text1"/>
              </w:rPr>
            </m:ctrlPr>
          </m:sSupPr>
          <m:e>
            <m:r>
              <w:rPr>
                <w:rFonts w:ascii="Cambria Math" w:hAnsi="Cambria Math" w:cs="Times New Roman"/>
                <w:color w:val="000000" w:themeColor="text1"/>
              </w:rPr>
              <m:t>10</m:t>
            </m:r>
          </m:e>
          <m:sup>
            <m:r>
              <w:rPr>
                <w:rFonts w:ascii="Cambria Math" w:hAnsi="Cambria Math" w:cs="Times New Roman"/>
                <w:color w:val="000000" w:themeColor="text1"/>
              </w:rPr>
              <m:t>-3</m:t>
            </m:r>
          </m:sup>
        </m:sSup>
        <m:sSub>
          <m:sSubPr>
            <m:ctrlPr>
              <w:rPr>
                <w:rFonts w:ascii="Cambria Math" w:hAnsi="Cambria Math" w:cs="Times New Roman"/>
                <w:i/>
                <w:iCs/>
                <w:color w:val="000000" w:themeColor="text1"/>
              </w:rPr>
            </m:ctrlPr>
          </m:sSubPr>
          <m:e>
            <m:r>
              <w:rPr>
                <w:rFonts w:ascii="Cambria Math" w:hAnsi="Cambria Math" w:cs="Times New Roman"/>
                <w:color w:val="000000" w:themeColor="text1"/>
              </w:rPr>
              <m:t>Q</m:t>
            </m:r>
          </m:e>
          <m:sub>
            <m:r>
              <w:rPr>
                <w:rFonts w:ascii="Cambria Math" w:hAnsi="Cambria Math" w:cs="Times New Roman"/>
                <w:color w:val="000000" w:themeColor="text1"/>
              </w:rPr>
              <m:t>i</m:t>
            </m:r>
          </m:sub>
        </m:sSub>
        <m:sSup>
          <m:sSupPr>
            <m:ctrlPr>
              <w:rPr>
                <w:rFonts w:ascii="Cambria Math" w:hAnsi="Cambria Math" w:cs="Times New Roman"/>
                <w:i/>
                <w:iCs/>
                <w:color w:val="000000" w:themeColor="text1"/>
              </w:rPr>
            </m:ctrlPr>
          </m:sSupPr>
          <m:e>
            <m:r>
              <w:rPr>
                <w:rFonts w:ascii="Cambria Math" w:hAnsi="Cambria Math" w:cs="Times New Roman"/>
                <w:color w:val="000000" w:themeColor="text1"/>
              </w:rPr>
              <m:t>a</m:t>
            </m:r>
          </m:e>
          <m:sup>
            <m:r>
              <w:rPr>
                <w:rFonts w:ascii="Cambria Math" w:hAnsi="Cambria Math" w:cs="Times New Roman"/>
                <w:color w:val="000000" w:themeColor="text1"/>
              </w:rPr>
              <m:t>2</m:t>
            </m:r>
          </m:sup>
        </m:sSup>
      </m:oMath>
      <w:r w:rsidRPr="00ED6A23">
        <w:rPr>
          <w:rFonts w:ascii="Times New Roman" w:hAnsi="Times New Roman" w:cs="Times New Roman"/>
          <w:iCs/>
          <w:color w:val="000000" w:themeColor="text1"/>
        </w:rPr>
        <w:tab/>
      </w:r>
      <w:r w:rsidRPr="00ED6A23">
        <w:rPr>
          <w:rFonts w:ascii="Times New Roman" w:hAnsi="Times New Roman" w:cs="Times New Roman"/>
          <w:iCs/>
          <w:color w:val="000000" w:themeColor="text1"/>
        </w:rPr>
        <w:tab/>
      </w:r>
      <w:r w:rsidR="00D778E1" w:rsidRPr="00ED6A23">
        <w:rPr>
          <w:rFonts w:ascii="Times New Roman" w:hAnsi="Times New Roman" w:cs="Times New Roman"/>
          <w:iCs/>
          <w:color w:val="000000" w:themeColor="text1"/>
        </w:rPr>
        <w:tab/>
      </w:r>
      <w:r w:rsidRPr="00ED6A23">
        <w:rPr>
          <w:rFonts w:ascii="Times New Roman" w:hAnsi="Times New Roman" w:cs="Times New Roman"/>
          <w:iCs/>
          <w:color w:val="000000" w:themeColor="text1"/>
        </w:rPr>
        <w:tab/>
        <w:t>(12)</w:t>
      </w:r>
    </w:p>
    <w:p w14:paraId="4544F787" w14:textId="2C552E80" w:rsidR="00E20E13" w:rsidRPr="00ED6A23" w:rsidRDefault="00E20E13" w:rsidP="007469BB">
      <w:pPr>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 xml:space="preserve">where </w:t>
      </w:r>
      <w:r w:rsidRPr="00ED6A23">
        <w:rPr>
          <w:rFonts w:ascii="Times New Roman" w:hAnsi="Times New Roman" w:cs="Times New Roman"/>
          <w:i/>
          <w:iCs/>
          <w:color w:val="000000" w:themeColor="text1"/>
        </w:rPr>
        <w:t>K</w:t>
      </w:r>
      <w:r w:rsidRPr="00ED6A23">
        <w:rPr>
          <w:rFonts w:ascii="Times New Roman" w:hAnsi="Times New Roman" w:cs="Times New Roman"/>
          <w:iCs/>
          <w:color w:val="000000" w:themeColor="text1"/>
        </w:rPr>
        <w:t xml:space="preserve"> is a structure factor equal 15.5 for a </w:t>
      </w:r>
      <w:r w:rsidR="00F3325B" w:rsidRPr="00ED6A23">
        <w:rPr>
          <w:rFonts w:ascii="Times New Roman" w:hAnsi="Times New Roman" w:cs="Times New Roman"/>
          <w:iCs/>
          <w:color w:val="000000" w:themeColor="text1"/>
        </w:rPr>
        <w:t>HCP_A3</w:t>
      </w:r>
      <w:r w:rsidRPr="00ED6A23">
        <w:rPr>
          <w:rFonts w:ascii="Times New Roman" w:hAnsi="Times New Roman" w:cs="Times New Roman"/>
          <w:iCs/>
          <w:color w:val="000000" w:themeColor="text1"/>
        </w:rPr>
        <w:t xml:space="preserve"> phase,</w:t>
      </w:r>
      <w:r w:rsidR="00F3325B" w:rsidRPr="00ED6A23">
        <w:rPr>
          <w:rFonts w:ascii="Times New Roman" w:hAnsi="Times New Roman" w:cs="Times New Roman"/>
          <w:iCs/>
          <w:color w:val="000000" w:themeColor="text1"/>
        </w:rPr>
        <w:t xml:space="preserve"> and equal </w:t>
      </w:r>
      <w:r w:rsidR="009804DB" w:rsidRPr="00ED6A23">
        <w:rPr>
          <w:rFonts w:ascii="Times New Roman" w:hAnsi="Times New Roman" w:cs="Times New Roman"/>
          <w:iCs/>
          <w:color w:val="000000" w:themeColor="text1"/>
        </w:rPr>
        <w:t>13 for BCC_A2 structure,</w:t>
      </w:r>
      <w:r w:rsidRPr="00ED6A23">
        <w:rPr>
          <w:rFonts w:ascii="Times New Roman" w:hAnsi="Times New Roman" w:cs="Times New Roman"/>
          <w:iCs/>
          <w:color w:val="000000" w:themeColor="text1"/>
        </w:rPr>
        <w:t xml:space="preserve"> </w:t>
      </w:r>
      <w:r w:rsidRPr="00ED6A23">
        <w:rPr>
          <w:rFonts w:ascii="Times New Roman" w:hAnsi="Times New Roman" w:cs="Times New Roman"/>
          <w:i/>
          <w:iCs/>
          <w:color w:val="000000" w:themeColor="text1"/>
        </w:rPr>
        <w:t>V</w:t>
      </w:r>
      <w:r w:rsidRPr="00ED6A23">
        <w:rPr>
          <w:rFonts w:ascii="Times New Roman" w:hAnsi="Times New Roman" w:cs="Times New Roman"/>
          <w:iCs/>
          <w:color w:val="000000" w:themeColor="text1"/>
        </w:rPr>
        <w:t xml:space="preserve"> is the valence and </w:t>
      </w:r>
      <w:r w:rsidRPr="00ED6A23">
        <w:rPr>
          <w:rFonts w:ascii="Times New Roman" w:hAnsi="Times New Roman" w:cs="Times New Roman"/>
          <w:i/>
          <w:iCs/>
          <w:color w:val="000000" w:themeColor="text1"/>
        </w:rPr>
        <w:t>a</w:t>
      </w:r>
      <w:r w:rsidRPr="00ED6A23">
        <w:rPr>
          <w:rFonts w:ascii="Times New Roman" w:hAnsi="Times New Roman" w:cs="Times New Roman"/>
          <w:iCs/>
          <w:color w:val="000000" w:themeColor="text1"/>
        </w:rPr>
        <w:t xml:space="preserve"> is the lattice constant</w:t>
      </w:r>
      <w:r w:rsidR="0076220B" w:rsidRPr="00ED6A23">
        <w:rPr>
          <w:rFonts w:ascii="Times New Roman" w:hAnsi="Times New Roman" w:cs="Times New Roman"/>
          <w:iCs/>
          <w:color w:val="000000" w:themeColor="text1"/>
        </w:rPr>
        <w:t xml:space="preserve"> [nm]</w:t>
      </w:r>
      <w:r w:rsidR="00F3325B" w:rsidRPr="00ED6A23">
        <w:rPr>
          <w:rFonts w:ascii="Times New Roman" w:hAnsi="Times New Roman" w:cs="Times New Roman"/>
          <w:iCs/>
          <w:color w:val="000000" w:themeColor="text1"/>
        </w:rPr>
        <w:t xml:space="preserve"> and T</w:t>
      </w:r>
      <w:r w:rsidR="00F3325B" w:rsidRPr="00ED6A23">
        <w:rPr>
          <w:rFonts w:ascii="Times New Roman" w:hAnsi="Times New Roman" w:cs="Times New Roman"/>
          <w:iCs/>
          <w:color w:val="000000" w:themeColor="text1"/>
          <w:vertAlign w:val="superscript"/>
        </w:rPr>
        <w:t>f</w:t>
      </w:r>
      <w:r w:rsidR="00F3325B" w:rsidRPr="00ED6A23">
        <w:rPr>
          <w:rFonts w:ascii="Times New Roman" w:hAnsi="Times New Roman" w:cs="Times New Roman"/>
          <w:iCs/>
          <w:color w:val="000000" w:themeColor="text1"/>
        </w:rPr>
        <w:t xml:space="preserve"> is melting temperature</w:t>
      </w:r>
      <w:r w:rsidR="0076220B" w:rsidRPr="00ED6A23">
        <w:rPr>
          <w:rFonts w:ascii="Times New Roman" w:hAnsi="Times New Roman" w:cs="Times New Roman"/>
          <w:iCs/>
          <w:color w:val="000000" w:themeColor="text1"/>
        </w:rPr>
        <w:t xml:space="preserve"> [K]</w:t>
      </w:r>
      <w:r w:rsidRPr="00ED6A23">
        <w:rPr>
          <w:rFonts w:ascii="Times New Roman" w:hAnsi="Times New Roman" w:cs="Times New Roman"/>
          <w:iCs/>
          <w:color w:val="000000" w:themeColor="text1"/>
        </w:rPr>
        <w:t xml:space="preserve">. </w:t>
      </w:r>
      <w:r w:rsidR="009804DB" w:rsidRPr="00ED6A23">
        <w:rPr>
          <w:rFonts w:ascii="Times New Roman" w:hAnsi="Times New Roman" w:cs="Times New Roman"/>
          <w:iCs/>
          <w:color w:val="000000" w:themeColor="text1"/>
        </w:rPr>
        <w:lastRenderedPageBreak/>
        <w:t>The impurity diffusion coefficients in hypothetical Al BCC_A as well as Al HCP_A3 and V HCP_A3 were obtained from Du et al. [7] approach given by Equation 13 and 14:</w:t>
      </w:r>
    </w:p>
    <w:p w14:paraId="1218646A" w14:textId="7CE83164" w:rsidR="009804DB" w:rsidRPr="00ED6A23" w:rsidRDefault="009804DB" w:rsidP="007469BB">
      <w:pPr>
        <w:jc w:val="both"/>
        <w:rPr>
          <w:rFonts w:ascii="Times New Roman" w:eastAsiaTheme="minorEastAsia" w:hAnsi="Times New Roman" w:cs="Times New Roman"/>
          <w:iCs/>
          <w:color w:val="000000" w:themeColor="text1"/>
        </w:rPr>
      </w:pPr>
      <m:oMath>
        <m:r>
          <w:rPr>
            <w:rFonts w:ascii="Cambria Math" w:hAnsi="Cambria Math" w:cs="Times New Roman"/>
            <w:color w:val="000000" w:themeColor="text1"/>
          </w:rPr>
          <m:t>ln</m:t>
        </m:r>
        <m:d>
          <m:dPr>
            <m:ctrlPr>
              <w:rPr>
                <w:rFonts w:ascii="Cambria Math" w:hAnsi="Cambria Math" w:cs="Times New Roman"/>
                <w:i/>
                <w:iCs/>
                <w:color w:val="000000" w:themeColor="text1"/>
              </w:rPr>
            </m:ctrlPr>
          </m:dPr>
          <m:e>
            <m:sSubSup>
              <m:sSubSupPr>
                <m:ctrlPr>
                  <w:rPr>
                    <w:rFonts w:ascii="Cambria Math" w:hAnsi="Cambria Math" w:cs="Times New Roman"/>
                    <w:i/>
                    <w:iCs/>
                    <w:color w:val="000000" w:themeColor="text1"/>
                  </w:rPr>
                </m:ctrlPr>
              </m:sSubSupPr>
              <m:e>
                <m:r>
                  <w:rPr>
                    <w:rFonts w:ascii="Cambria Math" w:hAnsi="Cambria Math" w:cs="Times New Roman"/>
                    <w:color w:val="000000" w:themeColor="text1"/>
                  </w:rPr>
                  <m:t>D</m:t>
                </m:r>
              </m:e>
              <m:sub>
                <m:r>
                  <w:rPr>
                    <w:rFonts w:ascii="Cambria Math" w:hAnsi="Cambria Math" w:cs="Times New Roman"/>
                    <w:color w:val="000000" w:themeColor="text1"/>
                  </w:rPr>
                  <m:t>A</m:t>
                </m:r>
              </m:sub>
              <m:sup>
                <m:r>
                  <w:rPr>
                    <w:rFonts w:ascii="Cambria Math" w:hAnsi="Cambria Math" w:cs="Times New Roman"/>
                    <w:color w:val="000000" w:themeColor="text1"/>
                  </w:rPr>
                  <m:t>0A</m:t>
                </m:r>
              </m:sup>
            </m:sSubSup>
            <m:r>
              <w:rPr>
                <w:rFonts w:ascii="Cambria Math" w:hAnsi="Cambria Math" w:cs="Times New Roman"/>
                <w:color w:val="000000" w:themeColor="text1"/>
              </w:rPr>
              <m:t>×</m:t>
            </m:r>
            <m:sSubSup>
              <m:sSubSupPr>
                <m:ctrlPr>
                  <w:rPr>
                    <w:rFonts w:ascii="Cambria Math" w:hAnsi="Cambria Math" w:cs="Times New Roman"/>
                    <w:i/>
                    <w:iCs/>
                    <w:color w:val="000000" w:themeColor="text1"/>
                  </w:rPr>
                </m:ctrlPr>
              </m:sSubSupPr>
              <m:e>
                <m:r>
                  <w:rPr>
                    <w:rFonts w:ascii="Cambria Math" w:hAnsi="Cambria Math" w:cs="Times New Roman"/>
                    <w:color w:val="000000" w:themeColor="text1"/>
                  </w:rPr>
                  <m:t>D</m:t>
                </m:r>
              </m:e>
              <m:sub>
                <m:r>
                  <w:rPr>
                    <w:rFonts w:ascii="Cambria Math" w:hAnsi="Cambria Math" w:cs="Times New Roman"/>
                    <w:color w:val="000000" w:themeColor="text1"/>
                  </w:rPr>
                  <m:t>B</m:t>
                </m:r>
              </m:sub>
              <m:sup>
                <m:r>
                  <w:rPr>
                    <w:rFonts w:ascii="Cambria Math" w:hAnsi="Cambria Math" w:cs="Times New Roman"/>
                    <w:color w:val="000000" w:themeColor="text1"/>
                  </w:rPr>
                  <m:t>0B</m:t>
                </m:r>
              </m:sup>
            </m:sSubSup>
          </m:e>
        </m:d>
        <m:r>
          <w:rPr>
            <w:rFonts w:ascii="Cambria Math" w:hAnsi="Cambria Math" w:cs="Times New Roman"/>
            <w:color w:val="000000" w:themeColor="text1"/>
          </w:rPr>
          <m:t>=ln</m:t>
        </m:r>
        <m:d>
          <m:dPr>
            <m:ctrlPr>
              <w:rPr>
                <w:rFonts w:ascii="Cambria Math" w:hAnsi="Cambria Math" w:cs="Times New Roman"/>
                <w:i/>
                <w:iCs/>
                <w:color w:val="000000" w:themeColor="text1"/>
              </w:rPr>
            </m:ctrlPr>
          </m:dPr>
          <m:e>
            <m:sSubSup>
              <m:sSubSupPr>
                <m:ctrlPr>
                  <w:rPr>
                    <w:rFonts w:ascii="Cambria Math" w:hAnsi="Cambria Math" w:cs="Times New Roman"/>
                    <w:i/>
                    <w:iCs/>
                    <w:color w:val="000000" w:themeColor="text1"/>
                  </w:rPr>
                </m:ctrlPr>
              </m:sSubSupPr>
              <m:e>
                <m:r>
                  <w:rPr>
                    <w:rFonts w:ascii="Cambria Math" w:hAnsi="Cambria Math" w:cs="Times New Roman"/>
                    <w:color w:val="000000" w:themeColor="text1"/>
                  </w:rPr>
                  <m:t>D</m:t>
                </m:r>
              </m:e>
              <m:sub>
                <m:r>
                  <w:rPr>
                    <w:rFonts w:ascii="Cambria Math" w:hAnsi="Cambria Math" w:cs="Times New Roman"/>
                    <w:color w:val="000000" w:themeColor="text1"/>
                  </w:rPr>
                  <m:t>B</m:t>
                </m:r>
              </m:sub>
              <m:sup>
                <m:r>
                  <w:rPr>
                    <w:rFonts w:ascii="Cambria Math" w:hAnsi="Cambria Math" w:cs="Times New Roman"/>
                    <w:color w:val="000000" w:themeColor="text1"/>
                  </w:rPr>
                  <m:t>0A</m:t>
                </m:r>
              </m:sup>
            </m:sSubSup>
            <m:r>
              <w:rPr>
                <w:rFonts w:ascii="Cambria Math" w:hAnsi="Cambria Math" w:cs="Times New Roman"/>
                <w:color w:val="000000" w:themeColor="text1"/>
              </w:rPr>
              <m:t>×</m:t>
            </m:r>
            <m:sSubSup>
              <m:sSubSupPr>
                <m:ctrlPr>
                  <w:rPr>
                    <w:rFonts w:ascii="Cambria Math" w:hAnsi="Cambria Math" w:cs="Times New Roman"/>
                    <w:i/>
                    <w:iCs/>
                    <w:color w:val="000000" w:themeColor="text1"/>
                  </w:rPr>
                </m:ctrlPr>
              </m:sSubSupPr>
              <m:e>
                <m:r>
                  <w:rPr>
                    <w:rFonts w:ascii="Cambria Math" w:hAnsi="Cambria Math" w:cs="Times New Roman"/>
                    <w:color w:val="000000" w:themeColor="text1"/>
                  </w:rPr>
                  <m:t>D</m:t>
                </m:r>
              </m:e>
              <m:sub>
                <m:r>
                  <w:rPr>
                    <w:rFonts w:ascii="Cambria Math" w:hAnsi="Cambria Math" w:cs="Times New Roman"/>
                    <w:color w:val="000000" w:themeColor="text1"/>
                  </w:rPr>
                  <m:t>A</m:t>
                </m:r>
              </m:sub>
              <m:sup>
                <m:r>
                  <w:rPr>
                    <w:rFonts w:ascii="Cambria Math" w:hAnsi="Cambria Math" w:cs="Times New Roman"/>
                    <w:color w:val="000000" w:themeColor="text1"/>
                  </w:rPr>
                  <m:t>0B</m:t>
                </m:r>
              </m:sup>
            </m:sSubSup>
          </m:e>
        </m:d>
      </m:oMath>
      <w:r w:rsidRPr="00ED6A23">
        <w:rPr>
          <w:rFonts w:ascii="Times New Roman" w:eastAsiaTheme="minorEastAsia" w:hAnsi="Times New Roman" w:cs="Times New Roman"/>
          <w:iCs/>
          <w:color w:val="000000" w:themeColor="text1"/>
        </w:rPr>
        <w:tab/>
      </w:r>
      <w:r w:rsidRPr="00ED6A23">
        <w:rPr>
          <w:rFonts w:ascii="Times New Roman" w:eastAsiaTheme="minorEastAsia" w:hAnsi="Times New Roman" w:cs="Times New Roman"/>
          <w:iCs/>
          <w:color w:val="000000" w:themeColor="text1"/>
        </w:rPr>
        <w:tab/>
      </w:r>
      <w:r w:rsidR="00D778E1" w:rsidRPr="00ED6A23">
        <w:rPr>
          <w:rFonts w:ascii="Times New Roman" w:eastAsiaTheme="minorEastAsia" w:hAnsi="Times New Roman" w:cs="Times New Roman"/>
          <w:iCs/>
          <w:color w:val="000000" w:themeColor="text1"/>
        </w:rPr>
        <w:tab/>
      </w:r>
      <w:r w:rsidR="00D778E1" w:rsidRPr="00ED6A23">
        <w:rPr>
          <w:rFonts w:ascii="Times New Roman" w:eastAsiaTheme="minorEastAsia" w:hAnsi="Times New Roman" w:cs="Times New Roman"/>
          <w:iCs/>
          <w:color w:val="000000" w:themeColor="text1"/>
        </w:rPr>
        <w:tab/>
      </w:r>
      <w:r w:rsidR="00D778E1" w:rsidRPr="00ED6A23">
        <w:rPr>
          <w:rFonts w:ascii="Times New Roman" w:eastAsiaTheme="minorEastAsia" w:hAnsi="Times New Roman" w:cs="Times New Roman"/>
          <w:iCs/>
          <w:color w:val="000000" w:themeColor="text1"/>
        </w:rPr>
        <w:tab/>
      </w:r>
      <w:r w:rsidR="00D778E1" w:rsidRPr="00ED6A23">
        <w:rPr>
          <w:rFonts w:ascii="Times New Roman" w:eastAsiaTheme="minorEastAsia" w:hAnsi="Times New Roman" w:cs="Times New Roman"/>
          <w:iCs/>
          <w:color w:val="000000" w:themeColor="text1"/>
        </w:rPr>
        <w:tab/>
      </w:r>
      <w:r w:rsidRPr="00ED6A23">
        <w:rPr>
          <w:rFonts w:ascii="Times New Roman" w:eastAsiaTheme="minorEastAsia" w:hAnsi="Times New Roman" w:cs="Times New Roman"/>
          <w:iCs/>
          <w:color w:val="000000" w:themeColor="text1"/>
        </w:rPr>
        <w:t>(13)</w:t>
      </w:r>
    </w:p>
    <w:p w14:paraId="2C4858F5" w14:textId="6EAC74BE" w:rsidR="009804DB" w:rsidRPr="00ED6A23" w:rsidRDefault="0064515F" w:rsidP="007469BB">
      <w:pPr>
        <w:jc w:val="both"/>
        <w:rPr>
          <w:rFonts w:ascii="Times New Roman" w:eastAsiaTheme="minorEastAsia" w:hAnsi="Times New Roman" w:cs="Times New Roman"/>
          <w:iCs/>
          <w:color w:val="000000" w:themeColor="text1"/>
        </w:rPr>
      </w:pPr>
      <m:oMath>
        <m:sSubSup>
          <m:sSubSupPr>
            <m:ctrlPr>
              <w:rPr>
                <w:rFonts w:ascii="Cambria Math" w:hAnsi="Cambria Math" w:cs="Times New Roman"/>
                <w:i/>
                <w:iCs/>
                <w:color w:val="000000" w:themeColor="text1"/>
              </w:rPr>
            </m:ctrlPr>
          </m:sSubSupPr>
          <m:e>
            <m:r>
              <w:rPr>
                <w:rFonts w:ascii="Cambria Math" w:hAnsi="Cambria Math" w:cs="Times New Roman"/>
                <w:color w:val="000000" w:themeColor="text1"/>
              </w:rPr>
              <m:t>Q</m:t>
            </m:r>
          </m:e>
          <m:sub>
            <m:r>
              <w:rPr>
                <w:rFonts w:ascii="Cambria Math" w:hAnsi="Cambria Math" w:cs="Times New Roman"/>
                <w:color w:val="000000" w:themeColor="text1"/>
              </w:rPr>
              <m:t>A</m:t>
            </m:r>
          </m:sub>
          <m:sup>
            <m:r>
              <w:rPr>
                <w:rFonts w:ascii="Cambria Math" w:hAnsi="Cambria Math" w:cs="Times New Roman"/>
                <w:color w:val="000000" w:themeColor="text1"/>
              </w:rPr>
              <m:t>A</m:t>
            </m:r>
          </m:sup>
        </m:sSubSup>
        <m:r>
          <w:rPr>
            <w:rFonts w:ascii="Cambria Math" w:hAnsi="Cambria Math" w:cs="Times New Roman"/>
            <w:color w:val="000000" w:themeColor="text1"/>
          </w:rPr>
          <m:t>+</m:t>
        </m:r>
        <m:sSubSup>
          <m:sSubSupPr>
            <m:ctrlPr>
              <w:rPr>
                <w:rFonts w:ascii="Cambria Math" w:hAnsi="Cambria Math" w:cs="Times New Roman"/>
                <w:i/>
                <w:iCs/>
                <w:color w:val="000000" w:themeColor="text1"/>
              </w:rPr>
            </m:ctrlPr>
          </m:sSubSupPr>
          <m:e>
            <m:r>
              <w:rPr>
                <w:rFonts w:ascii="Cambria Math" w:hAnsi="Cambria Math" w:cs="Times New Roman"/>
                <w:color w:val="000000" w:themeColor="text1"/>
              </w:rPr>
              <m:t>Q</m:t>
            </m:r>
          </m:e>
          <m:sub>
            <m:r>
              <w:rPr>
                <w:rFonts w:ascii="Cambria Math" w:hAnsi="Cambria Math" w:cs="Times New Roman"/>
                <w:color w:val="000000" w:themeColor="text1"/>
              </w:rPr>
              <m:t>B</m:t>
            </m:r>
          </m:sub>
          <m:sup>
            <m:r>
              <w:rPr>
                <w:rFonts w:ascii="Cambria Math" w:hAnsi="Cambria Math" w:cs="Times New Roman"/>
                <w:color w:val="000000" w:themeColor="text1"/>
              </w:rPr>
              <m:t>B</m:t>
            </m:r>
          </m:sup>
        </m:sSubSup>
        <m:r>
          <w:rPr>
            <w:rFonts w:ascii="Cambria Math" w:hAnsi="Cambria Math" w:cs="Times New Roman"/>
            <w:color w:val="000000" w:themeColor="text1"/>
          </w:rPr>
          <m:t>=</m:t>
        </m:r>
        <m:sSubSup>
          <m:sSubSupPr>
            <m:ctrlPr>
              <w:rPr>
                <w:rFonts w:ascii="Cambria Math" w:hAnsi="Cambria Math" w:cs="Times New Roman"/>
                <w:i/>
                <w:iCs/>
                <w:color w:val="000000" w:themeColor="text1"/>
              </w:rPr>
            </m:ctrlPr>
          </m:sSubSupPr>
          <m:e>
            <m:r>
              <w:rPr>
                <w:rFonts w:ascii="Cambria Math" w:hAnsi="Cambria Math" w:cs="Times New Roman"/>
                <w:color w:val="000000" w:themeColor="text1"/>
              </w:rPr>
              <m:t>Q</m:t>
            </m:r>
          </m:e>
          <m:sub>
            <m:r>
              <w:rPr>
                <w:rFonts w:ascii="Cambria Math" w:hAnsi="Cambria Math" w:cs="Times New Roman"/>
                <w:color w:val="000000" w:themeColor="text1"/>
              </w:rPr>
              <m:t>A</m:t>
            </m:r>
          </m:sub>
          <m:sup>
            <m:r>
              <w:rPr>
                <w:rFonts w:ascii="Cambria Math" w:hAnsi="Cambria Math" w:cs="Times New Roman"/>
                <w:color w:val="000000" w:themeColor="text1"/>
              </w:rPr>
              <m:t>B</m:t>
            </m:r>
          </m:sup>
        </m:sSubSup>
        <m:r>
          <w:rPr>
            <w:rFonts w:ascii="Cambria Math" w:hAnsi="Cambria Math" w:cs="Times New Roman"/>
            <w:color w:val="000000" w:themeColor="text1"/>
          </w:rPr>
          <m:t>+</m:t>
        </m:r>
        <m:sSubSup>
          <m:sSubSupPr>
            <m:ctrlPr>
              <w:rPr>
                <w:rFonts w:ascii="Cambria Math" w:hAnsi="Cambria Math" w:cs="Times New Roman"/>
                <w:i/>
                <w:iCs/>
                <w:color w:val="000000" w:themeColor="text1"/>
              </w:rPr>
            </m:ctrlPr>
          </m:sSubSupPr>
          <m:e>
            <m:r>
              <w:rPr>
                <w:rFonts w:ascii="Cambria Math" w:hAnsi="Cambria Math" w:cs="Times New Roman"/>
                <w:color w:val="000000" w:themeColor="text1"/>
              </w:rPr>
              <m:t>Q</m:t>
            </m:r>
          </m:e>
          <m:sub>
            <m:r>
              <w:rPr>
                <w:rFonts w:ascii="Cambria Math" w:hAnsi="Cambria Math" w:cs="Times New Roman"/>
                <w:color w:val="000000" w:themeColor="text1"/>
              </w:rPr>
              <m:t>B</m:t>
            </m:r>
          </m:sub>
          <m:sup>
            <m:r>
              <w:rPr>
                <w:rFonts w:ascii="Cambria Math" w:hAnsi="Cambria Math" w:cs="Times New Roman"/>
                <w:color w:val="000000" w:themeColor="text1"/>
              </w:rPr>
              <m:t>A</m:t>
            </m:r>
          </m:sup>
        </m:sSubSup>
      </m:oMath>
      <w:r w:rsidR="009804DB" w:rsidRPr="00ED6A23">
        <w:rPr>
          <w:rFonts w:ascii="Times New Roman" w:eastAsiaTheme="minorEastAsia" w:hAnsi="Times New Roman" w:cs="Times New Roman"/>
          <w:iCs/>
          <w:color w:val="000000" w:themeColor="text1"/>
        </w:rPr>
        <w:tab/>
      </w:r>
      <w:r w:rsidR="009804DB" w:rsidRPr="00ED6A23">
        <w:rPr>
          <w:rFonts w:ascii="Times New Roman" w:eastAsiaTheme="minorEastAsia" w:hAnsi="Times New Roman" w:cs="Times New Roman"/>
          <w:iCs/>
          <w:color w:val="000000" w:themeColor="text1"/>
        </w:rPr>
        <w:tab/>
      </w:r>
      <w:r w:rsidR="00D778E1" w:rsidRPr="00ED6A23">
        <w:rPr>
          <w:rFonts w:ascii="Times New Roman" w:eastAsiaTheme="minorEastAsia" w:hAnsi="Times New Roman" w:cs="Times New Roman"/>
          <w:iCs/>
          <w:color w:val="000000" w:themeColor="text1"/>
        </w:rPr>
        <w:tab/>
      </w:r>
      <w:r w:rsidR="00D778E1" w:rsidRPr="00ED6A23">
        <w:rPr>
          <w:rFonts w:ascii="Times New Roman" w:eastAsiaTheme="minorEastAsia" w:hAnsi="Times New Roman" w:cs="Times New Roman"/>
          <w:iCs/>
          <w:color w:val="000000" w:themeColor="text1"/>
        </w:rPr>
        <w:tab/>
      </w:r>
      <w:r w:rsidR="00D778E1" w:rsidRPr="00ED6A23">
        <w:rPr>
          <w:rFonts w:ascii="Times New Roman" w:eastAsiaTheme="minorEastAsia" w:hAnsi="Times New Roman" w:cs="Times New Roman"/>
          <w:iCs/>
          <w:color w:val="000000" w:themeColor="text1"/>
        </w:rPr>
        <w:tab/>
      </w:r>
      <w:r w:rsidR="00D778E1" w:rsidRPr="00ED6A23">
        <w:rPr>
          <w:rFonts w:ascii="Times New Roman" w:eastAsiaTheme="minorEastAsia" w:hAnsi="Times New Roman" w:cs="Times New Roman"/>
          <w:iCs/>
          <w:color w:val="000000" w:themeColor="text1"/>
        </w:rPr>
        <w:tab/>
      </w:r>
      <w:r w:rsidR="00D778E1" w:rsidRPr="00ED6A23">
        <w:rPr>
          <w:rFonts w:ascii="Times New Roman" w:eastAsiaTheme="minorEastAsia" w:hAnsi="Times New Roman" w:cs="Times New Roman"/>
          <w:iCs/>
          <w:color w:val="000000" w:themeColor="text1"/>
        </w:rPr>
        <w:tab/>
      </w:r>
      <w:r w:rsidR="009804DB" w:rsidRPr="00ED6A23">
        <w:rPr>
          <w:rFonts w:ascii="Times New Roman" w:eastAsiaTheme="minorEastAsia" w:hAnsi="Times New Roman" w:cs="Times New Roman"/>
          <w:iCs/>
          <w:color w:val="000000" w:themeColor="text1"/>
        </w:rPr>
        <w:tab/>
        <w:t>(14)</w:t>
      </w:r>
    </w:p>
    <w:p w14:paraId="5A803431" w14:textId="72E3EC46" w:rsidR="009804DB" w:rsidRPr="00ED6A23" w:rsidRDefault="001956D1" w:rsidP="007469BB">
      <w:pPr>
        <w:jc w:val="both"/>
        <w:rPr>
          <w:rFonts w:ascii="Times New Roman" w:eastAsiaTheme="minorEastAsia" w:hAnsi="Times New Roman" w:cs="Times New Roman"/>
          <w:iCs/>
          <w:color w:val="000000" w:themeColor="text1"/>
        </w:rPr>
      </w:pPr>
      <w:r w:rsidRPr="00ED6A23">
        <w:rPr>
          <w:rFonts w:ascii="Times New Roman" w:eastAsiaTheme="minorEastAsia" w:hAnsi="Times New Roman" w:cs="Times New Roman"/>
          <w:iCs/>
          <w:color w:val="000000" w:themeColor="text1"/>
        </w:rPr>
        <w:t xml:space="preserve">where </w:t>
      </w:r>
      <m:oMath>
        <m:sSubSup>
          <m:sSubSupPr>
            <m:ctrlPr>
              <w:rPr>
                <w:rFonts w:ascii="Cambria Math" w:hAnsi="Cambria Math" w:cs="Times New Roman"/>
                <w:i/>
                <w:iCs/>
                <w:color w:val="000000" w:themeColor="text1"/>
              </w:rPr>
            </m:ctrlPr>
          </m:sSubSupPr>
          <m:e>
            <m:r>
              <w:rPr>
                <w:rFonts w:ascii="Cambria Math" w:hAnsi="Cambria Math" w:cs="Times New Roman"/>
                <w:color w:val="000000" w:themeColor="text1"/>
              </w:rPr>
              <m:t>D</m:t>
            </m:r>
          </m:e>
          <m:sub>
            <m:r>
              <w:rPr>
                <w:rFonts w:ascii="Cambria Math" w:hAnsi="Cambria Math" w:cs="Times New Roman"/>
                <w:color w:val="000000" w:themeColor="text1"/>
              </w:rPr>
              <m:t>A</m:t>
            </m:r>
          </m:sub>
          <m:sup>
            <m:r>
              <w:rPr>
                <w:rFonts w:ascii="Cambria Math" w:hAnsi="Cambria Math" w:cs="Times New Roman"/>
                <w:color w:val="000000" w:themeColor="text1"/>
              </w:rPr>
              <m:t>0A</m:t>
            </m:r>
          </m:sup>
        </m:sSubSup>
        <m:r>
          <w:rPr>
            <w:rFonts w:ascii="Cambria Math" w:hAnsi="Cambria Math" w:cs="Times New Roman"/>
            <w:color w:val="000000" w:themeColor="text1"/>
          </w:rPr>
          <m:t>,</m:t>
        </m:r>
        <m:sSubSup>
          <m:sSubSupPr>
            <m:ctrlPr>
              <w:rPr>
                <w:rFonts w:ascii="Cambria Math" w:hAnsi="Cambria Math" w:cs="Times New Roman"/>
                <w:i/>
                <w:iCs/>
                <w:color w:val="000000" w:themeColor="text1"/>
              </w:rPr>
            </m:ctrlPr>
          </m:sSubSupPr>
          <m:e>
            <m:r>
              <w:rPr>
                <w:rFonts w:ascii="Cambria Math" w:hAnsi="Cambria Math" w:cs="Times New Roman"/>
                <w:color w:val="000000" w:themeColor="text1"/>
              </w:rPr>
              <m:t>D</m:t>
            </m:r>
          </m:e>
          <m:sub>
            <m:r>
              <w:rPr>
                <w:rFonts w:ascii="Cambria Math" w:hAnsi="Cambria Math" w:cs="Times New Roman"/>
                <w:color w:val="000000" w:themeColor="text1"/>
              </w:rPr>
              <m:t>B</m:t>
            </m:r>
          </m:sub>
          <m:sup>
            <m:r>
              <w:rPr>
                <w:rFonts w:ascii="Cambria Math" w:hAnsi="Cambria Math" w:cs="Times New Roman"/>
                <w:color w:val="000000" w:themeColor="text1"/>
              </w:rPr>
              <m:t>0B</m:t>
            </m:r>
          </m:sup>
        </m:sSubSup>
      </m:oMath>
      <w:r w:rsidRPr="00ED6A23">
        <w:rPr>
          <w:rFonts w:ascii="Times New Roman" w:eastAsiaTheme="minorEastAsia" w:hAnsi="Times New Roman" w:cs="Times New Roman"/>
          <w:iCs/>
          <w:color w:val="000000" w:themeColor="text1"/>
        </w:rPr>
        <w:t xml:space="preserve">are self-diffusion coefficients of elements A and B, respectively, </w:t>
      </w:r>
      <m:oMath>
        <m:sSubSup>
          <m:sSubSupPr>
            <m:ctrlPr>
              <w:rPr>
                <w:rFonts w:ascii="Cambria Math" w:hAnsi="Cambria Math" w:cs="Times New Roman"/>
                <w:i/>
                <w:iCs/>
                <w:color w:val="000000" w:themeColor="text1"/>
              </w:rPr>
            </m:ctrlPr>
          </m:sSubSupPr>
          <m:e>
            <m:r>
              <w:rPr>
                <w:rFonts w:ascii="Cambria Math" w:hAnsi="Cambria Math" w:cs="Times New Roman"/>
                <w:color w:val="000000" w:themeColor="text1"/>
              </w:rPr>
              <m:t>D</m:t>
            </m:r>
          </m:e>
          <m:sub>
            <m:r>
              <w:rPr>
                <w:rFonts w:ascii="Cambria Math" w:hAnsi="Cambria Math" w:cs="Times New Roman"/>
                <w:color w:val="000000" w:themeColor="text1"/>
              </w:rPr>
              <m:t>B</m:t>
            </m:r>
          </m:sub>
          <m:sup>
            <m:r>
              <w:rPr>
                <w:rFonts w:ascii="Cambria Math" w:hAnsi="Cambria Math" w:cs="Times New Roman"/>
                <w:color w:val="000000" w:themeColor="text1"/>
              </w:rPr>
              <m:t>0A</m:t>
            </m:r>
          </m:sup>
        </m:sSubSup>
        <m:r>
          <w:rPr>
            <w:rFonts w:ascii="Cambria Math" w:hAnsi="Cambria Math" w:cs="Times New Roman"/>
            <w:color w:val="000000" w:themeColor="text1"/>
          </w:rPr>
          <m:t>,</m:t>
        </m:r>
        <m:sSubSup>
          <m:sSubSupPr>
            <m:ctrlPr>
              <w:rPr>
                <w:rFonts w:ascii="Cambria Math" w:hAnsi="Cambria Math" w:cs="Times New Roman"/>
                <w:i/>
                <w:iCs/>
                <w:color w:val="000000" w:themeColor="text1"/>
              </w:rPr>
            </m:ctrlPr>
          </m:sSubSupPr>
          <m:e>
            <m:r>
              <w:rPr>
                <w:rFonts w:ascii="Cambria Math" w:hAnsi="Cambria Math" w:cs="Times New Roman"/>
                <w:color w:val="000000" w:themeColor="text1"/>
              </w:rPr>
              <m:t>D</m:t>
            </m:r>
          </m:e>
          <m:sub>
            <m:r>
              <w:rPr>
                <w:rFonts w:ascii="Cambria Math" w:hAnsi="Cambria Math" w:cs="Times New Roman"/>
                <w:color w:val="000000" w:themeColor="text1"/>
              </w:rPr>
              <m:t>A</m:t>
            </m:r>
          </m:sub>
          <m:sup>
            <m:r>
              <w:rPr>
                <w:rFonts w:ascii="Cambria Math" w:hAnsi="Cambria Math" w:cs="Times New Roman"/>
                <w:color w:val="000000" w:themeColor="text1"/>
              </w:rPr>
              <m:t>0B</m:t>
            </m:r>
          </m:sup>
        </m:sSubSup>
      </m:oMath>
      <w:r w:rsidRPr="00ED6A23">
        <w:rPr>
          <w:rFonts w:ascii="Times New Roman" w:eastAsiaTheme="minorEastAsia" w:hAnsi="Times New Roman" w:cs="Times New Roman"/>
          <w:iCs/>
          <w:color w:val="000000" w:themeColor="text1"/>
        </w:rPr>
        <w:t xml:space="preserve"> are impurity diffusion coefficients, </w:t>
      </w:r>
      <m:oMath>
        <m:sSubSup>
          <m:sSubSupPr>
            <m:ctrlPr>
              <w:rPr>
                <w:rFonts w:ascii="Cambria Math" w:hAnsi="Cambria Math" w:cs="Times New Roman"/>
                <w:i/>
                <w:iCs/>
                <w:color w:val="000000" w:themeColor="text1"/>
              </w:rPr>
            </m:ctrlPr>
          </m:sSubSupPr>
          <m:e>
            <m:r>
              <w:rPr>
                <w:rFonts w:ascii="Cambria Math" w:hAnsi="Cambria Math" w:cs="Times New Roman"/>
                <w:color w:val="000000" w:themeColor="text1"/>
              </w:rPr>
              <m:t>Q</m:t>
            </m:r>
          </m:e>
          <m:sub>
            <m:r>
              <w:rPr>
                <w:rFonts w:ascii="Cambria Math" w:hAnsi="Cambria Math" w:cs="Times New Roman"/>
                <w:color w:val="000000" w:themeColor="text1"/>
              </w:rPr>
              <m:t>A</m:t>
            </m:r>
          </m:sub>
          <m:sup>
            <m:r>
              <w:rPr>
                <w:rFonts w:ascii="Cambria Math" w:hAnsi="Cambria Math" w:cs="Times New Roman"/>
                <w:color w:val="000000" w:themeColor="text1"/>
              </w:rPr>
              <m:t>A</m:t>
            </m:r>
          </m:sup>
        </m:sSubSup>
        <m:r>
          <w:rPr>
            <w:rFonts w:ascii="Cambria Math" w:hAnsi="Cambria Math" w:cs="Times New Roman"/>
            <w:color w:val="000000" w:themeColor="text1"/>
          </w:rPr>
          <m:t xml:space="preserve">, </m:t>
        </m:r>
        <m:sSubSup>
          <m:sSubSupPr>
            <m:ctrlPr>
              <w:rPr>
                <w:rFonts w:ascii="Cambria Math" w:hAnsi="Cambria Math" w:cs="Times New Roman"/>
                <w:i/>
                <w:iCs/>
                <w:color w:val="000000" w:themeColor="text1"/>
              </w:rPr>
            </m:ctrlPr>
          </m:sSubSupPr>
          <m:e>
            <m:r>
              <w:rPr>
                <w:rFonts w:ascii="Cambria Math" w:hAnsi="Cambria Math" w:cs="Times New Roman"/>
                <w:color w:val="000000" w:themeColor="text1"/>
              </w:rPr>
              <m:t>Q</m:t>
            </m:r>
          </m:e>
          <m:sub>
            <m:r>
              <w:rPr>
                <w:rFonts w:ascii="Cambria Math" w:hAnsi="Cambria Math" w:cs="Times New Roman"/>
                <w:color w:val="000000" w:themeColor="text1"/>
              </w:rPr>
              <m:t>B</m:t>
            </m:r>
          </m:sub>
          <m:sup>
            <m:r>
              <w:rPr>
                <w:rFonts w:ascii="Cambria Math" w:hAnsi="Cambria Math" w:cs="Times New Roman"/>
                <w:color w:val="000000" w:themeColor="text1"/>
              </w:rPr>
              <m:t>B</m:t>
            </m:r>
          </m:sup>
        </m:sSubSup>
        <m:r>
          <w:rPr>
            <w:rFonts w:ascii="Cambria Math" w:hAnsi="Cambria Math" w:cs="Times New Roman"/>
            <w:color w:val="000000" w:themeColor="text1"/>
          </w:rPr>
          <m:t xml:space="preserve">, </m:t>
        </m:r>
        <m:sSubSup>
          <m:sSubSupPr>
            <m:ctrlPr>
              <w:rPr>
                <w:rFonts w:ascii="Cambria Math" w:hAnsi="Cambria Math" w:cs="Times New Roman"/>
                <w:i/>
                <w:iCs/>
                <w:color w:val="000000" w:themeColor="text1"/>
              </w:rPr>
            </m:ctrlPr>
          </m:sSubSupPr>
          <m:e>
            <m:r>
              <w:rPr>
                <w:rFonts w:ascii="Cambria Math" w:hAnsi="Cambria Math" w:cs="Times New Roman"/>
                <w:color w:val="000000" w:themeColor="text1"/>
              </w:rPr>
              <m:t>Q</m:t>
            </m:r>
          </m:e>
          <m:sub>
            <m:r>
              <w:rPr>
                <w:rFonts w:ascii="Cambria Math" w:hAnsi="Cambria Math" w:cs="Times New Roman"/>
                <w:color w:val="000000" w:themeColor="text1"/>
              </w:rPr>
              <m:t>A</m:t>
            </m:r>
          </m:sub>
          <m:sup>
            <m:r>
              <w:rPr>
                <w:rFonts w:ascii="Cambria Math" w:hAnsi="Cambria Math" w:cs="Times New Roman"/>
                <w:color w:val="000000" w:themeColor="text1"/>
              </w:rPr>
              <m:t>B</m:t>
            </m:r>
          </m:sup>
        </m:sSubSup>
        <m:r>
          <w:rPr>
            <w:rFonts w:ascii="Cambria Math" w:hAnsi="Cambria Math" w:cs="Times New Roman"/>
            <w:color w:val="000000" w:themeColor="text1"/>
          </w:rPr>
          <m:t xml:space="preserve">, </m:t>
        </m:r>
        <m:sSubSup>
          <m:sSubSupPr>
            <m:ctrlPr>
              <w:rPr>
                <w:rFonts w:ascii="Cambria Math" w:hAnsi="Cambria Math" w:cs="Times New Roman"/>
                <w:i/>
                <w:iCs/>
                <w:color w:val="000000" w:themeColor="text1"/>
              </w:rPr>
            </m:ctrlPr>
          </m:sSubSupPr>
          <m:e>
            <m:r>
              <w:rPr>
                <w:rFonts w:ascii="Cambria Math" w:hAnsi="Cambria Math" w:cs="Times New Roman"/>
                <w:color w:val="000000" w:themeColor="text1"/>
              </w:rPr>
              <m:t>Q</m:t>
            </m:r>
          </m:e>
          <m:sub>
            <m:r>
              <w:rPr>
                <w:rFonts w:ascii="Cambria Math" w:hAnsi="Cambria Math" w:cs="Times New Roman"/>
                <w:color w:val="000000" w:themeColor="text1"/>
              </w:rPr>
              <m:t>B</m:t>
            </m:r>
          </m:sub>
          <m:sup>
            <m:r>
              <w:rPr>
                <w:rFonts w:ascii="Cambria Math" w:hAnsi="Cambria Math" w:cs="Times New Roman"/>
                <w:color w:val="000000" w:themeColor="text1"/>
              </w:rPr>
              <m:t>A</m:t>
            </m:r>
          </m:sup>
        </m:sSubSup>
      </m:oMath>
      <w:r w:rsidRPr="00ED6A23">
        <w:rPr>
          <w:rFonts w:ascii="Times New Roman" w:eastAsiaTheme="minorEastAsia" w:hAnsi="Times New Roman" w:cs="Times New Roman"/>
          <w:iCs/>
          <w:color w:val="000000" w:themeColor="text1"/>
        </w:rPr>
        <w:t xml:space="preserve"> are activation energies. In a case of liquid phase</w:t>
      </w:r>
      <w:r w:rsidR="00260AEB" w:rsidRPr="00ED6A23">
        <w:rPr>
          <w:rFonts w:ascii="Times New Roman" w:eastAsiaTheme="minorEastAsia" w:hAnsi="Times New Roman" w:cs="Times New Roman"/>
          <w:iCs/>
          <w:color w:val="000000" w:themeColor="text1"/>
        </w:rPr>
        <w:t xml:space="preserve"> with no experimental data</w:t>
      </w:r>
      <w:r w:rsidRPr="00ED6A23">
        <w:rPr>
          <w:rFonts w:ascii="Times New Roman" w:eastAsiaTheme="minorEastAsia" w:hAnsi="Times New Roman" w:cs="Times New Roman"/>
          <w:iCs/>
          <w:color w:val="000000" w:themeColor="text1"/>
        </w:rPr>
        <w:t xml:space="preserve">, the </w:t>
      </w:r>
      <w:r w:rsidR="00260AEB" w:rsidRPr="00ED6A23">
        <w:rPr>
          <w:rFonts w:ascii="Times New Roman" w:eastAsiaTheme="minorEastAsia" w:hAnsi="Times New Roman" w:cs="Times New Roman"/>
          <w:iCs/>
          <w:color w:val="000000" w:themeColor="text1"/>
        </w:rPr>
        <w:t>self-</w:t>
      </w:r>
      <w:r w:rsidRPr="00ED6A23">
        <w:rPr>
          <w:rFonts w:ascii="Times New Roman" w:eastAsiaTheme="minorEastAsia" w:hAnsi="Times New Roman" w:cs="Times New Roman"/>
          <w:iCs/>
          <w:color w:val="000000" w:themeColor="text1"/>
        </w:rPr>
        <w:t xml:space="preserve">diffusion </w:t>
      </w:r>
      <w:r w:rsidR="00260AEB" w:rsidRPr="00ED6A23">
        <w:rPr>
          <w:rFonts w:ascii="Times New Roman" w:eastAsiaTheme="minorEastAsia" w:hAnsi="Times New Roman" w:cs="Times New Roman"/>
          <w:iCs/>
          <w:color w:val="000000" w:themeColor="text1"/>
        </w:rPr>
        <w:t>was calculated following Fredriksson and Ake</w:t>
      </w:r>
      <w:r w:rsidR="0000032D" w:rsidRPr="00ED6A23">
        <w:rPr>
          <w:rFonts w:ascii="Times New Roman" w:eastAsiaTheme="minorEastAsia" w:hAnsi="Times New Roman" w:cs="Times New Roman"/>
          <w:iCs/>
          <w:color w:val="000000" w:themeColor="text1"/>
        </w:rPr>
        <w:t>r</w:t>
      </w:r>
      <w:r w:rsidR="00260AEB" w:rsidRPr="00ED6A23">
        <w:rPr>
          <w:rFonts w:ascii="Times New Roman" w:eastAsiaTheme="minorEastAsia" w:hAnsi="Times New Roman" w:cs="Times New Roman"/>
          <w:iCs/>
          <w:color w:val="000000" w:themeColor="text1"/>
        </w:rPr>
        <w:t>lind</w:t>
      </w:r>
      <w:r w:rsidR="00A72BD2" w:rsidRPr="00ED6A23">
        <w:rPr>
          <w:rFonts w:ascii="Times New Roman" w:eastAsiaTheme="minorEastAsia" w:hAnsi="Times New Roman" w:cs="Times New Roman"/>
          <w:iCs/>
          <w:color w:val="000000" w:themeColor="text1"/>
        </w:rPr>
        <w:t xml:space="preserve"> [8]</w:t>
      </w:r>
      <w:r w:rsidR="00260AEB" w:rsidRPr="00ED6A23">
        <w:rPr>
          <w:rFonts w:ascii="Times New Roman" w:eastAsiaTheme="minorEastAsia" w:hAnsi="Times New Roman" w:cs="Times New Roman"/>
          <w:iCs/>
          <w:color w:val="000000" w:themeColor="text1"/>
        </w:rPr>
        <w:t>:</w:t>
      </w:r>
    </w:p>
    <w:p w14:paraId="1BA660E6" w14:textId="69079967" w:rsidR="00260AEB" w:rsidRPr="00ED6A23" w:rsidRDefault="0064515F" w:rsidP="007469BB">
      <w:pPr>
        <w:jc w:val="both"/>
        <w:rPr>
          <w:rFonts w:ascii="Times New Roman" w:eastAsiaTheme="minorEastAsia" w:hAnsi="Times New Roman" w:cs="Times New Roman"/>
          <w:iCs/>
          <w:color w:val="000000" w:themeColor="text1"/>
        </w:rPr>
      </w:pPr>
      <m:oMath>
        <m:sSubSup>
          <m:sSubSupPr>
            <m:ctrlPr>
              <w:rPr>
                <w:rFonts w:ascii="Cambria Math" w:eastAsiaTheme="minorEastAsia" w:hAnsi="Cambria Math" w:cs="Times New Roman"/>
                <w:i/>
                <w:iCs/>
                <w:color w:val="000000" w:themeColor="text1"/>
              </w:rPr>
            </m:ctrlPr>
          </m:sSubSupPr>
          <m:e>
            <m:r>
              <w:rPr>
                <w:rFonts w:ascii="Cambria Math" w:eastAsiaTheme="minorEastAsia" w:hAnsi="Cambria Math" w:cs="Times New Roman"/>
                <w:color w:val="000000" w:themeColor="text1"/>
              </w:rPr>
              <m:t>D</m:t>
            </m:r>
          </m:e>
          <m:sub>
            <m:r>
              <w:rPr>
                <w:rFonts w:ascii="Cambria Math" w:eastAsiaTheme="minorEastAsia" w:hAnsi="Cambria Math" w:cs="Times New Roman"/>
                <w:color w:val="000000" w:themeColor="text1"/>
              </w:rPr>
              <m:t>n</m:t>
            </m:r>
          </m:sub>
          <m:sup>
            <m:r>
              <w:rPr>
                <w:rFonts w:ascii="Cambria Math" w:eastAsiaTheme="minorEastAsia" w:hAnsi="Cambria Math" w:cs="Times New Roman"/>
                <w:color w:val="000000" w:themeColor="text1"/>
              </w:rPr>
              <m:t>n,liquid</m:t>
            </m:r>
          </m:sup>
        </m:sSubSup>
        <m:r>
          <w:rPr>
            <w:rFonts w:ascii="Cambria Math" w:eastAsiaTheme="minorEastAsia" w:hAnsi="Cambria Math" w:cs="Times New Roman"/>
            <w:color w:val="000000" w:themeColor="text1"/>
          </w:rPr>
          <m:t>=0.35×</m:t>
        </m:r>
        <m:sSup>
          <m:sSupPr>
            <m:ctrlPr>
              <w:rPr>
                <w:rFonts w:ascii="Cambria Math" w:eastAsiaTheme="minorEastAsia" w:hAnsi="Cambria Math" w:cs="Times New Roman"/>
                <w:i/>
                <w:iCs/>
                <w:color w:val="000000" w:themeColor="text1"/>
              </w:rPr>
            </m:ctrlPr>
          </m:sSupPr>
          <m:e>
            <m:r>
              <w:rPr>
                <w:rFonts w:ascii="Cambria Math" w:eastAsiaTheme="minorEastAsia" w:hAnsi="Cambria Math" w:cs="Times New Roman"/>
                <w:color w:val="000000" w:themeColor="text1"/>
              </w:rPr>
              <m:t>10</m:t>
            </m:r>
          </m:e>
          <m:sup>
            <m:r>
              <w:rPr>
                <w:rFonts w:ascii="Cambria Math" w:eastAsiaTheme="minorEastAsia" w:hAnsi="Cambria Math" w:cs="Times New Roman"/>
                <w:color w:val="000000" w:themeColor="text1"/>
              </w:rPr>
              <m:t>-9</m:t>
            </m:r>
          </m:sup>
        </m:sSup>
        <m:sSup>
          <m:sSupPr>
            <m:ctrlPr>
              <w:rPr>
                <w:rFonts w:ascii="Cambria Math" w:eastAsiaTheme="minorEastAsia" w:hAnsi="Cambria Math" w:cs="Times New Roman"/>
                <w:i/>
                <w:iCs/>
                <w:color w:val="000000" w:themeColor="text1"/>
              </w:rPr>
            </m:ctrlPr>
          </m:sSupPr>
          <m:e>
            <m:d>
              <m:dPr>
                <m:ctrlPr>
                  <w:rPr>
                    <w:rFonts w:ascii="Cambria Math" w:eastAsiaTheme="minorEastAsia" w:hAnsi="Cambria Math" w:cs="Times New Roman"/>
                    <w:i/>
                    <w:iCs/>
                    <w:color w:val="000000" w:themeColor="text1"/>
                  </w:rPr>
                </m:ctrlPr>
              </m:dPr>
              <m:e>
                <m:f>
                  <m:fPr>
                    <m:ctrlPr>
                      <w:rPr>
                        <w:rFonts w:ascii="Cambria Math" w:eastAsiaTheme="minorEastAsia" w:hAnsi="Cambria Math" w:cs="Times New Roman"/>
                        <w:i/>
                        <w:iCs/>
                        <w:color w:val="000000" w:themeColor="text1"/>
                      </w:rPr>
                    </m:ctrlPr>
                  </m:fPr>
                  <m:num>
                    <m:sSup>
                      <m:sSupPr>
                        <m:ctrlPr>
                          <w:rPr>
                            <w:rFonts w:ascii="Cambria Math" w:eastAsiaTheme="minorEastAsia" w:hAnsi="Cambria Math" w:cs="Times New Roman"/>
                            <w:i/>
                            <w:iCs/>
                            <w:color w:val="000000" w:themeColor="text1"/>
                          </w:rPr>
                        </m:ctrlPr>
                      </m:sSupPr>
                      <m:e>
                        <m:r>
                          <w:rPr>
                            <w:rFonts w:ascii="Cambria Math" w:eastAsiaTheme="minorEastAsia" w:hAnsi="Cambria Math" w:cs="Times New Roman"/>
                            <w:color w:val="000000" w:themeColor="text1"/>
                          </w:rPr>
                          <m:t>T</m:t>
                        </m:r>
                      </m:e>
                      <m:sup>
                        <m:r>
                          <w:rPr>
                            <w:rFonts w:ascii="Cambria Math" w:eastAsiaTheme="minorEastAsia" w:hAnsi="Cambria Math" w:cs="Times New Roman"/>
                            <w:color w:val="000000" w:themeColor="text1"/>
                          </w:rPr>
                          <m:t>f</m:t>
                        </m:r>
                      </m:sup>
                    </m:sSup>
                  </m:num>
                  <m:den>
                    <m:r>
                      <w:rPr>
                        <w:rFonts w:ascii="Cambria Math" w:eastAsiaTheme="minorEastAsia" w:hAnsi="Cambria Math" w:cs="Times New Roman"/>
                        <w:color w:val="000000" w:themeColor="text1"/>
                      </w:rPr>
                      <m:t>M</m:t>
                    </m:r>
                  </m:den>
                </m:f>
              </m:e>
            </m:d>
          </m:e>
          <m:sup>
            <m:f>
              <m:fPr>
                <m:ctrlPr>
                  <w:rPr>
                    <w:rFonts w:ascii="Cambria Math" w:eastAsiaTheme="minorEastAsia" w:hAnsi="Cambria Math" w:cs="Times New Roman"/>
                    <w:i/>
                    <w:iCs/>
                    <w:color w:val="000000" w:themeColor="text1"/>
                  </w:rPr>
                </m:ctrlPr>
              </m:fPr>
              <m:num>
                <m:r>
                  <w:rPr>
                    <w:rFonts w:ascii="Cambria Math" w:eastAsiaTheme="minorEastAsia" w:hAnsi="Cambria Math" w:cs="Times New Roman"/>
                    <w:color w:val="000000" w:themeColor="text1"/>
                  </w:rPr>
                  <m:t>1</m:t>
                </m:r>
              </m:num>
              <m:den>
                <m:r>
                  <w:rPr>
                    <w:rFonts w:ascii="Cambria Math" w:eastAsiaTheme="minorEastAsia" w:hAnsi="Cambria Math" w:cs="Times New Roman"/>
                    <w:color w:val="000000" w:themeColor="text1"/>
                  </w:rPr>
                  <m:t>2</m:t>
                </m:r>
              </m:den>
            </m:f>
          </m:sup>
        </m:sSup>
        <m:sSubSup>
          <m:sSubSupPr>
            <m:ctrlPr>
              <w:rPr>
                <w:rFonts w:ascii="Cambria Math" w:eastAsiaTheme="minorEastAsia" w:hAnsi="Cambria Math" w:cs="Times New Roman"/>
                <w:i/>
                <w:iCs/>
                <w:color w:val="000000" w:themeColor="text1"/>
              </w:rPr>
            </m:ctrlPr>
          </m:sSubSupPr>
          <m:e>
            <m:r>
              <w:rPr>
                <w:rFonts w:ascii="Cambria Math" w:eastAsiaTheme="minorEastAsia" w:hAnsi="Cambria Math" w:cs="Times New Roman"/>
                <w:color w:val="000000" w:themeColor="text1"/>
              </w:rPr>
              <m:t>V</m:t>
            </m:r>
          </m:e>
          <m:sub/>
          <m:sup>
            <m:f>
              <m:fPr>
                <m:ctrlPr>
                  <w:rPr>
                    <w:rFonts w:ascii="Cambria Math" w:eastAsiaTheme="minorEastAsia" w:hAnsi="Cambria Math" w:cs="Times New Roman"/>
                    <w:i/>
                    <w:iCs/>
                    <w:color w:val="000000" w:themeColor="text1"/>
                  </w:rPr>
                </m:ctrlPr>
              </m:fPr>
              <m:num>
                <m:r>
                  <w:rPr>
                    <w:rFonts w:ascii="Cambria Math" w:eastAsiaTheme="minorEastAsia" w:hAnsi="Cambria Math" w:cs="Times New Roman"/>
                    <w:color w:val="000000" w:themeColor="text1"/>
                  </w:rPr>
                  <m:t>1</m:t>
                </m:r>
              </m:num>
              <m:den>
                <m:r>
                  <w:rPr>
                    <w:rFonts w:ascii="Cambria Math" w:eastAsiaTheme="minorEastAsia" w:hAnsi="Cambria Math" w:cs="Times New Roman"/>
                    <w:color w:val="000000" w:themeColor="text1"/>
                  </w:rPr>
                  <m:t>3</m:t>
                </m:r>
              </m:den>
            </m:f>
          </m:sup>
        </m:sSubSup>
      </m:oMath>
      <w:r w:rsidR="00431DAA" w:rsidRPr="00ED6A23">
        <w:rPr>
          <w:rFonts w:ascii="Times New Roman" w:eastAsiaTheme="minorEastAsia" w:hAnsi="Times New Roman" w:cs="Times New Roman"/>
          <w:iCs/>
          <w:color w:val="000000" w:themeColor="text1"/>
        </w:rPr>
        <w:tab/>
      </w:r>
      <w:r w:rsidR="00431DAA" w:rsidRPr="00ED6A23">
        <w:rPr>
          <w:rFonts w:ascii="Times New Roman" w:eastAsiaTheme="minorEastAsia" w:hAnsi="Times New Roman" w:cs="Times New Roman"/>
          <w:iCs/>
          <w:color w:val="000000" w:themeColor="text1"/>
        </w:rPr>
        <w:tab/>
      </w:r>
      <w:r w:rsidR="00D778E1" w:rsidRPr="00ED6A23">
        <w:rPr>
          <w:rFonts w:ascii="Times New Roman" w:eastAsiaTheme="minorEastAsia" w:hAnsi="Times New Roman" w:cs="Times New Roman"/>
          <w:iCs/>
          <w:color w:val="000000" w:themeColor="text1"/>
        </w:rPr>
        <w:tab/>
      </w:r>
      <w:r w:rsidR="00D778E1" w:rsidRPr="00ED6A23">
        <w:rPr>
          <w:rFonts w:ascii="Times New Roman" w:eastAsiaTheme="minorEastAsia" w:hAnsi="Times New Roman" w:cs="Times New Roman"/>
          <w:iCs/>
          <w:color w:val="000000" w:themeColor="text1"/>
        </w:rPr>
        <w:tab/>
      </w:r>
      <w:r w:rsidR="00D778E1" w:rsidRPr="00ED6A23">
        <w:rPr>
          <w:rFonts w:ascii="Times New Roman" w:eastAsiaTheme="minorEastAsia" w:hAnsi="Times New Roman" w:cs="Times New Roman"/>
          <w:iCs/>
          <w:color w:val="000000" w:themeColor="text1"/>
        </w:rPr>
        <w:tab/>
      </w:r>
      <w:r w:rsidR="00D778E1" w:rsidRPr="00ED6A23">
        <w:rPr>
          <w:rFonts w:ascii="Times New Roman" w:eastAsiaTheme="minorEastAsia" w:hAnsi="Times New Roman" w:cs="Times New Roman"/>
          <w:iCs/>
          <w:color w:val="000000" w:themeColor="text1"/>
        </w:rPr>
        <w:tab/>
      </w:r>
      <w:r w:rsidR="00431DAA" w:rsidRPr="00ED6A23">
        <w:rPr>
          <w:rFonts w:ascii="Times New Roman" w:eastAsiaTheme="minorEastAsia" w:hAnsi="Times New Roman" w:cs="Times New Roman"/>
          <w:iCs/>
          <w:color w:val="000000" w:themeColor="text1"/>
        </w:rPr>
        <w:t>(15)</w:t>
      </w:r>
    </w:p>
    <w:p w14:paraId="40DE725C" w14:textId="73F923F3" w:rsidR="002E19F1" w:rsidRPr="00ED6A23" w:rsidRDefault="00260AEB" w:rsidP="007469BB">
      <w:pPr>
        <w:jc w:val="both"/>
        <w:rPr>
          <w:rFonts w:ascii="Times New Roman" w:eastAsiaTheme="minorEastAsia" w:hAnsi="Times New Roman" w:cs="Times New Roman"/>
          <w:iCs/>
          <w:color w:val="000000" w:themeColor="text1"/>
        </w:rPr>
      </w:pPr>
      <w:r w:rsidRPr="00ED6A23">
        <w:rPr>
          <w:rFonts w:ascii="Times New Roman" w:eastAsiaTheme="minorEastAsia" w:hAnsi="Times New Roman" w:cs="Times New Roman"/>
          <w:iCs/>
          <w:color w:val="000000" w:themeColor="text1"/>
        </w:rPr>
        <w:t>where M is a molar mass</w:t>
      </w:r>
      <w:r w:rsidR="0076220B" w:rsidRPr="00ED6A23">
        <w:rPr>
          <w:rFonts w:ascii="Times New Roman" w:eastAsiaTheme="minorEastAsia" w:hAnsi="Times New Roman" w:cs="Times New Roman"/>
          <w:iCs/>
          <w:color w:val="000000" w:themeColor="text1"/>
        </w:rPr>
        <w:t xml:space="preserve"> [kg]</w:t>
      </w:r>
      <w:r w:rsidRPr="00ED6A23">
        <w:rPr>
          <w:rFonts w:ascii="Times New Roman" w:eastAsiaTheme="minorEastAsia" w:hAnsi="Times New Roman" w:cs="Times New Roman"/>
          <w:iCs/>
          <w:color w:val="000000" w:themeColor="text1"/>
        </w:rPr>
        <w:t>, V is a molar volum</w:t>
      </w:r>
      <w:r w:rsidR="002E19F1" w:rsidRPr="00ED6A23">
        <w:rPr>
          <w:rFonts w:ascii="Times New Roman" w:eastAsiaTheme="minorEastAsia" w:hAnsi="Times New Roman" w:cs="Times New Roman"/>
          <w:iCs/>
          <w:color w:val="000000" w:themeColor="text1"/>
        </w:rPr>
        <w:t>e</w:t>
      </w:r>
      <w:r w:rsidR="0076220B" w:rsidRPr="00ED6A23">
        <w:rPr>
          <w:rFonts w:ascii="Times New Roman" w:eastAsiaTheme="minorEastAsia" w:hAnsi="Times New Roman" w:cs="Times New Roman"/>
          <w:iCs/>
          <w:color w:val="000000" w:themeColor="text1"/>
        </w:rPr>
        <w:t xml:space="preserve"> </w:t>
      </w:r>
      <w:r w:rsidR="0076220B" w:rsidRPr="00ED6A23">
        <w:rPr>
          <w:rFonts w:ascii="Times New Roman" w:hAnsi="Times New Roman" w:cs="Times New Roman"/>
          <w:iCs/>
          <w:color w:val="000000" w:themeColor="text1"/>
        </w:rPr>
        <w:t>[m</w:t>
      </w:r>
      <w:r w:rsidR="0076220B" w:rsidRPr="00ED6A23">
        <w:rPr>
          <w:rFonts w:ascii="Times New Roman" w:hAnsi="Times New Roman" w:cs="Times New Roman"/>
          <w:iCs/>
          <w:color w:val="000000" w:themeColor="text1"/>
          <w:vertAlign w:val="superscript"/>
        </w:rPr>
        <w:t>3</w:t>
      </w:r>
      <w:r w:rsidR="0076220B" w:rsidRPr="00ED6A23">
        <w:rPr>
          <w:rFonts w:ascii="Times New Roman" w:hAnsi="Times New Roman" w:cs="Times New Roman"/>
          <w:iCs/>
          <w:color w:val="000000" w:themeColor="text1"/>
        </w:rPr>
        <w:t xml:space="preserve"> mol</w:t>
      </w:r>
      <w:r w:rsidR="0076220B" w:rsidRPr="00ED6A23">
        <w:rPr>
          <w:rFonts w:ascii="Times New Roman" w:hAnsi="Times New Roman" w:cs="Times New Roman"/>
          <w:iCs/>
          <w:color w:val="000000" w:themeColor="text1"/>
          <w:vertAlign w:val="superscript"/>
        </w:rPr>
        <w:t>-1</w:t>
      </w:r>
      <w:r w:rsidR="0076220B" w:rsidRPr="00ED6A23">
        <w:rPr>
          <w:rFonts w:ascii="Times New Roman" w:hAnsi="Times New Roman" w:cs="Times New Roman"/>
          <w:iCs/>
          <w:color w:val="000000" w:themeColor="text1"/>
        </w:rPr>
        <w:t xml:space="preserve"> ] </w:t>
      </w:r>
      <w:r w:rsidR="002E19F1" w:rsidRPr="00ED6A23">
        <w:rPr>
          <w:rFonts w:ascii="Times New Roman" w:eastAsiaTheme="minorEastAsia" w:hAnsi="Times New Roman" w:cs="Times New Roman"/>
          <w:iCs/>
          <w:color w:val="000000" w:themeColor="text1"/>
        </w:rPr>
        <w:t>.</w:t>
      </w:r>
    </w:p>
    <w:p w14:paraId="0842257F" w14:textId="77777777" w:rsidR="002E19F1" w:rsidRPr="00ED6A23" w:rsidRDefault="002E19F1" w:rsidP="007469BB">
      <w:pPr>
        <w:jc w:val="both"/>
        <w:rPr>
          <w:rFonts w:ascii="Times New Roman" w:eastAsiaTheme="minorEastAsia" w:hAnsi="Times New Roman" w:cs="Times New Roman"/>
          <w:iCs/>
          <w:color w:val="000000" w:themeColor="text1"/>
        </w:rPr>
      </w:pPr>
    </w:p>
    <w:p w14:paraId="653ADAE7" w14:textId="77777777" w:rsidR="00D227E3" w:rsidRPr="00ED6A23" w:rsidRDefault="00D227E3" w:rsidP="007469BB">
      <w:pPr>
        <w:jc w:val="both"/>
        <w:rPr>
          <w:rFonts w:ascii="Times New Roman" w:eastAsiaTheme="minorEastAsia" w:hAnsi="Times New Roman" w:cs="Times New Roman"/>
          <w:iCs/>
          <w:color w:val="000000" w:themeColor="text1"/>
        </w:rPr>
      </w:pPr>
    </w:p>
    <w:p w14:paraId="0B0C2F25" w14:textId="767AE539" w:rsidR="00855065" w:rsidRPr="00ED6A23" w:rsidRDefault="00A66435" w:rsidP="007469BB">
      <w:pPr>
        <w:jc w:val="both"/>
        <w:rPr>
          <w:rFonts w:ascii="Times New Roman" w:eastAsiaTheme="minorEastAsia" w:hAnsi="Times New Roman" w:cs="Times New Roman"/>
          <w:iCs/>
          <w:color w:val="000000" w:themeColor="text1"/>
        </w:rPr>
      </w:pPr>
      <w:r w:rsidRPr="00ED6A23">
        <w:rPr>
          <w:rFonts w:ascii="Times New Roman" w:eastAsiaTheme="minorEastAsia" w:hAnsi="Times New Roman" w:cs="Times New Roman"/>
          <w:iCs/>
          <w:color w:val="000000" w:themeColor="text1"/>
        </w:rPr>
        <w:t>3</w:t>
      </w:r>
      <w:r w:rsidR="0058662A" w:rsidRPr="00ED6A23">
        <w:rPr>
          <w:rFonts w:ascii="Times New Roman" w:eastAsiaTheme="minorEastAsia" w:hAnsi="Times New Roman" w:cs="Times New Roman"/>
          <w:iCs/>
          <w:color w:val="000000" w:themeColor="text1"/>
        </w:rPr>
        <w:t xml:space="preserve">. </w:t>
      </w:r>
      <w:r w:rsidR="00A339E6" w:rsidRPr="00ED6A23">
        <w:rPr>
          <w:rFonts w:ascii="Times New Roman" w:eastAsiaTheme="minorEastAsia" w:hAnsi="Times New Roman" w:cs="Times New Roman"/>
          <w:iCs/>
          <w:color w:val="000000" w:themeColor="text1"/>
        </w:rPr>
        <w:t>Literature review</w:t>
      </w:r>
      <w:r w:rsidR="00855065" w:rsidRPr="00ED6A23">
        <w:rPr>
          <w:rFonts w:ascii="Times New Roman" w:eastAsiaTheme="minorEastAsia" w:hAnsi="Times New Roman" w:cs="Times New Roman"/>
          <w:iCs/>
          <w:color w:val="000000" w:themeColor="text1"/>
        </w:rPr>
        <w:t>.</w:t>
      </w:r>
    </w:p>
    <w:p w14:paraId="6DE25E7A" w14:textId="6A1AAF2F" w:rsidR="00A339E6" w:rsidRPr="00ED6A23" w:rsidRDefault="00A54B6B" w:rsidP="007469BB">
      <w:pPr>
        <w:jc w:val="both"/>
        <w:rPr>
          <w:rFonts w:ascii="Times New Roman" w:eastAsiaTheme="minorEastAsia" w:hAnsi="Times New Roman" w:cs="Times New Roman"/>
          <w:iCs/>
          <w:color w:val="000000" w:themeColor="text1"/>
        </w:rPr>
      </w:pPr>
      <w:r w:rsidRPr="00ED6A23">
        <w:rPr>
          <w:rFonts w:ascii="Times New Roman" w:eastAsiaTheme="minorEastAsia" w:hAnsi="Times New Roman" w:cs="Times New Roman"/>
          <w:iCs/>
          <w:color w:val="000000" w:themeColor="text1"/>
        </w:rPr>
        <w:t xml:space="preserve">Since the diffusion is a property that usually is determined experimentally, the literature </w:t>
      </w:r>
      <w:r w:rsidR="00DB13FB" w:rsidRPr="00ED6A23">
        <w:rPr>
          <w:rFonts w:ascii="Times New Roman" w:eastAsiaTheme="minorEastAsia" w:hAnsi="Times New Roman" w:cs="Times New Roman"/>
          <w:iCs/>
          <w:color w:val="000000" w:themeColor="text1"/>
        </w:rPr>
        <w:t xml:space="preserve">information used for modeling </w:t>
      </w:r>
      <w:r w:rsidRPr="00ED6A23">
        <w:rPr>
          <w:rFonts w:ascii="Times New Roman" w:eastAsiaTheme="minorEastAsia" w:hAnsi="Times New Roman" w:cs="Times New Roman"/>
          <w:iCs/>
          <w:color w:val="000000" w:themeColor="text1"/>
        </w:rPr>
        <w:t xml:space="preserve">is crucial. Diffusion of Ti and V in BCC_A2 phase in binary system Ti – V was determined in </w:t>
      </w:r>
      <w:r w:rsidR="00924B9E" w:rsidRPr="00ED6A23">
        <w:rPr>
          <w:rFonts w:ascii="Times New Roman" w:eastAsiaTheme="minorEastAsia" w:hAnsi="Times New Roman" w:cs="Times New Roman"/>
          <w:iCs/>
          <w:color w:val="000000" w:themeColor="text1"/>
        </w:rPr>
        <w:t xml:space="preserve">a </w:t>
      </w:r>
      <w:r w:rsidRPr="00ED6A23">
        <w:rPr>
          <w:rFonts w:ascii="Times New Roman" w:eastAsiaTheme="minorEastAsia" w:hAnsi="Times New Roman" w:cs="Times New Roman"/>
          <w:iCs/>
          <w:color w:val="000000" w:themeColor="text1"/>
        </w:rPr>
        <w:t>wide temperature</w:t>
      </w:r>
      <w:r w:rsidR="00924B9E" w:rsidRPr="00ED6A23">
        <w:rPr>
          <w:rFonts w:ascii="Times New Roman" w:eastAsiaTheme="minorEastAsia" w:hAnsi="Times New Roman" w:cs="Times New Roman"/>
          <w:iCs/>
          <w:color w:val="000000" w:themeColor="text1"/>
        </w:rPr>
        <w:t xml:space="preserve"> range and in a </w:t>
      </w:r>
      <w:r w:rsidRPr="00ED6A23">
        <w:rPr>
          <w:rFonts w:ascii="Times New Roman" w:eastAsiaTheme="minorEastAsia" w:hAnsi="Times New Roman" w:cs="Times New Roman"/>
          <w:iCs/>
          <w:color w:val="000000" w:themeColor="text1"/>
        </w:rPr>
        <w:t xml:space="preserve">full composition range due to continuous solid solution, which is form at high temperature between titanium and vanadium in body centered cubic structure. </w:t>
      </w:r>
      <w:r w:rsidR="00544164" w:rsidRPr="00ED6A23">
        <w:rPr>
          <w:rFonts w:ascii="Times New Roman" w:eastAsiaTheme="minorEastAsia" w:hAnsi="Times New Roman" w:cs="Times New Roman"/>
          <w:iCs/>
          <w:color w:val="000000" w:themeColor="text1"/>
        </w:rPr>
        <w:t>The self-diffusion and inter-diffusion of zirconium, molybdenum, vanadium, and oxygen in the temperature range 873 K – 1573 K was reported by Elliot [</w:t>
      </w:r>
      <w:r w:rsidR="00A66435" w:rsidRPr="00ED6A23">
        <w:rPr>
          <w:rFonts w:ascii="Times New Roman" w:eastAsiaTheme="minorEastAsia" w:hAnsi="Times New Roman" w:cs="Times New Roman"/>
          <w:iCs/>
          <w:color w:val="000000" w:themeColor="text1"/>
        </w:rPr>
        <w:t>9</w:t>
      </w:r>
      <w:r w:rsidR="00544164" w:rsidRPr="00ED6A23">
        <w:rPr>
          <w:rFonts w:ascii="Times New Roman" w:eastAsiaTheme="minorEastAsia" w:hAnsi="Times New Roman" w:cs="Times New Roman"/>
          <w:iCs/>
          <w:color w:val="000000" w:themeColor="text1"/>
        </w:rPr>
        <w:t xml:space="preserve">] </w:t>
      </w:r>
      <w:r w:rsidR="00924B9E" w:rsidRPr="00ED6A23">
        <w:rPr>
          <w:rFonts w:ascii="Times New Roman" w:eastAsiaTheme="minorEastAsia" w:hAnsi="Times New Roman" w:cs="Times New Roman"/>
          <w:iCs/>
          <w:color w:val="000000" w:themeColor="text1"/>
        </w:rPr>
        <w:t>who used</w:t>
      </w:r>
      <w:r w:rsidR="00544164" w:rsidRPr="00ED6A23">
        <w:rPr>
          <w:rFonts w:ascii="Times New Roman" w:eastAsiaTheme="minorEastAsia" w:hAnsi="Times New Roman" w:cs="Times New Roman"/>
          <w:iCs/>
          <w:color w:val="000000" w:themeColor="text1"/>
        </w:rPr>
        <w:t xml:space="preserve"> </w:t>
      </w:r>
      <w:r w:rsidR="008D42FC" w:rsidRPr="00ED6A23">
        <w:rPr>
          <w:rFonts w:ascii="Times New Roman" w:eastAsiaTheme="minorEastAsia" w:hAnsi="Times New Roman" w:cs="Times New Roman"/>
          <w:iCs/>
          <w:color w:val="000000" w:themeColor="text1"/>
        </w:rPr>
        <w:t xml:space="preserve">radioactive titanium and </w:t>
      </w:r>
      <w:r w:rsidR="00544164" w:rsidRPr="00ED6A23">
        <w:rPr>
          <w:rFonts w:ascii="Times New Roman" w:eastAsiaTheme="minorEastAsia" w:hAnsi="Times New Roman" w:cs="Times New Roman"/>
          <w:iCs/>
          <w:color w:val="000000" w:themeColor="text1"/>
        </w:rPr>
        <w:t xml:space="preserve">diffusion couple </w:t>
      </w:r>
      <w:r w:rsidR="008D42FC" w:rsidRPr="00ED6A23">
        <w:rPr>
          <w:rFonts w:ascii="Times New Roman" w:eastAsiaTheme="minorEastAsia" w:hAnsi="Times New Roman" w:cs="Times New Roman"/>
          <w:iCs/>
          <w:color w:val="000000" w:themeColor="text1"/>
        </w:rPr>
        <w:t xml:space="preserve">methods. </w:t>
      </w:r>
      <w:r w:rsidR="00F01F66" w:rsidRPr="00ED6A23">
        <w:rPr>
          <w:rFonts w:ascii="Times New Roman" w:eastAsiaTheme="minorEastAsia" w:hAnsi="Times New Roman" w:cs="Times New Roman"/>
          <w:iCs/>
          <w:color w:val="000000" w:themeColor="text1"/>
        </w:rPr>
        <w:t>Murdock et al. [1</w:t>
      </w:r>
      <w:r w:rsidR="00A66435" w:rsidRPr="00ED6A23">
        <w:rPr>
          <w:rFonts w:ascii="Times New Roman" w:eastAsiaTheme="minorEastAsia" w:hAnsi="Times New Roman" w:cs="Times New Roman"/>
          <w:iCs/>
          <w:color w:val="000000" w:themeColor="text1"/>
        </w:rPr>
        <w:t>0</w:t>
      </w:r>
      <w:r w:rsidR="00F01F66" w:rsidRPr="00ED6A23">
        <w:rPr>
          <w:rFonts w:ascii="Times New Roman" w:eastAsiaTheme="minorEastAsia" w:hAnsi="Times New Roman" w:cs="Times New Roman"/>
          <w:iCs/>
          <w:color w:val="000000" w:themeColor="text1"/>
        </w:rPr>
        <w:t>] determined self-diffusion coefficient of Ti and impurity-diffusion coefficient of V in Ti BCC_A2 at temperature range between 1173 K and 1823 K.</w:t>
      </w:r>
      <w:r w:rsidR="009F79C7" w:rsidRPr="00ED6A23">
        <w:rPr>
          <w:rFonts w:ascii="Times New Roman" w:eastAsiaTheme="minorEastAsia" w:hAnsi="Times New Roman" w:cs="Times New Roman"/>
          <w:iCs/>
          <w:color w:val="000000" w:themeColor="text1"/>
        </w:rPr>
        <w:t xml:space="preserve"> The self-diffusion of Ti in body centered cubic structure was also determined by Gerold and Herzig [1</w:t>
      </w:r>
      <w:r w:rsidR="00A66435" w:rsidRPr="00ED6A23">
        <w:rPr>
          <w:rFonts w:ascii="Times New Roman" w:eastAsiaTheme="minorEastAsia" w:hAnsi="Times New Roman" w:cs="Times New Roman"/>
          <w:iCs/>
          <w:color w:val="000000" w:themeColor="text1"/>
        </w:rPr>
        <w:t>1</w:t>
      </w:r>
      <w:r w:rsidR="009F79C7" w:rsidRPr="00ED6A23">
        <w:rPr>
          <w:rFonts w:ascii="Times New Roman" w:eastAsiaTheme="minorEastAsia" w:hAnsi="Times New Roman" w:cs="Times New Roman"/>
          <w:iCs/>
          <w:color w:val="000000" w:themeColor="text1"/>
        </w:rPr>
        <w:t>] at temperature range 1607 K – 1829 K, and by Walsoe et al. [1</w:t>
      </w:r>
      <w:r w:rsidR="00A66435" w:rsidRPr="00ED6A23">
        <w:rPr>
          <w:rFonts w:ascii="Times New Roman" w:eastAsiaTheme="minorEastAsia" w:hAnsi="Times New Roman" w:cs="Times New Roman"/>
          <w:iCs/>
          <w:color w:val="000000" w:themeColor="text1"/>
        </w:rPr>
        <w:t>2</w:t>
      </w:r>
      <w:r w:rsidR="009F79C7" w:rsidRPr="00ED6A23">
        <w:rPr>
          <w:rFonts w:ascii="Times New Roman" w:eastAsiaTheme="minorEastAsia" w:hAnsi="Times New Roman" w:cs="Times New Roman"/>
          <w:iCs/>
          <w:color w:val="000000" w:themeColor="text1"/>
        </w:rPr>
        <w:t>] at  1173 – 1853 K.</w:t>
      </w:r>
      <w:r w:rsidR="002E1E42" w:rsidRPr="00ED6A23">
        <w:rPr>
          <w:rFonts w:ascii="Times New Roman" w:eastAsiaTheme="minorEastAsia" w:hAnsi="Times New Roman" w:cs="Times New Roman"/>
          <w:iCs/>
          <w:color w:val="000000" w:themeColor="text1"/>
        </w:rPr>
        <w:t xml:space="preserve"> The interdiffusion coefficients in binary T</w:t>
      </w:r>
      <w:r w:rsidR="00513D14" w:rsidRPr="00ED6A23">
        <w:rPr>
          <w:rFonts w:ascii="Times New Roman" w:eastAsiaTheme="minorEastAsia" w:hAnsi="Times New Roman" w:cs="Times New Roman"/>
          <w:iCs/>
          <w:color w:val="000000" w:themeColor="text1"/>
        </w:rPr>
        <w:t>i</w:t>
      </w:r>
      <w:r w:rsidR="002E1E42" w:rsidRPr="00ED6A23">
        <w:rPr>
          <w:rFonts w:ascii="Times New Roman" w:eastAsiaTheme="minorEastAsia" w:hAnsi="Times New Roman" w:cs="Times New Roman"/>
          <w:iCs/>
          <w:color w:val="000000" w:themeColor="text1"/>
        </w:rPr>
        <w:t xml:space="preserve">-V BCC_A2 system were measured by </w:t>
      </w:r>
      <w:r w:rsidR="008D2380" w:rsidRPr="00ED6A23">
        <w:rPr>
          <w:rFonts w:ascii="Times New Roman" w:eastAsiaTheme="minorEastAsia" w:hAnsi="Times New Roman" w:cs="Times New Roman"/>
          <w:iCs/>
          <w:color w:val="000000" w:themeColor="text1"/>
        </w:rPr>
        <w:t>Murdock et al</w:t>
      </w:r>
      <w:r w:rsidR="00924B9E" w:rsidRPr="00ED6A23">
        <w:rPr>
          <w:rFonts w:ascii="Times New Roman" w:eastAsiaTheme="minorEastAsia" w:hAnsi="Times New Roman" w:cs="Times New Roman"/>
          <w:iCs/>
          <w:color w:val="000000" w:themeColor="text1"/>
        </w:rPr>
        <w:t>.</w:t>
      </w:r>
      <w:r w:rsidR="008D2380" w:rsidRPr="00ED6A23">
        <w:rPr>
          <w:rFonts w:ascii="Times New Roman" w:eastAsiaTheme="minorEastAsia" w:hAnsi="Times New Roman" w:cs="Times New Roman"/>
          <w:iCs/>
          <w:color w:val="000000" w:themeColor="text1"/>
        </w:rPr>
        <w:t xml:space="preserve"> [1</w:t>
      </w:r>
      <w:r w:rsidR="00A66435" w:rsidRPr="00ED6A23">
        <w:rPr>
          <w:rFonts w:ascii="Times New Roman" w:eastAsiaTheme="minorEastAsia" w:hAnsi="Times New Roman" w:cs="Times New Roman"/>
          <w:iCs/>
          <w:color w:val="000000" w:themeColor="text1"/>
        </w:rPr>
        <w:t>3</w:t>
      </w:r>
      <w:r w:rsidR="008D2380" w:rsidRPr="00ED6A23">
        <w:rPr>
          <w:rFonts w:ascii="Times New Roman" w:eastAsiaTheme="minorEastAsia" w:hAnsi="Times New Roman" w:cs="Times New Roman"/>
          <w:iCs/>
          <w:color w:val="000000" w:themeColor="text1"/>
        </w:rPr>
        <w:t>] and by Ugaste et al. [1</w:t>
      </w:r>
      <w:r w:rsidR="00A66435" w:rsidRPr="00ED6A23">
        <w:rPr>
          <w:rFonts w:ascii="Times New Roman" w:eastAsiaTheme="minorEastAsia" w:hAnsi="Times New Roman" w:cs="Times New Roman"/>
          <w:iCs/>
          <w:color w:val="000000" w:themeColor="text1"/>
        </w:rPr>
        <w:t>4</w:t>
      </w:r>
      <w:r w:rsidR="008D2380" w:rsidRPr="00ED6A23">
        <w:rPr>
          <w:rFonts w:ascii="Times New Roman" w:eastAsiaTheme="minorEastAsia" w:hAnsi="Times New Roman" w:cs="Times New Roman"/>
          <w:iCs/>
          <w:color w:val="000000" w:themeColor="text1"/>
        </w:rPr>
        <w:t>] at temperature range 1473 K – 1873 K, and 1273 K – 1673K, respectively. Both papers [1</w:t>
      </w:r>
      <w:r w:rsidR="00A66435" w:rsidRPr="00ED6A23">
        <w:rPr>
          <w:rFonts w:ascii="Times New Roman" w:eastAsiaTheme="minorEastAsia" w:hAnsi="Times New Roman" w:cs="Times New Roman"/>
          <w:iCs/>
          <w:color w:val="000000" w:themeColor="text1"/>
        </w:rPr>
        <w:t>3</w:t>
      </w:r>
      <w:r w:rsidR="008D2380" w:rsidRPr="00ED6A23">
        <w:rPr>
          <w:rFonts w:ascii="Times New Roman" w:eastAsiaTheme="minorEastAsia" w:hAnsi="Times New Roman" w:cs="Times New Roman"/>
          <w:iCs/>
          <w:color w:val="000000" w:themeColor="text1"/>
        </w:rPr>
        <w:t>,1</w:t>
      </w:r>
      <w:r w:rsidR="00A66435" w:rsidRPr="00ED6A23">
        <w:rPr>
          <w:rFonts w:ascii="Times New Roman" w:eastAsiaTheme="minorEastAsia" w:hAnsi="Times New Roman" w:cs="Times New Roman"/>
          <w:iCs/>
          <w:color w:val="000000" w:themeColor="text1"/>
        </w:rPr>
        <w:t>4</w:t>
      </w:r>
      <w:r w:rsidR="008D2380" w:rsidRPr="00ED6A23">
        <w:rPr>
          <w:rFonts w:ascii="Times New Roman" w:eastAsiaTheme="minorEastAsia" w:hAnsi="Times New Roman" w:cs="Times New Roman"/>
          <w:iCs/>
          <w:color w:val="000000" w:themeColor="text1"/>
        </w:rPr>
        <w:t xml:space="preserve">] reported </w:t>
      </w:r>
      <w:r w:rsidR="00955A48" w:rsidRPr="00ED6A23">
        <w:rPr>
          <w:rFonts w:ascii="Times New Roman" w:eastAsiaTheme="minorEastAsia" w:hAnsi="Times New Roman" w:cs="Times New Roman"/>
          <w:iCs/>
          <w:color w:val="000000" w:themeColor="text1"/>
        </w:rPr>
        <w:t xml:space="preserve">the experimental values of interdiffusion coefficients for whole composition range of binary Ti – V system. The self-diffusion of vanadium in BCC_A2 structure was measured by </w:t>
      </w:r>
      <w:r w:rsidR="0007678D" w:rsidRPr="00ED6A23">
        <w:rPr>
          <w:rFonts w:ascii="Times New Roman" w:eastAsiaTheme="minorEastAsia" w:hAnsi="Times New Roman" w:cs="Times New Roman"/>
          <w:iCs/>
          <w:color w:val="000000" w:themeColor="text1"/>
        </w:rPr>
        <w:t>Pelleg [1</w:t>
      </w:r>
      <w:r w:rsidR="00A66435" w:rsidRPr="00ED6A23">
        <w:rPr>
          <w:rFonts w:ascii="Times New Roman" w:eastAsiaTheme="minorEastAsia" w:hAnsi="Times New Roman" w:cs="Times New Roman"/>
          <w:iCs/>
          <w:color w:val="000000" w:themeColor="text1"/>
        </w:rPr>
        <w:t>5</w:t>
      </w:r>
      <w:r w:rsidR="0007678D" w:rsidRPr="00ED6A23">
        <w:rPr>
          <w:rFonts w:ascii="Times New Roman" w:eastAsiaTheme="minorEastAsia" w:hAnsi="Times New Roman" w:cs="Times New Roman"/>
          <w:iCs/>
          <w:color w:val="000000" w:themeColor="text1"/>
        </w:rPr>
        <w:t>] at temperatures between 997 K and 2115 K, George et al. [1</w:t>
      </w:r>
      <w:r w:rsidR="00A66435" w:rsidRPr="00ED6A23">
        <w:rPr>
          <w:rFonts w:ascii="Times New Roman" w:eastAsiaTheme="minorEastAsia" w:hAnsi="Times New Roman" w:cs="Times New Roman"/>
          <w:iCs/>
          <w:color w:val="000000" w:themeColor="text1"/>
        </w:rPr>
        <w:t>6</w:t>
      </w:r>
      <w:r w:rsidR="0007678D" w:rsidRPr="00ED6A23">
        <w:rPr>
          <w:rFonts w:ascii="Times New Roman" w:eastAsiaTheme="minorEastAsia" w:hAnsi="Times New Roman" w:cs="Times New Roman"/>
          <w:iCs/>
          <w:color w:val="000000" w:themeColor="text1"/>
        </w:rPr>
        <w:t xml:space="preserve">] </w:t>
      </w:r>
      <w:r w:rsidR="00310A1E" w:rsidRPr="00ED6A23">
        <w:rPr>
          <w:rFonts w:ascii="Times New Roman" w:eastAsiaTheme="minorEastAsia" w:hAnsi="Times New Roman" w:cs="Times New Roman"/>
          <w:iCs/>
          <w:color w:val="000000" w:themeColor="text1"/>
        </w:rPr>
        <w:t>at 1323 K – 2147 K, and by Macht et al [1</w:t>
      </w:r>
      <w:r w:rsidR="00A66435" w:rsidRPr="00ED6A23">
        <w:rPr>
          <w:rFonts w:ascii="Times New Roman" w:eastAsiaTheme="minorEastAsia" w:hAnsi="Times New Roman" w:cs="Times New Roman"/>
          <w:iCs/>
          <w:color w:val="000000" w:themeColor="text1"/>
        </w:rPr>
        <w:t>7</w:t>
      </w:r>
      <w:r w:rsidR="00310A1E" w:rsidRPr="00ED6A23">
        <w:rPr>
          <w:rFonts w:ascii="Times New Roman" w:eastAsiaTheme="minorEastAsia" w:hAnsi="Times New Roman" w:cs="Times New Roman"/>
          <w:iCs/>
          <w:color w:val="000000" w:themeColor="text1"/>
        </w:rPr>
        <w:t>] and by Agarwala et al. [</w:t>
      </w:r>
      <w:r w:rsidR="00A66435" w:rsidRPr="00ED6A23">
        <w:rPr>
          <w:rFonts w:ascii="Times New Roman" w:eastAsiaTheme="minorEastAsia" w:hAnsi="Times New Roman" w:cs="Times New Roman"/>
          <w:iCs/>
          <w:color w:val="000000" w:themeColor="text1"/>
        </w:rPr>
        <w:t>18</w:t>
      </w:r>
      <w:r w:rsidR="00310A1E" w:rsidRPr="00ED6A23">
        <w:rPr>
          <w:rFonts w:ascii="Times New Roman" w:eastAsiaTheme="minorEastAsia" w:hAnsi="Times New Roman" w:cs="Times New Roman"/>
          <w:iCs/>
          <w:color w:val="000000" w:themeColor="text1"/>
        </w:rPr>
        <w:t>] who determined the self-diffusion coefficient at temperature ranges 1443 K – 2166 K, and 973 K – 1673 K, respectively. All the works [1</w:t>
      </w:r>
      <w:r w:rsidR="00A66435" w:rsidRPr="00ED6A23">
        <w:rPr>
          <w:rFonts w:ascii="Times New Roman" w:eastAsiaTheme="minorEastAsia" w:hAnsi="Times New Roman" w:cs="Times New Roman"/>
          <w:iCs/>
          <w:color w:val="000000" w:themeColor="text1"/>
        </w:rPr>
        <w:t>5</w:t>
      </w:r>
      <w:r w:rsidR="00310A1E" w:rsidRPr="00ED6A23">
        <w:rPr>
          <w:rFonts w:ascii="Times New Roman" w:eastAsiaTheme="minorEastAsia" w:hAnsi="Times New Roman" w:cs="Times New Roman"/>
          <w:iCs/>
          <w:color w:val="000000" w:themeColor="text1"/>
        </w:rPr>
        <w:t>-</w:t>
      </w:r>
      <w:r w:rsidR="00A66435" w:rsidRPr="00ED6A23">
        <w:rPr>
          <w:rFonts w:ascii="Times New Roman" w:eastAsiaTheme="minorEastAsia" w:hAnsi="Times New Roman" w:cs="Times New Roman"/>
          <w:iCs/>
          <w:color w:val="000000" w:themeColor="text1"/>
        </w:rPr>
        <w:t>18</w:t>
      </w:r>
      <w:r w:rsidR="00310A1E" w:rsidRPr="00ED6A23">
        <w:rPr>
          <w:rFonts w:ascii="Times New Roman" w:eastAsiaTheme="minorEastAsia" w:hAnsi="Times New Roman" w:cs="Times New Roman"/>
          <w:iCs/>
          <w:color w:val="000000" w:themeColor="text1"/>
        </w:rPr>
        <w:t>] used a radioactive V</w:t>
      </w:r>
      <w:r w:rsidR="00310A1E" w:rsidRPr="00ED6A23">
        <w:rPr>
          <w:rFonts w:ascii="Times New Roman" w:eastAsiaTheme="minorEastAsia" w:hAnsi="Times New Roman" w:cs="Times New Roman"/>
          <w:iCs/>
          <w:color w:val="000000" w:themeColor="text1"/>
          <w:vertAlign w:val="superscript"/>
        </w:rPr>
        <w:t>48</w:t>
      </w:r>
      <w:r w:rsidR="00310A1E" w:rsidRPr="00ED6A23">
        <w:rPr>
          <w:rFonts w:ascii="Times New Roman" w:eastAsiaTheme="minorEastAsia" w:hAnsi="Times New Roman" w:cs="Times New Roman"/>
          <w:iCs/>
          <w:color w:val="000000" w:themeColor="text1"/>
        </w:rPr>
        <w:t xml:space="preserve"> </w:t>
      </w:r>
      <w:r w:rsidR="00924B9E" w:rsidRPr="00ED6A23">
        <w:rPr>
          <w:rFonts w:ascii="Times New Roman" w:eastAsiaTheme="minorEastAsia" w:hAnsi="Times New Roman" w:cs="Times New Roman"/>
          <w:iCs/>
          <w:color w:val="000000" w:themeColor="text1"/>
        </w:rPr>
        <w:t>tracer</w:t>
      </w:r>
      <w:r w:rsidR="00310A1E" w:rsidRPr="00ED6A23">
        <w:rPr>
          <w:rFonts w:ascii="Times New Roman" w:eastAsiaTheme="minorEastAsia" w:hAnsi="Times New Roman" w:cs="Times New Roman"/>
          <w:iCs/>
          <w:color w:val="000000" w:themeColor="text1"/>
        </w:rPr>
        <w:t xml:space="preserve"> in pure V crystals. The impurity diffusion of Ti in BCC_A2 V was determined by Murdock et al. [1</w:t>
      </w:r>
      <w:r w:rsidR="00A66435" w:rsidRPr="00ED6A23">
        <w:rPr>
          <w:rFonts w:ascii="Times New Roman" w:eastAsiaTheme="minorEastAsia" w:hAnsi="Times New Roman" w:cs="Times New Roman"/>
          <w:iCs/>
          <w:color w:val="000000" w:themeColor="text1"/>
        </w:rPr>
        <w:t>3</w:t>
      </w:r>
      <w:r w:rsidR="00310A1E" w:rsidRPr="00ED6A23">
        <w:rPr>
          <w:rFonts w:ascii="Times New Roman" w:eastAsiaTheme="minorEastAsia" w:hAnsi="Times New Roman" w:cs="Times New Roman"/>
          <w:iCs/>
          <w:color w:val="000000" w:themeColor="text1"/>
        </w:rPr>
        <w:t xml:space="preserve">] at temperature range 1473 K – 1873 K. </w:t>
      </w:r>
      <w:r w:rsidR="00153CBD" w:rsidRPr="00ED6A23">
        <w:rPr>
          <w:rFonts w:ascii="Times New Roman" w:eastAsiaTheme="minorEastAsia" w:hAnsi="Times New Roman" w:cs="Times New Roman"/>
          <w:iCs/>
          <w:color w:val="000000" w:themeColor="text1"/>
        </w:rPr>
        <w:t xml:space="preserve">Due to the very small solubility of vanadium in titanium HCP_A3 the experimental data of interdiffusion in this phase is limited. </w:t>
      </w:r>
      <w:r w:rsidR="00B251E1" w:rsidRPr="00ED6A23">
        <w:rPr>
          <w:rFonts w:ascii="Times New Roman" w:eastAsiaTheme="minorEastAsia" w:hAnsi="Times New Roman" w:cs="Times New Roman"/>
          <w:iCs/>
          <w:color w:val="000000" w:themeColor="text1"/>
        </w:rPr>
        <w:t>To the best author knowledge</w:t>
      </w:r>
      <w:r w:rsidR="00153CBD" w:rsidRPr="00ED6A23">
        <w:rPr>
          <w:rFonts w:ascii="Times New Roman" w:eastAsiaTheme="minorEastAsia" w:hAnsi="Times New Roman" w:cs="Times New Roman"/>
          <w:iCs/>
          <w:color w:val="000000" w:themeColor="text1"/>
        </w:rPr>
        <w:t>, only Elliot [</w:t>
      </w:r>
      <w:r w:rsidR="00A66435" w:rsidRPr="00ED6A23">
        <w:rPr>
          <w:rFonts w:ascii="Times New Roman" w:eastAsiaTheme="minorEastAsia" w:hAnsi="Times New Roman" w:cs="Times New Roman"/>
          <w:iCs/>
          <w:color w:val="000000" w:themeColor="text1"/>
        </w:rPr>
        <w:t>9</w:t>
      </w:r>
      <w:r w:rsidR="00153CBD" w:rsidRPr="00ED6A23">
        <w:rPr>
          <w:rFonts w:ascii="Times New Roman" w:eastAsiaTheme="minorEastAsia" w:hAnsi="Times New Roman" w:cs="Times New Roman"/>
          <w:iCs/>
          <w:color w:val="000000" w:themeColor="text1"/>
        </w:rPr>
        <w:t xml:space="preserve">] reported interdiffusion </w:t>
      </w:r>
      <w:r w:rsidR="00453EF2" w:rsidRPr="00ED6A23">
        <w:rPr>
          <w:rFonts w:ascii="Times New Roman" w:eastAsiaTheme="minorEastAsia" w:hAnsi="Times New Roman" w:cs="Times New Roman"/>
          <w:iCs/>
          <w:color w:val="000000" w:themeColor="text1"/>
        </w:rPr>
        <w:t xml:space="preserve">coefficient in binary Ti-V HCP_A3 </w:t>
      </w:r>
      <w:r w:rsidR="00723C0D" w:rsidRPr="00ED6A23">
        <w:rPr>
          <w:rFonts w:ascii="Times New Roman" w:eastAsiaTheme="minorEastAsia" w:hAnsi="Times New Roman" w:cs="Times New Roman"/>
          <w:iCs/>
          <w:color w:val="000000" w:themeColor="text1"/>
        </w:rPr>
        <w:t>at 873 K and 973 K. The self-diffusion of Ti in HCP_A3 structure was reported by Elliot [</w:t>
      </w:r>
      <w:r w:rsidR="00A66435" w:rsidRPr="00ED6A23">
        <w:rPr>
          <w:rFonts w:ascii="Times New Roman" w:eastAsiaTheme="minorEastAsia" w:hAnsi="Times New Roman" w:cs="Times New Roman"/>
          <w:iCs/>
          <w:color w:val="000000" w:themeColor="text1"/>
        </w:rPr>
        <w:t>9</w:t>
      </w:r>
      <w:r w:rsidR="00723C0D" w:rsidRPr="00ED6A23">
        <w:rPr>
          <w:rFonts w:ascii="Times New Roman" w:eastAsiaTheme="minorEastAsia" w:hAnsi="Times New Roman" w:cs="Times New Roman"/>
          <w:iCs/>
          <w:color w:val="000000" w:themeColor="text1"/>
        </w:rPr>
        <w:t>], and Perez</w:t>
      </w:r>
      <w:r w:rsidR="00B51674" w:rsidRPr="00ED6A23">
        <w:rPr>
          <w:rFonts w:ascii="Times New Roman" w:eastAsiaTheme="minorEastAsia" w:hAnsi="Times New Roman" w:cs="Times New Roman"/>
          <w:iCs/>
          <w:color w:val="000000" w:themeColor="text1"/>
        </w:rPr>
        <w:t xml:space="preserve"> et al. [</w:t>
      </w:r>
      <w:r w:rsidR="00A66435" w:rsidRPr="00ED6A23">
        <w:rPr>
          <w:rFonts w:ascii="Times New Roman" w:eastAsiaTheme="minorEastAsia" w:hAnsi="Times New Roman" w:cs="Times New Roman"/>
          <w:iCs/>
          <w:color w:val="000000" w:themeColor="text1"/>
        </w:rPr>
        <w:t>19</w:t>
      </w:r>
      <w:r w:rsidR="00B51674" w:rsidRPr="00ED6A23">
        <w:rPr>
          <w:rFonts w:ascii="Times New Roman" w:eastAsiaTheme="minorEastAsia" w:hAnsi="Times New Roman" w:cs="Times New Roman"/>
          <w:iCs/>
          <w:color w:val="000000" w:themeColor="text1"/>
        </w:rPr>
        <w:t>] at temperature range 873 K – 1073 K as well as calculated by ab-initio method by Scotti and Mottura [2</w:t>
      </w:r>
      <w:r w:rsidR="00A66435" w:rsidRPr="00ED6A23">
        <w:rPr>
          <w:rFonts w:ascii="Times New Roman" w:eastAsiaTheme="minorEastAsia" w:hAnsi="Times New Roman" w:cs="Times New Roman"/>
          <w:iCs/>
          <w:color w:val="000000" w:themeColor="text1"/>
        </w:rPr>
        <w:t>0</w:t>
      </w:r>
      <w:r w:rsidR="00B51674" w:rsidRPr="00ED6A23">
        <w:rPr>
          <w:rFonts w:ascii="Times New Roman" w:eastAsiaTheme="minorEastAsia" w:hAnsi="Times New Roman" w:cs="Times New Roman"/>
          <w:iCs/>
          <w:color w:val="000000" w:themeColor="text1"/>
        </w:rPr>
        <w:t xml:space="preserve">] at temperature range 873 – 1133 K. It has to be </w:t>
      </w:r>
      <w:r w:rsidR="001C6DDB" w:rsidRPr="00ED6A23">
        <w:rPr>
          <w:rFonts w:ascii="Times New Roman" w:eastAsiaTheme="minorEastAsia" w:hAnsi="Times New Roman" w:cs="Times New Roman"/>
          <w:iCs/>
          <w:color w:val="000000" w:themeColor="text1"/>
        </w:rPr>
        <w:t>pointed out, that Scotti and Mo</w:t>
      </w:r>
      <w:r w:rsidR="00B51674" w:rsidRPr="00ED6A23">
        <w:rPr>
          <w:rFonts w:ascii="Times New Roman" w:eastAsiaTheme="minorEastAsia" w:hAnsi="Times New Roman" w:cs="Times New Roman"/>
          <w:iCs/>
          <w:color w:val="000000" w:themeColor="text1"/>
        </w:rPr>
        <w:t>ttura [2</w:t>
      </w:r>
      <w:r w:rsidR="00A66435" w:rsidRPr="00ED6A23">
        <w:rPr>
          <w:rFonts w:ascii="Times New Roman" w:eastAsiaTheme="minorEastAsia" w:hAnsi="Times New Roman" w:cs="Times New Roman"/>
          <w:iCs/>
          <w:color w:val="000000" w:themeColor="text1"/>
        </w:rPr>
        <w:t>0</w:t>
      </w:r>
      <w:r w:rsidR="00B51674" w:rsidRPr="00ED6A23">
        <w:rPr>
          <w:rFonts w:ascii="Times New Roman" w:eastAsiaTheme="minorEastAsia" w:hAnsi="Times New Roman" w:cs="Times New Roman"/>
          <w:iCs/>
          <w:color w:val="000000" w:themeColor="text1"/>
        </w:rPr>
        <w:t xml:space="preserve">] determined the diffusion coefficient for perpendicular and parallel directions to basal plane of hexagonal close-packed structure. </w:t>
      </w:r>
      <w:r w:rsidR="00431DAA" w:rsidRPr="00ED6A23">
        <w:rPr>
          <w:rFonts w:ascii="Times New Roman" w:eastAsiaTheme="minorEastAsia" w:hAnsi="Times New Roman" w:cs="Times New Roman"/>
          <w:iCs/>
          <w:color w:val="000000" w:themeColor="text1"/>
        </w:rPr>
        <w:t xml:space="preserve">Following Perez et al., the average diffusion in HCP_A3 structure </w:t>
      </w:r>
      <w:r w:rsidR="00B251E1" w:rsidRPr="00ED6A23">
        <w:rPr>
          <w:rFonts w:ascii="Times New Roman" w:eastAsiaTheme="minorEastAsia" w:hAnsi="Times New Roman" w:cs="Times New Roman"/>
          <w:iCs/>
          <w:color w:val="000000" w:themeColor="text1"/>
        </w:rPr>
        <w:t>can be</w:t>
      </w:r>
      <w:r w:rsidR="00431DAA" w:rsidRPr="00ED6A23">
        <w:rPr>
          <w:rFonts w:ascii="Times New Roman" w:eastAsiaTheme="minorEastAsia" w:hAnsi="Times New Roman" w:cs="Times New Roman"/>
          <w:iCs/>
          <w:color w:val="000000" w:themeColor="text1"/>
        </w:rPr>
        <w:t xml:space="preserve"> taken as:</w:t>
      </w:r>
    </w:p>
    <w:p w14:paraId="456FFFF5" w14:textId="679B9C83" w:rsidR="00431DAA" w:rsidRPr="00ED6A23" w:rsidRDefault="0064515F" w:rsidP="007469BB">
      <w:pPr>
        <w:jc w:val="both"/>
        <w:rPr>
          <w:rFonts w:ascii="Times New Roman" w:eastAsiaTheme="minorEastAsia" w:hAnsi="Times New Roman" w:cs="Times New Roman"/>
          <w:iCs/>
          <w:color w:val="000000" w:themeColor="text1"/>
        </w:rPr>
      </w:pPr>
      <m:oMath>
        <m:sSub>
          <m:sSubPr>
            <m:ctrlPr>
              <w:rPr>
                <w:rFonts w:ascii="Cambria Math" w:eastAsiaTheme="minorEastAsia" w:hAnsi="Cambria Math" w:cs="Times New Roman"/>
                <w:i/>
                <w:iCs/>
                <w:color w:val="000000" w:themeColor="text1"/>
              </w:rPr>
            </m:ctrlPr>
          </m:sSubPr>
          <m:e>
            <m:r>
              <w:rPr>
                <w:rFonts w:ascii="Cambria Math" w:eastAsiaTheme="minorEastAsia" w:hAnsi="Cambria Math" w:cs="Times New Roman"/>
                <w:color w:val="000000" w:themeColor="text1"/>
              </w:rPr>
              <m:t>D</m:t>
            </m:r>
          </m:e>
          <m:sub>
            <m:r>
              <w:rPr>
                <w:rFonts w:ascii="Cambria Math" w:eastAsiaTheme="minorEastAsia" w:hAnsi="Cambria Math" w:cs="Times New Roman"/>
                <w:color w:val="000000" w:themeColor="text1"/>
              </w:rPr>
              <m:t>α</m:t>
            </m:r>
          </m:sub>
        </m:sSub>
        <m:r>
          <w:rPr>
            <w:rFonts w:ascii="Cambria Math" w:eastAsiaTheme="minorEastAsia" w:hAnsi="Cambria Math" w:cs="Times New Roman"/>
            <w:color w:val="000000" w:themeColor="text1"/>
          </w:rPr>
          <m:t>=</m:t>
        </m:r>
        <m:d>
          <m:dPr>
            <m:ctrlPr>
              <w:rPr>
                <w:rFonts w:ascii="Cambria Math" w:eastAsiaTheme="minorEastAsia" w:hAnsi="Cambria Math" w:cs="Times New Roman"/>
                <w:i/>
                <w:iCs/>
                <w:color w:val="000000" w:themeColor="text1"/>
              </w:rPr>
            </m:ctrlPr>
          </m:dPr>
          <m:e>
            <m:r>
              <w:rPr>
                <w:rFonts w:ascii="Cambria Math" w:eastAsiaTheme="minorEastAsia" w:hAnsi="Cambria Math" w:cs="Times New Roman"/>
                <w:color w:val="000000" w:themeColor="text1"/>
              </w:rPr>
              <m:t>2</m:t>
            </m:r>
            <m:sSub>
              <m:sSubPr>
                <m:ctrlPr>
                  <w:rPr>
                    <w:rFonts w:ascii="Cambria Math" w:eastAsiaTheme="minorEastAsia" w:hAnsi="Cambria Math" w:cs="Times New Roman"/>
                    <w:i/>
                    <w:iCs/>
                    <w:color w:val="000000" w:themeColor="text1"/>
                  </w:rPr>
                </m:ctrlPr>
              </m:sSubPr>
              <m:e>
                <m:r>
                  <w:rPr>
                    <w:rFonts w:ascii="Cambria Math" w:eastAsiaTheme="minorEastAsia" w:hAnsi="Cambria Math" w:cs="Times New Roman"/>
                    <w:color w:val="000000" w:themeColor="text1"/>
                  </w:rPr>
                  <m:t>D</m:t>
                </m:r>
              </m:e>
              <m:sub>
                <m:r>
                  <w:rPr>
                    <w:rFonts w:ascii="Cambria Math" w:eastAsiaTheme="minorEastAsia" w:hAnsi="Cambria Math" w:cs="Times New Roman"/>
                    <w:color w:val="000000" w:themeColor="text1"/>
                  </w:rPr>
                  <m:t>⊥</m:t>
                </m:r>
              </m:sub>
            </m:sSub>
            <m:r>
              <w:rPr>
                <w:rFonts w:ascii="Cambria Math" w:eastAsiaTheme="minorEastAsia" w:hAnsi="Cambria Math" w:cs="Times New Roman"/>
                <w:color w:val="000000" w:themeColor="text1"/>
              </w:rPr>
              <m:t>+</m:t>
            </m:r>
            <m:sSub>
              <m:sSubPr>
                <m:ctrlPr>
                  <w:rPr>
                    <w:rFonts w:ascii="Cambria Math" w:eastAsiaTheme="minorEastAsia" w:hAnsi="Cambria Math" w:cs="Times New Roman"/>
                    <w:i/>
                    <w:iCs/>
                    <w:color w:val="000000" w:themeColor="text1"/>
                  </w:rPr>
                </m:ctrlPr>
              </m:sSubPr>
              <m:e>
                <m:r>
                  <w:rPr>
                    <w:rFonts w:ascii="Cambria Math" w:eastAsiaTheme="minorEastAsia" w:hAnsi="Cambria Math" w:cs="Times New Roman"/>
                    <w:color w:val="000000" w:themeColor="text1"/>
                  </w:rPr>
                  <m:t>D</m:t>
                </m:r>
              </m:e>
              <m:sub>
                <m:r>
                  <w:rPr>
                    <w:rFonts w:ascii="Cambria Math" w:eastAsiaTheme="minorEastAsia" w:hAnsi="Cambria Math" w:cs="Times New Roman"/>
                    <w:color w:val="000000" w:themeColor="text1"/>
                  </w:rPr>
                  <m:t>∥</m:t>
                </m:r>
              </m:sub>
            </m:sSub>
          </m:e>
        </m:d>
        <m:r>
          <w:rPr>
            <w:rFonts w:ascii="Cambria Math" w:eastAsiaTheme="minorEastAsia" w:hAnsi="Cambria Math" w:cs="Times New Roman"/>
            <w:color w:val="000000" w:themeColor="text1"/>
          </w:rPr>
          <m:t>/3</m:t>
        </m:r>
      </m:oMath>
      <w:r w:rsidR="00431DAA" w:rsidRPr="00ED6A23">
        <w:rPr>
          <w:rFonts w:ascii="Times New Roman" w:eastAsiaTheme="minorEastAsia" w:hAnsi="Times New Roman" w:cs="Times New Roman"/>
          <w:iCs/>
          <w:color w:val="000000" w:themeColor="text1"/>
        </w:rPr>
        <w:tab/>
      </w:r>
      <w:r w:rsidR="00431DAA" w:rsidRPr="00ED6A23">
        <w:rPr>
          <w:rFonts w:ascii="Times New Roman" w:eastAsiaTheme="minorEastAsia" w:hAnsi="Times New Roman" w:cs="Times New Roman"/>
          <w:iCs/>
          <w:color w:val="000000" w:themeColor="text1"/>
        </w:rPr>
        <w:tab/>
        <w:t>(16)</w:t>
      </w:r>
    </w:p>
    <w:p w14:paraId="23FD8BC4" w14:textId="4253F711" w:rsidR="00F307C1" w:rsidRPr="00ED6A23" w:rsidRDefault="00F307C1" w:rsidP="007469BB">
      <w:pPr>
        <w:jc w:val="both"/>
        <w:rPr>
          <w:rFonts w:ascii="Times New Roman" w:eastAsiaTheme="minorEastAsia" w:hAnsi="Times New Roman" w:cs="Times New Roman"/>
          <w:iCs/>
          <w:color w:val="000000" w:themeColor="text1"/>
        </w:rPr>
      </w:pPr>
      <w:r w:rsidRPr="00ED6A23">
        <w:rPr>
          <w:rFonts w:ascii="Times New Roman" w:eastAsiaTheme="minorEastAsia" w:hAnsi="Times New Roman" w:cs="Times New Roman"/>
          <w:iCs/>
          <w:color w:val="000000" w:themeColor="text1"/>
        </w:rPr>
        <w:t xml:space="preserve">The impurity diffusion of V in Ti HCP_A3 was </w:t>
      </w:r>
      <w:r w:rsidR="00375FEC" w:rsidRPr="00ED6A23">
        <w:rPr>
          <w:rFonts w:ascii="Times New Roman" w:eastAsiaTheme="minorEastAsia" w:hAnsi="Times New Roman" w:cs="Times New Roman"/>
          <w:iCs/>
          <w:color w:val="000000" w:themeColor="text1"/>
        </w:rPr>
        <w:t>determined from first principle calculation by Xu et al. [2</w:t>
      </w:r>
      <w:r w:rsidR="00A66435" w:rsidRPr="00ED6A23">
        <w:rPr>
          <w:rFonts w:ascii="Times New Roman" w:eastAsiaTheme="minorEastAsia" w:hAnsi="Times New Roman" w:cs="Times New Roman"/>
          <w:iCs/>
          <w:color w:val="000000" w:themeColor="text1"/>
        </w:rPr>
        <w:t>1</w:t>
      </w:r>
      <w:r w:rsidR="00375FEC" w:rsidRPr="00ED6A23">
        <w:rPr>
          <w:rFonts w:ascii="Times New Roman" w:eastAsiaTheme="minorEastAsia" w:hAnsi="Times New Roman" w:cs="Times New Roman"/>
          <w:iCs/>
          <w:color w:val="000000" w:themeColor="text1"/>
        </w:rPr>
        <w:t>]</w:t>
      </w:r>
      <w:r w:rsidR="00513D14" w:rsidRPr="00ED6A23">
        <w:rPr>
          <w:rFonts w:ascii="Times New Roman" w:eastAsiaTheme="minorEastAsia" w:hAnsi="Times New Roman" w:cs="Times New Roman"/>
          <w:iCs/>
          <w:color w:val="000000" w:themeColor="text1"/>
        </w:rPr>
        <w:t>.</w:t>
      </w:r>
    </w:p>
    <w:p w14:paraId="4C3C1985" w14:textId="7CDC2C4E" w:rsidR="00F64218" w:rsidRPr="00ED6A23" w:rsidRDefault="00F64218" w:rsidP="007469BB">
      <w:pPr>
        <w:jc w:val="both"/>
        <w:rPr>
          <w:rFonts w:ascii="Times New Roman" w:hAnsi="Times New Roman" w:cs="Times New Roman"/>
          <w:iCs/>
          <w:color w:val="000000" w:themeColor="text1"/>
        </w:rPr>
      </w:pPr>
      <w:r w:rsidRPr="00ED6A23">
        <w:rPr>
          <w:rFonts w:ascii="Times New Roman" w:eastAsiaTheme="minorEastAsia" w:hAnsi="Times New Roman" w:cs="Times New Roman"/>
          <w:iCs/>
          <w:color w:val="000000" w:themeColor="text1"/>
        </w:rPr>
        <w:t xml:space="preserve">The </w:t>
      </w:r>
      <w:r w:rsidR="00AD4CBA" w:rsidRPr="00ED6A23">
        <w:rPr>
          <w:rFonts w:ascii="Times New Roman" w:eastAsiaTheme="minorEastAsia" w:hAnsi="Times New Roman" w:cs="Times New Roman"/>
          <w:iCs/>
          <w:color w:val="000000" w:themeColor="text1"/>
        </w:rPr>
        <w:t>impurity diffusion of Al in BCC_A2 titanium was measured by Koppers et al. [2</w:t>
      </w:r>
      <w:r w:rsidR="00A66435" w:rsidRPr="00ED6A23">
        <w:rPr>
          <w:rFonts w:ascii="Times New Roman" w:eastAsiaTheme="minorEastAsia" w:hAnsi="Times New Roman" w:cs="Times New Roman"/>
          <w:iCs/>
          <w:color w:val="000000" w:themeColor="text1"/>
        </w:rPr>
        <w:t>2</w:t>
      </w:r>
      <w:r w:rsidR="00AD4CBA" w:rsidRPr="00ED6A23">
        <w:rPr>
          <w:rFonts w:ascii="Times New Roman" w:eastAsiaTheme="minorEastAsia" w:hAnsi="Times New Roman" w:cs="Times New Roman"/>
          <w:iCs/>
          <w:color w:val="000000" w:themeColor="text1"/>
        </w:rPr>
        <w:t>] at temperature range between 1173 and 1813 K, by Araki et al. [2</w:t>
      </w:r>
      <w:r w:rsidR="00A66435" w:rsidRPr="00ED6A23">
        <w:rPr>
          <w:rFonts w:ascii="Times New Roman" w:eastAsiaTheme="minorEastAsia" w:hAnsi="Times New Roman" w:cs="Times New Roman"/>
          <w:iCs/>
          <w:color w:val="000000" w:themeColor="text1"/>
        </w:rPr>
        <w:t>3</w:t>
      </w:r>
      <w:r w:rsidR="00AD4CBA" w:rsidRPr="00ED6A23">
        <w:rPr>
          <w:rFonts w:ascii="Times New Roman" w:eastAsiaTheme="minorEastAsia" w:hAnsi="Times New Roman" w:cs="Times New Roman"/>
          <w:iCs/>
          <w:color w:val="000000" w:themeColor="text1"/>
        </w:rPr>
        <w:t xml:space="preserve">] at 1173 </w:t>
      </w:r>
      <w:r w:rsidR="006551E6" w:rsidRPr="00ED6A23">
        <w:rPr>
          <w:rFonts w:ascii="Times New Roman" w:eastAsiaTheme="minorEastAsia" w:hAnsi="Times New Roman" w:cs="Times New Roman"/>
          <w:iCs/>
          <w:color w:val="000000" w:themeColor="text1"/>
        </w:rPr>
        <w:t>K -</w:t>
      </w:r>
      <w:r w:rsidR="00AD4CBA" w:rsidRPr="00ED6A23">
        <w:rPr>
          <w:rFonts w:ascii="Times New Roman" w:eastAsiaTheme="minorEastAsia" w:hAnsi="Times New Roman" w:cs="Times New Roman"/>
          <w:iCs/>
          <w:color w:val="000000" w:themeColor="text1"/>
        </w:rPr>
        <w:t xml:space="preserve"> 1673 K, and by Lee et al. [2</w:t>
      </w:r>
      <w:r w:rsidR="00A66435" w:rsidRPr="00ED6A23">
        <w:rPr>
          <w:rFonts w:ascii="Times New Roman" w:eastAsiaTheme="minorEastAsia" w:hAnsi="Times New Roman" w:cs="Times New Roman"/>
          <w:iCs/>
          <w:color w:val="000000" w:themeColor="text1"/>
        </w:rPr>
        <w:t>4</w:t>
      </w:r>
      <w:r w:rsidR="00AD4CBA" w:rsidRPr="00ED6A23">
        <w:rPr>
          <w:rFonts w:ascii="Times New Roman" w:eastAsiaTheme="minorEastAsia" w:hAnsi="Times New Roman" w:cs="Times New Roman"/>
          <w:iCs/>
          <w:color w:val="000000" w:themeColor="text1"/>
        </w:rPr>
        <w:t>] at 1323 K – 1823 K. The interdiffusion coefficient of binary Al – Ti body centered cubic phase was determined by Lee et al. [2</w:t>
      </w:r>
      <w:r w:rsidR="00A66435" w:rsidRPr="00ED6A23">
        <w:rPr>
          <w:rFonts w:ascii="Times New Roman" w:eastAsiaTheme="minorEastAsia" w:hAnsi="Times New Roman" w:cs="Times New Roman"/>
          <w:iCs/>
          <w:color w:val="000000" w:themeColor="text1"/>
        </w:rPr>
        <w:t>4</w:t>
      </w:r>
      <w:r w:rsidR="00AD4CBA" w:rsidRPr="00ED6A23">
        <w:rPr>
          <w:rFonts w:ascii="Times New Roman" w:eastAsiaTheme="minorEastAsia" w:hAnsi="Times New Roman" w:cs="Times New Roman"/>
          <w:iCs/>
          <w:color w:val="000000" w:themeColor="text1"/>
        </w:rPr>
        <w:t xml:space="preserve">] at temperature range 1323 K – 1823 K </w:t>
      </w:r>
      <w:r w:rsidR="00AD4CBA" w:rsidRPr="00ED6A23">
        <w:rPr>
          <w:rFonts w:ascii="Times New Roman" w:eastAsiaTheme="minorEastAsia" w:hAnsi="Times New Roman" w:cs="Times New Roman"/>
          <w:iCs/>
          <w:color w:val="000000" w:themeColor="text1"/>
        </w:rPr>
        <w:lastRenderedPageBreak/>
        <w:t>for composition range x</w:t>
      </w:r>
      <w:r w:rsidR="00AD4CBA" w:rsidRPr="00ED6A23">
        <w:rPr>
          <w:rFonts w:ascii="Times New Roman" w:eastAsiaTheme="minorEastAsia" w:hAnsi="Times New Roman" w:cs="Times New Roman"/>
          <w:iCs/>
          <w:color w:val="000000" w:themeColor="text1"/>
          <w:vertAlign w:val="subscript"/>
        </w:rPr>
        <w:t>Al</w:t>
      </w:r>
      <w:r w:rsidR="00AD4CBA" w:rsidRPr="00ED6A23">
        <w:rPr>
          <w:rFonts w:ascii="Times New Roman" w:eastAsiaTheme="minorEastAsia" w:hAnsi="Times New Roman" w:cs="Times New Roman"/>
          <w:iCs/>
          <w:color w:val="000000" w:themeColor="text1"/>
        </w:rPr>
        <w:t xml:space="preserve"> = 0.2 to x</w:t>
      </w:r>
      <w:r w:rsidR="00AD4CBA" w:rsidRPr="00ED6A23">
        <w:rPr>
          <w:rFonts w:ascii="Times New Roman" w:eastAsiaTheme="minorEastAsia" w:hAnsi="Times New Roman" w:cs="Times New Roman"/>
          <w:iCs/>
          <w:color w:val="000000" w:themeColor="text1"/>
          <w:vertAlign w:val="subscript"/>
        </w:rPr>
        <w:t>Al</w:t>
      </w:r>
      <w:r w:rsidR="00AD4CBA" w:rsidRPr="00ED6A23">
        <w:rPr>
          <w:rFonts w:ascii="Times New Roman" w:eastAsiaTheme="minorEastAsia" w:hAnsi="Times New Roman" w:cs="Times New Roman"/>
          <w:iCs/>
          <w:color w:val="000000" w:themeColor="text1"/>
        </w:rPr>
        <w:t xml:space="preserve"> = 0.12. Araki [2</w:t>
      </w:r>
      <w:r w:rsidR="00A66435" w:rsidRPr="00ED6A23">
        <w:rPr>
          <w:rFonts w:ascii="Times New Roman" w:eastAsiaTheme="minorEastAsia" w:hAnsi="Times New Roman" w:cs="Times New Roman"/>
          <w:iCs/>
          <w:color w:val="000000" w:themeColor="text1"/>
        </w:rPr>
        <w:t>3</w:t>
      </w:r>
      <w:r w:rsidR="00AD4CBA" w:rsidRPr="00ED6A23">
        <w:rPr>
          <w:rFonts w:ascii="Times New Roman" w:eastAsiaTheme="minorEastAsia" w:hAnsi="Times New Roman" w:cs="Times New Roman"/>
          <w:iCs/>
          <w:color w:val="000000" w:themeColor="text1"/>
        </w:rPr>
        <w:t xml:space="preserve">] measured the interdiffusion coefficient at 1173 </w:t>
      </w:r>
      <w:r w:rsidR="006551E6" w:rsidRPr="00ED6A23">
        <w:rPr>
          <w:rFonts w:ascii="Times New Roman" w:eastAsiaTheme="minorEastAsia" w:hAnsi="Times New Roman" w:cs="Times New Roman"/>
          <w:iCs/>
          <w:color w:val="000000" w:themeColor="text1"/>
        </w:rPr>
        <w:t>K -</w:t>
      </w:r>
      <w:r w:rsidR="00AD4CBA" w:rsidRPr="00ED6A23">
        <w:rPr>
          <w:rFonts w:ascii="Times New Roman" w:eastAsiaTheme="minorEastAsia" w:hAnsi="Times New Roman" w:cs="Times New Roman"/>
          <w:iCs/>
          <w:color w:val="000000" w:themeColor="text1"/>
        </w:rPr>
        <w:t xml:space="preserve"> 1673 K and composition range of aluminum between </w:t>
      </w:r>
      <w:r w:rsidR="006551E6" w:rsidRPr="00ED6A23">
        <w:rPr>
          <w:rFonts w:ascii="Times New Roman" w:eastAsiaTheme="minorEastAsia" w:hAnsi="Times New Roman" w:cs="Times New Roman"/>
          <w:iCs/>
          <w:color w:val="000000" w:themeColor="text1"/>
        </w:rPr>
        <w:t xml:space="preserve">0.045 and 0.145 mole fraction. </w:t>
      </w:r>
      <w:r w:rsidR="0057373C" w:rsidRPr="00ED6A23">
        <w:rPr>
          <w:rFonts w:ascii="Times New Roman" w:eastAsiaTheme="minorEastAsia" w:hAnsi="Times New Roman" w:cs="Times New Roman"/>
          <w:iCs/>
          <w:color w:val="000000" w:themeColor="text1"/>
        </w:rPr>
        <w:t>The impurity diffusion coefficient</w:t>
      </w:r>
      <w:r w:rsidR="00EB6291" w:rsidRPr="00ED6A23">
        <w:rPr>
          <w:rFonts w:ascii="Times New Roman" w:eastAsiaTheme="minorEastAsia" w:hAnsi="Times New Roman" w:cs="Times New Roman"/>
          <w:iCs/>
          <w:color w:val="000000" w:themeColor="text1"/>
        </w:rPr>
        <w:t xml:space="preserve"> Al in Ti HCP_A3 was measured by Koppers et al. [2</w:t>
      </w:r>
      <w:r w:rsidR="00A66435" w:rsidRPr="00ED6A23">
        <w:rPr>
          <w:rFonts w:ascii="Times New Roman" w:eastAsiaTheme="minorEastAsia" w:hAnsi="Times New Roman" w:cs="Times New Roman"/>
          <w:iCs/>
          <w:color w:val="000000" w:themeColor="text1"/>
        </w:rPr>
        <w:t>5</w:t>
      </w:r>
      <w:r w:rsidR="00EB6291" w:rsidRPr="00ED6A23">
        <w:rPr>
          <w:rFonts w:ascii="Times New Roman" w:eastAsiaTheme="minorEastAsia" w:hAnsi="Times New Roman" w:cs="Times New Roman"/>
          <w:iCs/>
          <w:color w:val="000000" w:themeColor="text1"/>
        </w:rPr>
        <w:t xml:space="preserve">] at temperature range 950 K – 1150 K by aid of </w:t>
      </w:r>
      <w:r w:rsidR="00A74F07" w:rsidRPr="00ED6A23">
        <w:rPr>
          <w:rFonts w:ascii="Times New Roman" w:eastAsiaTheme="minorEastAsia" w:hAnsi="Times New Roman" w:cs="Times New Roman"/>
          <w:iCs/>
          <w:color w:val="000000" w:themeColor="text1"/>
        </w:rPr>
        <w:t>penetration profiles</w:t>
      </w:r>
      <w:r w:rsidR="00162E46" w:rsidRPr="00ED6A23">
        <w:rPr>
          <w:rFonts w:ascii="Times New Roman" w:eastAsiaTheme="minorEastAsia" w:hAnsi="Times New Roman" w:cs="Times New Roman"/>
          <w:iCs/>
          <w:color w:val="000000" w:themeColor="text1"/>
        </w:rPr>
        <w:t xml:space="preserve"> as well as </w:t>
      </w:r>
      <w:r w:rsidR="00824763" w:rsidRPr="00ED6A23">
        <w:rPr>
          <w:rFonts w:ascii="Times New Roman" w:eastAsiaTheme="minorEastAsia" w:hAnsi="Times New Roman" w:cs="Times New Roman"/>
          <w:iCs/>
          <w:color w:val="000000" w:themeColor="text1"/>
        </w:rPr>
        <w:t>Raisen et al. [2</w:t>
      </w:r>
      <w:r w:rsidR="00A66435" w:rsidRPr="00ED6A23">
        <w:rPr>
          <w:rFonts w:ascii="Times New Roman" w:eastAsiaTheme="minorEastAsia" w:hAnsi="Times New Roman" w:cs="Times New Roman"/>
          <w:iCs/>
          <w:color w:val="000000" w:themeColor="text1"/>
        </w:rPr>
        <w:t>6</w:t>
      </w:r>
      <w:r w:rsidR="00824763" w:rsidRPr="00ED6A23">
        <w:rPr>
          <w:rFonts w:ascii="Times New Roman" w:eastAsiaTheme="minorEastAsia" w:hAnsi="Times New Roman" w:cs="Times New Roman"/>
          <w:iCs/>
          <w:color w:val="000000" w:themeColor="text1"/>
        </w:rPr>
        <w:t xml:space="preserve">] by residual activity </w:t>
      </w:r>
      <w:r w:rsidR="00D778E1" w:rsidRPr="00ED6A23">
        <w:rPr>
          <w:rFonts w:ascii="Times New Roman" w:eastAsiaTheme="minorEastAsia" w:hAnsi="Times New Roman" w:cs="Times New Roman"/>
          <w:iCs/>
          <w:color w:val="000000" w:themeColor="text1"/>
        </w:rPr>
        <w:t>method, and</w:t>
      </w:r>
      <w:r w:rsidR="00824763" w:rsidRPr="00ED6A23">
        <w:rPr>
          <w:rFonts w:ascii="Times New Roman" w:eastAsiaTheme="minorEastAsia" w:hAnsi="Times New Roman" w:cs="Times New Roman"/>
          <w:iCs/>
          <w:color w:val="000000" w:themeColor="text1"/>
        </w:rPr>
        <w:t xml:space="preserve"> by Mishin </w:t>
      </w:r>
      <w:r w:rsidR="00C1255B" w:rsidRPr="00ED6A23">
        <w:rPr>
          <w:rFonts w:ascii="Times New Roman" w:eastAsiaTheme="minorEastAsia" w:hAnsi="Times New Roman" w:cs="Times New Roman"/>
          <w:iCs/>
          <w:color w:val="000000" w:themeColor="text1"/>
        </w:rPr>
        <w:t>and Herzig</w:t>
      </w:r>
      <w:r w:rsidR="00824763" w:rsidRPr="00ED6A23">
        <w:rPr>
          <w:rFonts w:ascii="Times New Roman" w:eastAsiaTheme="minorEastAsia" w:hAnsi="Times New Roman" w:cs="Times New Roman"/>
          <w:iCs/>
          <w:color w:val="000000" w:themeColor="text1"/>
        </w:rPr>
        <w:t xml:space="preserve"> [2</w:t>
      </w:r>
      <w:r w:rsidR="00A66435" w:rsidRPr="00ED6A23">
        <w:rPr>
          <w:rFonts w:ascii="Times New Roman" w:eastAsiaTheme="minorEastAsia" w:hAnsi="Times New Roman" w:cs="Times New Roman"/>
          <w:iCs/>
          <w:color w:val="000000" w:themeColor="text1"/>
        </w:rPr>
        <w:t>7</w:t>
      </w:r>
      <w:r w:rsidR="007F6960" w:rsidRPr="00ED6A23">
        <w:rPr>
          <w:rFonts w:ascii="Times New Roman" w:eastAsiaTheme="minorEastAsia" w:hAnsi="Times New Roman" w:cs="Times New Roman"/>
          <w:iCs/>
          <w:color w:val="000000" w:themeColor="text1"/>
        </w:rPr>
        <w:t>]</w:t>
      </w:r>
      <w:r w:rsidR="00A74F07" w:rsidRPr="00ED6A23">
        <w:rPr>
          <w:rFonts w:ascii="Times New Roman" w:eastAsiaTheme="minorEastAsia" w:hAnsi="Times New Roman" w:cs="Times New Roman"/>
          <w:iCs/>
          <w:color w:val="000000" w:themeColor="text1"/>
        </w:rPr>
        <w:t>. There is no experimental data about interdiffusion coefficient in binary Al – Ti HCP_A3 phase</w:t>
      </w:r>
      <w:r w:rsidR="00983366" w:rsidRPr="00ED6A23">
        <w:rPr>
          <w:rFonts w:ascii="Times New Roman" w:eastAsiaTheme="minorEastAsia" w:hAnsi="Times New Roman" w:cs="Times New Roman"/>
          <w:iCs/>
          <w:color w:val="000000" w:themeColor="text1"/>
        </w:rPr>
        <w:t xml:space="preserve"> at low temperature. The high temperature, high Al concentration </w:t>
      </w:r>
      <w:r w:rsidR="007A26BE" w:rsidRPr="00ED6A23">
        <w:rPr>
          <w:rFonts w:ascii="Times New Roman" w:eastAsiaTheme="minorEastAsia" w:hAnsi="Times New Roman" w:cs="Times New Roman"/>
          <w:iCs/>
          <w:color w:val="000000" w:themeColor="text1"/>
        </w:rPr>
        <w:t>interdiffusion was studied at 1442 K, 1542 K, and at 1591 K by Kainuma and Inden [</w:t>
      </w:r>
      <w:r w:rsidR="00A66435" w:rsidRPr="00ED6A23">
        <w:rPr>
          <w:rFonts w:ascii="Times New Roman" w:eastAsiaTheme="minorEastAsia" w:hAnsi="Times New Roman" w:cs="Times New Roman"/>
          <w:iCs/>
          <w:color w:val="000000" w:themeColor="text1"/>
        </w:rPr>
        <w:t>28</w:t>
      </w:r>
      <w:r w:rsidR="007A26BE" w:rsidRPr="00ED6A23">
        <w:rPr>
          <w:rFonts w:ascii="Times New Roman" w:eastAsiaTheme="minorEastAsia" w:hAnsi="Times New Roman" w:cs="Times New Roman"/>
          <w:iCs/>
          <w:color w:val="000000" w:themeColor="text1"/>
        </w:rPr>
        <w:t>]; however, due to temperature of experiment that is much higher than experimental information about self and impurity diffusion in Ti HCP_A3, the data was not used in present calculation.</w:t>
      </w:r>
      <w:r w:rsidR="00C1255B" w:rsidRPr="00ED6A23">
        <w:rPr>
          <w:rFonts w:ascii="Times New Roman" w:eastAsiaTheme="minorEastAsia" w:hAnsi="Times New Roman" w:cs="Times New Roman"/>
          <w:iCs/>
          <w:color w:val="000000" w:themeColor="text1"/>
        </w:rPr>
        <w:t xml:space="preserve"> </w:t>
      </w:r>
      <w:r w:rsidR="00740BCD" w:rsidRPr="00ED6A23">
        <w:rPr>
          <w:rFonts w:ascii="Times New Roman" w:eastAsiaTheme="minorEastAsia" w:hAnsi="Times New Roman" w:cs="Times New Roman"/>
          <w:iCs/>
          <w:color w:val="000000" w:themeColor="text1"/>
        </w:rPr>
        <w:t>The impurity diffusion of</w:t>
      </w:r>
      <w:r w:rsidR="00B25A81" w:rsidRPr="00ED6A23">
        <w:rPr>
          <w:rFonts w:ascii="Times New Roman" w:eastAsiaTheme="minorEastAsia" w:hAnsi="Times New Roman" w:cs="Times New Roman"/>
          <w:iCs/>
          <w:color w:val="000000" w:themeColor="text1"/>
        </w:rPr>
        <w:t xml:space="preserve"> Al </w:t>
      </w:r>
      <w:r w:rsidR="00740BCD" w:rsidRPr="00ED6A23">
        <w:rPr>
          <w:rFonts w:ascii="Times New Roman" w:eastAsiaTheme="minorEastAsia" w:hAnsi="Times New Roman" w:cs="Times New Roman"/>
          <w:iCs/>
          <w:color w:val="000000" w:themeColor="text1"/>
        </w:rPr>
        <w:t xml:space="preserve"> in HCP_A3 Ti was calculated by</w:t>
      </w:r>
      <w:r w:rsidR="00A66435" w:rsidRPr="00ED6A23">
        <w:rPr>
          <w:rFonts w:ascii="Times New Roman" w:eastAsiaTheme="minorEastAsia" w:hAnsi="Times New Roman" w:cs="Times New Roman"/>
          <w:iCs/>
          <w:color w:val="000000" w:themeColor="text1"/>
        </w:rPr>
        <w:t xml:space="preserve"> L</w:t>
      </w:r>
      <w:r w:rsidR="00B25A81" w:rsidRPr="00ED6A23">
        <w:rPr>
          <w:rFonts w:ascii="Times New Roman" w:eastAsiaTheme="minorEastAsia" w:hAnsi="Times New Roman" w:cs="Times New Roman"/>
          <w:iCs/>
          <w:color w:val="000000" w:themeColor="text1"/>
        </w:rPr>
        <w:t>u et al. [</w:t>
      </w:r>
      <w:r w:rsidR="00A66435" w:rsidRPr="00ED6A23">
        <w:rPr>
          <w:rFonts w:ascii="Times New Roman" w:eastAsiaTheme="minorEastAsia" w:hAnsi="Times New Roman" w:cs="Times New Roman"/>
          <w:iCs/>
          <w:color w:val="000000" w:themeColor="text1"/>
        </w:rPr>
        <w:t>29</w:t>
      </w:r>
      <w:r w:rsidR="00B25A81" w:rsidRPr="00ED6A23">
        <w:rPr>
          <w:rFonts w:ascii="Times New Roman" w:eastAsiaTheme="minorEastAsia" w:hAnsi="Times New Roman" w:cs="Times New Roman"/>
          <w:iCs/>
          <w:color w:val="000000" w:themeColor="text1"/>
        </w:rPr>
        <w:t>].</w:t>
      </w:r>
      <w:r w:rsidR="00740BCD" w:rsidRPr="00ED6A23">
        <w:rPr>
          <w:rFonts w:ascii="Times New Roman" w:eastAsiaTheme="minorEastAsia" w:hAnsi="Times New Roman" w:cs="Times New Roman"/>
          <w:iCs/>
          <w:color w:val="000000" w:themeColor="text1"/>
        </w:rPr>
        <w:t xml:space="preserve">  </w:t>
      </w:r>
      <w:r w:rsidR="0094543E" w:rsidRPr="00ED6A23">
        <w:rPr>
          <w:rFonts w:ascii="Times New Roman" w:eastAsiaTheme="minorEastAsia" w:hAnsi="Times New Roman" w:cs="Times New Roman"/>
          <w:iCs/>
          <w:color w:val="000000" w:themeColor="text1"/>
        </w:rPr>
        <w:t xml:space="preserve">Kinetic modeling of </w:t>
      </w:r>
      <w:r w:rsidR="009A509B" w:rsidRPr="00ED6A23">
        <w:rPr>
          <w:rFonts w:ascii="Times New Roman" w:eastAsiaTheme="minorEastAsia" w:hAnsi="Times New Roman" w:cs="Times New Roman"/>
          <w:iCs/>
          <w:color w:val="000000" w:themeColor="text1"/>
        </w:rPr>
        <w:t xml:space="preserve"> BCC_A2 phase in the Ti -V system was done by</w:t>
      </w:r>
      <w:r w:rsidR="009A509B" w:rsidRPr="00ED6A23">
        <w:rPr>
          <w:rFonts w:ascii="Times New Roman" w:hAnsi="Times New Roman" w:cs="Times New Roman"/>
          <w:iCs/>
          <w:color w:val="000000" w:themeColor="text1"/>
        </w:rPr>
        <w:t xml:space="preserve"> Liu et al. [</w:t>
      </w:r>
      <w:r w:rsidR="00A66435" w:rsidRPr="00ED6A23">
        <w:rPr>
          <w:rFonts w:ascii="Times New Roman" w:hAnsi="Times New Roman" w:cs="Times New Roman"/>
          <w:iCs/>
          <w:color w:val="000000" w:themeColor="text1"/>
        </w:rPr>
        <w:t>30</w:t>
      </w:r>
      <w:r w:rsidR="009A509B" w:rsidRPr="00ED6A23">
        <w:rPr>
          <w:rFonts w:ascii="Times New Roman" w:hAnsi="Times New Roman" w:cs="Times New Roman"/>
          <w:iCs/>
          <w:color w:val="000000" w:themeColor="text1"/>
        </w:rPr>
        <w:t>]. The modeling of atomic mobility in Al – Ti was proposed by Chen et al. [3</w:t>
      </w:r>
      <w:r w:rsidR="00A66435" w:rsidRPr="00ED6A23">
        <w:rPr>
          <w:rFonts w:ascii="Times New Roman" w:hAnsi="Times New Roman" w:cs="Times New Roman"/>
          <w:iCs/>
          <w:color w:val="000000" w:themeColor="text1"/>
        </w:rPr>
        <w:t>1</w:t>
      </w:r>
      <w:r w:rsidR="009A509B" w:rsidRPr="00ED6A23">
        <w:rPr>
          <w:rFonts w:ascii="Times New Roman" w:hAnsi="Times New Roman" w:cs="Times New Roman"/>
          <w:iCs/>
          <w:color w:val="000000" w:themeColor="text1"/>
        </w:rPr>
        <w:t xml:space="preserve">] in their work on Ti-Al-Fe system. </w:t>
      </w:r>
      <w:r w:rsidR="00C1255B" w:rsidRPr="00ED6A23">
        <w:rPr>
          <w:rFonts w:ascii="Times New Roman" w:hAnsi="Times New Roman" w:cs="Times New Roman"/>
          <w:iCs/>
          <w:color w:val="000000" w:themeColor="text1"/>
        </w:rPr>
        <w:t>The information about ternary diffusion in Ti-rich alloys of Al – Ti – V system is very limited. Takahashi et al. [3</w:t>
      </w:r>
      <w:r w:rsidR="00A66435" w:rsidRPr="00ED6A23">
        <w:rPr>
          <w:rFonts w:ascii="Times New Roman" w:hAnsi="Times New Roman" w:cs="Times New Roman"/>
          <w:iCs/>
          <w:color w:val="000000" w:themeColor="text1"/>
        </w:rPr>
        <w:t>2</w:t>
      </w:r>
      <w:r w:rsidR="00C1255B" w:rsidRPr="00ED6A23">
        <w:rPr>
          <w:rFonts w:ascii="Times New Roman" w:hAnsi="Times New Roman" w:cs="Times New Roman"/>
          <w:iCs/>
          <w:color w:val="000000" w:themeColor="text1"/>
        </w:rPr>
        <w:t>] determined interdiffusion in Ti BCC_A2 phase by aid of concentration profile method at 1373 K and at 1473 K. Moreover, Siemiatin et al. [3</w:t>
      </w:r>
      <w:r w:rsidR="00A66435" w:rsidRPr="00ED6A23">
        <w:rPr>
          <w:rFonts w:ascii="Times New Roman" w:hAnsi="Times New Roman" w:cs="Times New Roman"/>
          <w:iCs/>
          <w:color w:val="000000" w:themeColor="text1"/>
        </w:rPr>
        <w:t>3</w:t>
      </w:r>
      <w:r w:rsidR="00C1255B" w:rsidRPr="00ED6A23">
        <w:rPr>
          <w:rFonts w:ascii="Times New Roman" w:hAnsi="Times New Roman" w:cs="Times New Roman"/>
          <w:iCs/>
          <w:color w:val="000000" w:themeColor="text1"/>
        </w:rPr>
        <w:t>] proposed diffusion coefficients for particular Ti-6Al-</w:t>
      </w:r>
      <w:r w:rsidR="005D6E3F" w:rsidRPr="00ED6A23">
        <w:rPr>
          <w:rFonts w:ascii="Times New Roman" w:hAnsi="Times New Roman" w:cs="Times New Roman"/>
          <w:iCs/>
          <w:color w:val="000000" w:themeColor="text1"/>
        </w:rPr>
        <w:t>4</w:t>
      </w:r>
      <w:r w:rsidR="00C1255B" w:rsidRPr="00ED6A23">
        <w:rPr>
          <w:rFonts w:ascii="Times New Roman" w:hAnsi="Times New Roman" w:cs="Times New Roman"/>
          <w:iCs/>
          <w:color w:val="000000" w:themeColor="text1"/>
        </w:rPr>
        <w:t>V alloy based on experiment done at 1227 K, 1172 K, and at 1116 K.</w:t>
      </w:r>
    </w:p>
    <w:p w14:paraId="63B8A175" w14:textId="77777777" w:rsidR="00A66435" w:rsidRPr="00ED6A23" w:rsidRDefault="00A66435" w:rsidP="007469BB">
      <w:pPr>
        <w:jc w:val="both"/>
        <w:rPr>
          <w:rFonts w:ascii="Times New Roman" w:hAnsi="Times New Roman" w:cs="Times New Roman"/>
          <w:iCs/>
          <w:color w:val="000000" w:themeColor="text1"/>
        </w:rPr>
      </w:pPr>
    </w:p>
    <w:p w14:paraId="355FD827" w14:textId="5F86B6C8" w:rsidR="00A66435" w:rsidRPr="00ED6A23" w:rsidRDefault="00A66435" w:rsidP="00A66435">
      <w:pPr>
        <w:jc w:val="both"/>
        <w:rPr>
          <w:rFonts w:ascii="Times New Roman" w:eastAsiaTheme="minorEastAsia" w:hAnsi="Times New Roman" w:cs="Times New Roman"/>
          <w:iCs/>
          <w:color w:val="000000" w:themeColor="text1"/>
        </w:rPr>
      </w:pPr>
      <w:r w:rsidRPr="00ED6A23">
        <w:rPr>
          <w:rFonts w:ascii="Times New Roman" w:eastAsiaTheme="minorEastAsia" w:hAnsi="Times New Roman" w:cs="Times New Roman"/>
          <w:iCs/>
          <w:color w:val="000000" w:themeColor="text1"/>
        </w:rPr>
        <w:t>4. Calculation procedure</w:t>
      </w:r>
    </w:p>
    <w:p w14:paraId="38F42B5B" w14:textId="4C7BE4C9" w:rsidR="00A66435" w:rsidRPr="00ED6A23" w:rsidRDefault="00A66435" w:rsidP="00A66435">
      <w:pPr>
        <w:jc w:val="both"/>
        <w:rPr>
          <w:rFonts w:ascii="Times New Roman" w:eastAsiaTheme="minorEastAsia" w:hAnsi="Times New Roman" w:cs="Times New Roman"/>
          <w:iCs/>
          <w:color w:val="000000" w:themeColor="text1"/>
        </w:rPr>
      </w:pPr>
      <w:r w:rsidRPr="00ED6A23">
        <w:rPr>
          <w:rFonts w:ascii="Times New Roman" w:eastAsiaTheme="minorEastAsia" w:hAnsi="Times New Roman" w:cs="Times New Roman"/>
          <w:iCs/>
          <w:color w:val="000000" w:themeColor="text1"/>
        </w:rPr>
        <w:t>All the kinetic calculations were done using Thermocalc package [34] with Parrot module. The thermodynamic database of liquid, BCC_A2, and HCP_A3 phases was retrieved from Lu et al. [29] thermodynamic description of the ternary Al – Ti – V system. After that, mobility parameters were added to the description in the Dictra module of Thermocalc [3</w:t>
      </w:r>
      <w:r w:rsidR="00E67FDE" w:rsidRPr="00ED6A23">
        <w:rPr>
          <w:rFonts w:ascii="Times New Roman" w:eastAsiaTheme="minorEastAsia" w:hAnsi="Times New Roman" w:cs="Times New Roman"/>
          <w:iCs/>
          <w:color w:val="000000" w:themeColor="text1"/>
        </w:rPr>
        <w:t>4</w:t>
      </w:r>
      <w:r w:rsidRPr="00ED6A23">
        <w:rPr>
          <w:rFonts w:ascii="Times New Roman" w:eastAsiaTheme="minorEastAsia" w:hAnsi="Times New Roman" w:cs="Times New Roman"/>
          <w:iCs/>
          <w:color w:val="000000" w:themeColor="text1"/>
        </w:rPr>
        <w:t xml:space="preserve">] in a form of adjustable variables. Most of the variables were optimized using available experimental data. Kinetic parameters obtained in this work, along with thermodynamic parameters taken from literature [29], are gathered in Tables 1 and 2. </w:t>
      </w:r>
    </w:p>
    <w:p w14:paraId="0A301E13" w14:textId="77777777" w:rsidR="00A66435" w:rsidRPr="00ED6A23" w:rsidRDefault="00A66435" w:rsidP="00A66435">
      <w:pPr>
        <w:jc w:val="both"/>
        <w:rPr>
          <w:rFonts w:ascii="Times New Roman" w:eastAsiaTheme="minorEastAsia" w:hAnsi="Times New Roman" w:cs="Times New Roman"/>
          <w:iCs/>
          <w:color w:val="000000" w:themeColor="text1"/>
        </w:rPr>
      </w:pPr>
    </w:p>
    <w:p w14:paraId="72FE7479" w14:textId="77777777" w:rsidR="00A66435" w:rsidRPr="00ED6A23" w:rsidRDefault="00A66435" w:rsidP="00A66435">
      <w:pPr>
        <w:jc w:val="center"/>
        <w:rPr>
          <w:rFonts w:ascii="Times New Roman" w:eastAsiaTheme="minorEastAsia" w:hAnsi="Times New Roman" w:cs="Times New Roman"/>
          <w:iCs/>
          <w:color w:val="000000" w:themeColor="text1"/>
        </w:rPr>
      </w:pPr>
      <w:r w:rsidRPr="00ED6A23">
        <w:rPr>
          <w:rFonts w:ascii="Times New Roman" w:eastAsiaTheme="minorEastAsia" w:hAnsi="Times New Roman" w:cs="Times New Roman"/>
          <w:iCs/>
          <w:color w:val="000000" w:themeColor="text1"/>
        </w:rPr>
        <w:t>&lt;Table 1&gt;</w:t>
      </w:r>
    </w:p>
    <w:p w14:paraId="26C7414A" w14:textId="77777777" w:rsidR="00A66435" w:rsidRPr="00ED6A23" w:rsidRDefault="00A66435" w:rsidP="00A66435">
      <w:pPr>
        <w:jc w:val="center"/>
        <w:rPr>
          <w:rFonts w:ascii="Times New Roman" w:eastAsiaTheme="minorEastAsia" w:hAnsi="Times New Roman" w:cs="Times New Roman"/>
          <w:iCs/>
          <w:color w:val="000000" w:themeColor="text1"/>
        </w:rPr>
      </w:pPr>
    </w:p>
    <w:p w14:paraId="45208D1F" w14:textId="77777777" w:rsidR="00A66435" w:rsidRPr="00ED6A23" w:rsidRDefault="00A66435" w:rsidP="00A66435">
      <w:pPr>
        <w:jc w:val="center"/>
        <w:rPr>
          <w:rFonts w:ascii="Times New Roman" w:eastAsiaTheme="minorEastAsia" w:hAnsi="Times New Roman" w:cs="Times New Roman"/>
          <w:iCs/>
          <w:color w:val="000000" w:themeColor="text1"/>
        </w:rPr>
      </w:pPr>
      <w:r w:rsidRPr="00ED6A23">
        <w:rPr>
          <w:rFonts w:ascii="Times New Roman" w:eastAsiaTheme="minorEastAsia" w:hAnsi="Times New Roman" w:cs="Times New Roman"/>
          <w:iCs/>
          <w:color w:val="000000" w:themeColor="text1"/>
        </w:rPr>
        <w:t>&lt;Table 2&gt;</w:t>
      </w:r>
    </w:p>
    <w:p w14:paraId="0CD2C4EB" w14:textId="77777777" w:rsidR="00A66435" w:rsidRPr="00ED6A23" w:rsidRDefault="00A66435" w:rsidP="00A66435">
      <w:pPr>
        <w:jc w:val="both"/>
        <w:rPr>
          <w:rFonts w:ascii="Times New Roman" w:eastAsiaTheme="minorEastAsia" w:hAnsi="Times New Roman" w:cs="Times New Roman"/>
          <w:iCs/>
          <w:color w:val="000000" w:themeColor="text1"/>
        </w:rPr>
      </w:pPr>
    </w:p>
    <w:p w14:paraId="0CD91902" w14:textId="3722C0FB" w:rsidR="00A66435" w:rsidRPr="00ED6A23" w:rsidRDefault="00A66435" w:rsidP="00A66435">
      <w:pPr>
        <w:jc w:val="both"/>
        <w:rPr>
          <w:rFonts w:ascii="Times New Roman" w:eastAsiaTheme="minorEastAsia" w:hAnsi="Times New Roman" w:cs="Times New Roman"/>
          <w:iCs/>
          <w:color w:val="000000" w:themeColor="text1"/>
        </w:rPr>
      </w:pPr>
      <w:r w:rsidRPr="00ED6A23">
        <w:rPr>
          <w:rFonts w:ascii="Times New Roman" w:eastAsiaTheme="minorEastAsia" w:hAnsi="Times New Roman" w:cs="Times New Roman"/>
          <w:iCs/>
          <w:color w:val="000000" w:themeColor="text1"/>
        </w:rPr>
        <w:t xml:space="preserve">It has to be mentioned here, that thermodynamic parameters [10] used in this work generate inverted miscibility gaps at high temperature for the binary Al – Ti </w:t>
      </w:r>
      <w:r w:rsidR="00666F1D" w:rsidRPr="00ED6A23">
        <w:rPr>
          <w:rFonts w:ascii="Times New Roman" w:eastAsiaTheme="minorEastAsia" w:hAnsi="Times New Roman" w:cs="Times New Roman"/>
          <w:iCs/>
          <w:color w:val="000000" w:themeColor="text1"/>
        </w:rPr>
        <w:t>system</w:t>
      </w:r>
      <w:r w:rsidRPr="00ED6A23">
        <w:rPr>
          <w:rFonts w:ascii="Times New Roman" w:eastAsiaTheme="minorEastAsia" w:hAnsi="Times New Roman" w:cs="Times New Roman"/>
          <w:iCs/>
          <w:color w:val="000000" w:themeColor="text1"/>
        </w:rPr>
        <w:t xml:space="preserve">. </w:t>
      </w:r>
      <w:r w:rsidR="00666F1D" w:rsidRPr="00ED6A23">
        <w:rPr>
          <w:rFonts w:ascii="Times New Roman" w:eastAsiaTheme="minorEastAsia" w:hAnsi="Times New Roman" w:cs="Times New Roman"/>
          <w:iCs/>
          <w:color w:val="000000" w:themeColor="text1"/>
        </w:rPr>
        <w:t>In order to avoid this kind of problem it was decided to re-optimize the liquid phase of Al – Ti system. Details of this re-optimization are given in Appendix 1.</w:t>
      </w:r>
    </w:p>
    <w:p w14:paraId="3D16F91E" w14:textId="77777777" w:rsidR="00A66435" w:rsidRPr="00ED6A23" w:rsidRDefault="00A66435" w:rsidP="007469BB">
      <w:pPr>
        <w:jc w:val="both"/>
        <w:rPr>
          <w:rFonts w:ascii="Times New Roman" w:eastAsiaTheme="minorEastAsia" w:hAnsi="Times New Roman" w:cs="Times New Roman"/>
          <w:iCs/>
          <w:color w:val="000000" w:themeColor="text1"/>
        </w:rPr>
      </w:pPr>
    </w:p>
    <w:p w14:paraId="6D7950DE" w14:textId="77777777" w:rsidR="00855065" w:rsidRPr="00ED6A23" w:rsidRDefault="00855065" w:rsidP="007469BB">
      <w:pPr>
        <w:jc w:val="both"/>
        <w:rPr>
          <w:rFonts w:ascii="Times New Roman" w:eastAsiaTheme="minorEastAsia" w:hAnsi="Times New Roman" w:cs="Times New Roman"/>
          <w:iCs/>
          <w:color w:val="000000" w:themeColor="text1"/>
        </w:rPr>
      </w:pPr>
    </w:p>
    <w:p w14:paraId="44F25D0B" w14:textId="18E0918B" w:rsidR="00E72706" w:rsidRPr="00ED6A23" w:rsidRDefault="0058662A" w:rsidP="007469BB">
      <w:pPr>
        <w:jc w:val="both"/>
        <w:rPr>
          <w:rFonts w:ascii="Times New Roman" w:eastAsiaTheme="minorEastAsia" w:hAnsi="Times New Roman" w:cs="Times New Roman"/>
          <w:iCs/>
          <w:color w:val="000000" w:themeColor="text1"/>
        </w:rPr>
      </w:pPr>
      <w:r w:rsidRPr="00ED6A23">
        <w:rPr>
          <w:rFonts w:ascii="Times New Roman" w:eastAsiaTheme="minorEastAsia" w:hAnsi="Times New Roman" w:cs="Times New Roman"/>
          <w:iCs/>
          <w:color w:val="000000" w:themeColor="text1"/>
        </w:rPr>
        <w:t xml:space="preserve">5. </w:t>
      </w:r>
      <w:r w:rsidR="00E72706" w:rsidRPr="00ED6A23">
        <w:rPr>
          <w:rFonts w:ascii="Times New Roman" w:eastAsiaTheme="minorEastAsia" w:hAnsi="Times New Roman" w:cs="Times New Roman"/>
          <w:iCs/>
          <w:color w:val="000000" w:themeColor="text1"/>
        </w:rPr>
        <w:t>Results and discussion</w:t>
      </w:r>
    </w:p>
    <w:p w14:paraId="5D6C4303" w14:textId="214E4E20" w:rsidR="007469BB" w:rsidRPr="00ED6A23" w:rsidRDefault="009A509B" w:rsidP="007469BB">
      <w:pPr>
        <w:jc w:val="both"/>
        <w:rPr>
          <w:rFonts w:ascii="Times New Roman" w:eastAsiaTheme="minorEastAsia" w:hAnsi="Times New Roman" w:cs="Times New Roman"/>
          <w:iCs/>
          <w:color w:val="000000" w:themeColor="text1"/>
        </w:rPr>
      </w:pPr>
      <w:r w:rsidRPr="00ED6A23">
        <w:rPr>
          <w:rFonts w:ascii="Times New Roman" w:eastAsiaTheme="minorEastAsia" w:hAnsi="Times New Roman" w:cs="Times New Roman"/>
          <w:iCs/>
          <w:color w:val="000000" w:themeColor="text1"/>
        </w:rPr>
        <w:t>Although the description of binary mobility in BCC_A2 phase was already propos</w:t>
      </w:r>
      <w:r w:rsidR="00513D14" w:rsidRPr="00ED6A23">
        <w:rPr>
          <w:rFonts w:ascii="Times New Roman" w:eastAsiaTheme="minorEastAsia" w:hAnsi="Times New Roman" w:cs="Times New Roman"/>
          <w:iCs/>
          <w:color w:val="000000" w:themeColor="text1"/>
        </w:rPr>
        <w:t>ed</w:t>
      </w:r>
      <w:r w:rsidRPr="00ED6A23">
        <w:rPr>
          <w:rFonts w:ascii="Times New Roman" w:eastAsiaTheme="minorEastAsia" w:hAnsi="Times New Roman" w:cs="Times New Roman"/>
          <w:iCs/>
          <w:color w:val="000000" w:themeColor="text1"/>
        </w:rPr>
        <w:t xml:space="preserve"> [</w:t>
      </w:r>
      <w:r w:rsidR="001961AC" w:rsidRPr="00ED6A23">
        <w:rPr>
          <w:rFonts w:ascii="Times New Roman" w:eastAsiaTheme="minorEastAsia" w:hAnsi="Times New Roman" w:cs="Times New Roman"/>
          <w:iCs/>
          <w:color w:val="000000" w:themeColor="text1"/>
        </w:rPr>
        <w:t>29</w:t>
      </w:r>
      <w:r w:rsidRPr="00ED6A23">
        <w:rPr>
          <w:rFonts w:ascii="Times New Roman" w:eastAsiaTheme="minorEastAsia" w:hAnsi="Times New Roman" w:cs="Times New Roman"/>
          <w:iCs/>
          <w:color w:val="000000" w:themeColor="text1"/>
        </w:rPr>
        <w:t>,3</w:t>
      </w:r>
      <w:r w:rsidR="00CF1CDA" w:rsidRPr="00ED6A23">
        <w:rPr>
          <w:rFonts w:ascii="Times New Roman" w:eastAsiaTheme="minorEastAsia" w:hAnsi="Times New Roman" w:cs="Times New Roman"/>
          <w:iCs/>
          <w:color w:val="000000" w:themeColor="text1"/>
        </w:rPr>
        <w:t>1</w:t>
      </w:r>
      <w:r w:rsidRPr="00ED6A23">
        <w:rPr>
          <w:rFonts w:ascii="Times New Roman" w:eastAsiaTheme="minorEastAsia" w:hAnsi="Times New Roman" w:cs="Times New Roman"/>
          <w:iCs/>
          <w:color w:val="000000" w:themeColor="text1"/>
        </w:rPr>
        <w:t xml:space="preserve">] it was decided to re-optimize the binary parameters for BCC_A2 phase to keep whole description consistent.  </w:t>
      </w:r>
      <w:r w:rsidR="00E72706" w:rsidRPr="00ED6A23">
        <w:rPr>
          <w:rFonts w:ascii="Times New Roman" w:eastAsiaTheme="minorEastAsia" w:hAnsi="Times New Roman" w:cs="Times New Roman"/>
          <w:iCs/>
          <w:color w:val="000000" w:themeColor="text1"/>
        </w:rPr>
        <w:t xml:space="preserve">The self-diffusion </w:t>
      </w:r>
      <w:r w:rsidR="005A395D" w:rsidRPr="00ED6A23">
        <w:rPr>
          <w:rFonts w:ascii="Times New Roman" w:eastAsiaTheme="minorEastAsia" w:hAnsi="Times New Roman" w:cs="Times New Roman"/>
          <w:iCs/>
          <w:color w:val="000000" w:themeColor="text1"/>
        </w:rPr>
        <w:t>of</w:t>
      </w:r>
      <w:r w:rsidR="00E72706" w:rsidRPr="00ED6A23">
        <w:rPr>
          <w:rFonts w:ascii="Times New Roman" w:eastAsiaTheme="minorEastAsia" w:hAnsi="Times New Roman" w:cs="Times New Roman"/>
          <w:iCs/>
          <w:color w:val="000000" w:themeColor="text1"/>
        </w:rPr>
        <w:t xml:space="preserve"> Ti BCC_A2</w:t>
      </w:r>
      <w:r w:rsidR="008E0BE1" w:rsidRPr="00ED6A23">
        <w:rPr>
          <w:rFonts w:ascii="Times New Roman" w:eastAsiaTheme="minorEastAsia" w:hAnsi="Times New Roman" w:cs="Times New Roman"/>
          <w:iCs/>
          <w:color w:val="000000" w:themeColor="text1"/>
        </w:rPr>
        <w:t xml:space="preserve"> and HCP_A3</w:t>
      </w:r>
      <w:r w:rsidR="00E72706" w:rsidRPr="00ED6A23">
        <w:rPr>
          <w:rFonts w:ascii="Times New Roman" w:eastAsiaTheme="minorEastAsia" w:hAnsi="Times New Roman" w:cs="Times New Roman"/>
          <w:iCs/>
          <w:color w:val="000000" w:themeColor="text1"/>
        </w:rPr>
        <w:t xml:space="preserve"> </w:t>
      </w:r>
      <w:r w:rsidR="008E0BE1" w:rsidRPr="00ED6A23">
        <w:rPr>
          <w:rFonts w:ascii="Times New Roman" w:eastAsiaTheme="minorEastAsia" w:hAnsi="Times New Roman" w:cs="Times New Roman"/>
          <w:iCs/>
          <w:color w:val="000000" w:themeColor="text1"/>
        </w:rPr>
        <w:t>is</w:t>
      </w:r>
      <w:r w:rsidR="00E72706" w:rsidRPr="00ED6A23">
        <w:rPr>
          <w:rFonts w:ascii="Times New Roman" w:eastAsiaTheme="minorEastAsia" w:hAnsi="Times New Roman" w:cs="Times New Roman"/>
          <w:iCs/>
          <w:color w:val="000000" w:themeColor="text1"/>
        </w:rPr>
        <w:t xml:space="preserve"> shown in Figure 1 along with experimental data given by </w:t>
      </w:r>
      <w:r w:rsidR="008E0BE1" w:rsidRPr="00ED6A23">
        <w:rPr>
          <w:rFonts w:ascii="Times New Roman" w:eastAsiaTheme="minorEastAsia" w:hAnsi="Times New Roman" w:cs="Times New Roman"/>
          <w:iCs/>
          <w:color w:val="000000" w:themeColor="text1"/>
        </w:rPr>
        <w:t>Elliot [</w:t>
      </w:r>
      <w:r w:rsidR="00CF1CDA" w:rsidRPr="00ED6A23">
        <w:rPr>
          <w:rFonts w:ascii="Times New Roman" w:eastAsiaTheme="minorEastAsia" w:hAnsi="Times New Roman" w:cs="Times New Roman"/>
          <w:iCs/>
          <w:color w:val="000000" w:themeColor="text1"/>
        </w:rPr>
        <w:t>9</w:t>
      </w:r>
      <w:r w:rsidR="008E0BE1" w:rsidRPr="00ED6A23">
        <w:rPr>
          <w:rFonts w:ascii="Times New Roman" w:eastAsiaTheme="minorEastAsia" w:hAnsi="Times New Roman" w:cs="Times New Roman"/>
          <w:iCs/>
          <w:color w:val="000000" w:themeColor="text1"/>
        </w:rPr>
        <w:t>], Walsoe et al.[1</w:t>
      </w:r>
      <w:r w:rsidR="00CF1CDA" w:rsidRPr="00ED6A23">
        <w:rPr>
          <w:rFonts w:ascii="Times New Roman" w:eastAsiaTheme="minorEastAsia" w:hAnsi="Times New Roman" w:cs="Times New Roman"/>
          <w:iCs/>
          <w:color w:val="000000" w:themeColor="text1"/>
        </w:rPr>
        <w:t>2</w:t>
      </w:r>
      <w:r w:rsidR="008E0BE1" w:rsidRPr="00ED6A23">
        <w:rPr>
          <w:rFonts w:ascii="Times New Roman" w:eastAsiaTheme="minorEastAsia" w:hAnsi="Times New Roman" w:cs="Times New Roman"/>
          <w:iCs/>
          <w:color w:val="000000" w:themeColor="text1"/>
        </w:rPr>
        <w:t>], Murdock et al.[1</w:t>
      </w:r>
      <w:r w:rsidR="00CF1CDA" w:rsidRPr="00ED6A23">
        <w:rPr>
          <w:rFonts w:ascii="Times New Roman" w:eastAsiaTheme="minorEastAsia" w:hAnsi="Times New Roman" w:cs="Times New Roman"/>
          <w:iCs/>
          <w:color w:val="000000" w:themeColor="text1"/>
        </w:rPr>
        <w:t>0</w:t>
      </w:r>
      <w:r w:rsidR="008E0BE1" w:rsidRPr="00ED6A23">
        <w:rPr>
          <w:rFonts w:ascii="Times New Roman" w:eastAsiaTheme="minorEastAsia" w:hAnsi="Times New Roman" w:cs="Times New Roman"/>
          <w:iCs/>
          <w:color w:val="000000" w:themeColor="text1"/>
        </w:rPr>
        <w:t>], Gerold and Herzig [1</w:t>
      </w:r>
      <w:r w:rsidR="00CF1CDA" w:rsidRPr="00ED6A23">
        <w:rPr>
          <w:rFonts w:ascii="Times New Roman" w:eastAsiaTheme="minorEastAsia" w:hAnsi="Times New Roman" w:cs="Times New Roman"/>
          <w:iCs/>
          <w:color w:val="000000" w:themeColor="text1"/>
        </w:rPr>
        <w:t>1</w:t>
      </w:r>
      <w:r w:rsidR="008E0BE1" w:rsidRPr="00ED6A23">
        <w:rPr>
          <w:rFonts w:ascii="Times New Roman" w:eastAsiaTheme="minorEastAsia" w:hAnsi="Times New Roman" w:cs="Times New Roman"/>
          <w:iCs/>
          <w:color w:val="000000" w:themeColor="text1"/>
        </w:rPr>
        <w:t>], Perez et al</w:t>
      </w:r>
      <w:r w:rsidR="00CF1CDA" w:rsidRPr="00ED6A23">
        <w:rPr>
          <w:rFonts w:ascii="Times New Roman" w:eastAsiaTheme="minorEastAsia" w:hAnsi="Times New Roman" w:cs="Times New Roman"/>
          <w:iCs/>
          <w:color w:val="000000" w:themeColor="text1"/>
        </w:rPr>
        <w:t xml:space="preserve">. </w:t>
      </w:r>
      <w:r w:rsidR="008E0BE1" w:rsidRPr="00ED6A23">
        <w:rPr>
          <w:rFonts w:ascii="Times New Roman" w:eastAsiaTheme="minorEastAsia" w:hAnsi="Times New Roman" w:cs="Times New Roman"/>
          <w:iCs/>
          <w:color w:val="000000" w:themeColor="text1"/>
        </w:rPr>
        <w:t>[</w:t>
      </w:r>
      <w:r w:rsidR="00CF1CDA" w:rsidRPr="00ED6A23">
        <w:rPr>
          <w:rFonts w:ascii="Times New Roman" w:eastAsiaTheme="minorEastAsia" w:hAnsi="Times New Roman" w:cs="Times New Roman"/>
          <w:iCs/>
          <w:color w:val="000000" w:themeColor="text1"/>
        </w:rPr>
        <w:t>19</w:t>
      </w:r>
      <w:r w:rsidR="008E0BE1" w:rsidRPr="00ED6A23">
        <w:rPr>
          <w:rFonts w:ascii="Times New Roman" w:eastAsiaTheme="minorEastAsia" w:hAnsi="Times New Roman" w:cs="Times New Roman"/>
          <w:iCs/>
          <w:color w:val="000000" w:themeColor="text1"/>
        </w:rPr>
        <w:t>], and Scotti and Moutura[2</w:t>
      </w:r>
      <w:r w:rsidR="00CF1CDA" w:rsidRPr="00ED6A23">
        <w:rPr>
          <w:rFonts w:ascii="Times New Roman" w:eastAsiaTheme="minorEastAsia" w:hAnsi="Times New Roman" w:cs="Times New Roman"/>
          <w:iCs/>
          <w:color w:val="000000" w:themeColor="text1"/>
        </w:rPr>
        <w:t>0</w:t>
      </w:r>
      <w:r w:rsidR="008E0BE1" w:rsidRPr="00ED6A23">
        <w:rPr>
          <w:rFonts w:ascii="Times New Roman" w:eastAsiaTheme="minorEastAsia" w:hAnsi="Times New Roman" w:cs="Times New Roman"/>
          <w:iCs/>
          <w:color w:val="000000" w:themeColor="text1"/>
        </w:rPr>
        <w:t xml:space="preserve">]. </w:t>
      </w:r>
    </w:p>
    <w:p w14:paraId="2C23BA60" w14:textId="77777777" w:rsidR="007469BB" w:rsidRPr="00ED6A23" w:rsidRDefault="007469BB" w:rsidP="007469BB">
      <w:pPr>
        <w:jc w:val="both"/>
        <w:rPr>
          <w:rFonts w:ascii="Times New Roman" w:eastAsiaTheme="minorEastAsia" w:hAnsi="Times New Roman" w:cs="Times New Roman"/>
          <w:iCs/>
          <w:color w:val="000000" w:themeColor="text1"/>
        </w:rPr>
      </w:pPr>
    </w:p>
    <w:p w14:paraId="71B1CEDC" w14:textId="60F40BCA" w:rsidR="007469BB" w:rsidRPr="00ED6A23" w:rsidRDefault="007469BB" w:rsidP="007469BB">
      <w:pPr>
        <w:jc w:val="center"/>
        <w:rPr>
          <w:rFonts w:ascii="Times New Roman" w:eastAsiaTheme="minorEastAsia" w:hAnsi="Times New Roman" w:cs="Times New Roman"/>
          <w:iCs/>
          <w:color w:val="000000" w:themeColor="text1"/>
        </w:rPr>
      </w:pPr>
      <w:r w:rsidRPr="00ED6A23">
        <w:rPr>
          <w:rFonts w:ascii="Times New Roman" w:eastAsiaTheme="minorEastAsia" w:hAnsi="Times New Roman" w:cs="Times New Roman"/>
          <w:iCs/>
          <w:color w:val="000000" w:themeColor="text1"/>
        </w:rPr>
        <w:t>&lt;Fig. 1&gt;</w:t>
      </w:r>
    </w:p>
    <w:p w14:paraId="4D59D3E5" w14:textId="77777777" w:rsidR="007469BB" w:rsidRPr="00ED6A23" w:rsidRDefault="007469BB" w:rsidP="007469BB">
      <w:pPr>
        <w:jc w:val="both"/>
        <w:rPr>
          <w:rFonts w:ascii="Times New Roman" w:eastAsiaTheme="minorEastAsia" w:hAnsi="Times New Roman" w:cs="Times New Roman"/>
          <w:iCs/>
          <w:color w:val="000000" w:themeColor="text1"/>
        </w:rPr>
      </w:pPr>
    </w:p>
    <w:p w14:paraId="0BDFD8AA" w14:textId="07EC58DB" w:rsidR="00E72706" w:rsidRPr="00ED6A23" w:rsidRDefault="008E0BE1" w:rsidP="007469BB">
      <w:pPr>
        <w:jc w:val="both"/>
        <w:rPr>
          <w:rFonts w:ascii="Times New Roman" w:eastAsiaTheme="minorEastAsia" w:hAnsi="Times New Roman" w:cs="Times New Roman"/>
          <w:iCs/>
          <w:color w:val="000000" w:themeColor="text1"/>
        </w:rPr>
      </w:pPr>
      <w:r w:rsidRPr="00ED6A23">
        <w:rPr>
          <w:rFonts w:ascii="Times New Roman" w:eastAsiaTheme="minorEastAsia" w:hAnsi="Times New Roman" w:cs="Times New Roman"/>
          <w:iCs/>
          <w:color w:val="000000" w:themeColor="text1"/>
        </w:rPr>
        <w:t xml:space="preserve">It is obvious that experimental determination of self-diffusion of Ti in body centered cubic are self-consistent and calculation follows the data faultless. Different situation one can found looking at experimental determination of self-diffusion of Ti in HCP structure. In this case the data is not consistent and all three sources provides different information. Self-diffusion of Ti </w:t>
      </w:r>
      <w:r w:rsidRPr="00ED6A23">
        <w:rPr>
          <w:rFonts w:ascii="Times New Roman" w:eastAsiaTheme="minorEastAsia" w:hAnsi="Times New Roman" w:cs="Times New Roman"/>
          <w:iCs/>
          <w:color w:val="000000" w:themeColor="text1"/>
        </w:rPr>
        <w:lastRenderedPageBreak/>
        <w:t>in hexagonal structure reported by Elliot [</w:t>
      </w:r>
      <w:r w:rsidR="00CF1CDA" w:rsidRPr="00ED6A23">
        <w:rPr>
          <w:rFonts w:ascii="Times New Roman" w:eastAsiaTheme="minorEastAsia" w:hAnsi="Times New Roman" w:cs="Times New Roman"/>
          <w:iCs/>
          <w:color w:val="000000" w:themeColor="text1"/>
        </w:rPr>
        <w:t>9</w:t>
      </w:r>
      <w:r w:rsidRPr="00ED6A23">
        <w:rPr>
          <w:rFonts w:ascii="Times New Roman" w:eastAsiaTheme="minorEastAsia" w:hAnsi="Times New Roman" w:cs="Times New Roman"/>
          <w:iCs/>
          <w:color w:val="000000" w:themeColor="text1"/>
        </w:rPr>
        <w:t>] shows opposite temperature trend from data given by Perez et al. [</w:t>
      </w:r>
      <w:r w:rsidR="00CF1CDA" w:rsidRPr="00ED6A23">
        <w:rPr>
          <w:rFonts w:ascii="Times New Roman" w:eastAsiaTheme="minorEastAsia" w:hAnsi="Times New Roman" w:cs="Times New Roman"/>
          <w:iCs/>
          <w:color w:val="000000" w:themeColor="text1"/>
        </w:rPr>
        <w:t>19</w:t>
      </w:r>
      <w:r w:rsidRPr="00ED6A23">
        <w:rPr>
          <w:rFonts w:ascii="Times New Roman" w:eastAsiaTheme="minorEastAsia" w:hAnsi="Times New Roman" w:cs="Times New Roman"/>
          <w:iCs/>
          <w:color w:val="000000" w:themeColor="text1"/>
        </w:rPr>
        <w:t xml:space="preserve">] and Scotti </w:t>
      </w:r>
      <w:r w:rsidR="005D6E3F" w:rsidRPr="00ED6A23">
        <w:rPr>
          <w:rFonts w:ascii="Times New Roman" w:eastAsiaTheme="minorEastAsia" w:hAnsi="Times New Roman" w:cs="Times New Roman"/>
          <w:iCs/>
          <w:color w:val="000000" w:themeColor="text1"/>
        </w:rPr>
        <w:t>and Moutura[2</w:t>
      </w:r>
      <w:r w:rsidR="00CF1CDA" w:rsidRPr="00ED6A23">
        <w:rPr>
          <w:rFonts w:ascii="Times New Roman" w:eastAsiaTheme="minorEastAsia" w:hAnsi="Times New Roman" w:cs="Times New Roman"/>
          <w:iCs/>
          <w:color w:val="000000" w:themeColor="text1"/>
        </w:rPr>
        <w:t>0</w:t>
      </w:r>
      <w:r w:rsidR="005D6E3F" w:rsidRPr="00ED6A23">
        <w:rPr>
          <w:rFonts w:ascii="Times New Roman" w:eastAsiaTheme="minorEastAsia" w:hAnsi="Times New Roman" w:cs="Times New Roman"/>
          <w:iCs/>
          <w:color w:val="000000" w:themeColor="text1"/>
        </w:rPr>
        <w:t>], therefore Elliot’s [</w:t>
      </w:r>
      <w:r w:rsidR="00CF1CDA" w:rsidRPr="00ED6A23">
        <w:rPr>
          <w:rFonts w:ascii="Times New Roman" w:eastAsiaTheme="minorEastAsia" w:hAnsi="Times New Roman" w:cs="Times New Roman"/>
          <w:iCs/>
          <w:color w:val="000000" w:themeColor="text1"/>
        </w:rPr>
        <w:t>9</w:t>
      </w:r>
      <w:r w:rsidR="005D6E3F" w:rsidRPr="00ED6A23">
        <w:rPr>
          <w:rFonts w:ascii="Times New Roman" w:eastAsiaTheme="minorEastAsia" w:hAnsi="Times New Roman" w:cs="Times New Roman"/>
          <w:iCs/>
          <w:color w:val="000000" w:themeColor="text1"/>
        </w:rPr>
        <w:t>] data was</w:t>
      </w:r>
      <w:r w:rsidRPr="00ED6A23">
        <w:rPr>
          <w:rFonts w:ascii="Times New Roman" w:eastAsiaTheme="minorEastAsia" w:hAnsi="Times New Roman" w:cs="Times New Roman"/>
          <w:iCs/>
          <w:color w:val="000000" w:themeColor="text1"/>
        </w:rPr>
        <w:t xml:space="preserve"> not considered as a </w:t>
      </w:r>
      <w:r w:rsidR="005D6E3F" w:rsidRPr="00ED6A23">
        <w:rPr>
          <w:rFonts w:ascii="Times New Roman" w:eastAsiaTheme="minorEastAsia" w:hAnsi="Times New Roman" w:cs="Times New Roman"/>
          <w:iCs/>
          <w:color w:val="000000" w:themeColor="text1"/>
        </w:rPr>
        <w:t>information</w:t>
      </w:r>
      <w:r w:rsidRPr="00ED6A23">
        <w:rPr>
          <w:rFonts w:ascii="Times New Roman" w:eastAsiaTheme="minorEastAsia" w:hAnsi="Times New Roman" w:cs="Times New Roman"/>
          <w:iCs/>
          <w:color w:val="000000" w:themeColor="text1"/>
        </w:rPr>
        <w:t xml:space="preserve"> used for optimization. The experimental results given by Perez et al. [</w:t>
      </w:r>
      <w:r w:rsidR="00CF1CDA" w:rsidRPr="00ED6A23">
        <w:rPr>
          <w:rFonts w:ascii="Times New Roman" w:eastAsiaTheme="minorEastAsia" w:hAnsi="Times New Roman" w:cs="Times New Roman"/>
          <w:iCs/>
          <w:color w:val="000000" w:themeColor="text1"/>
        </w:rPr>
        <w:t>19</w:t>
      </w:r>
      <w:r w:rsidRPr="00ED6A23">
        <w:rPr>
          <w:rFonts w:ascii="Times New Roman" w:eastAsiaTheme="minorEastAsia" w:hAnsi="Times New Roman" w:cs="Times New Roman"/>
          <w:iCs/>
          <w:color w:val="000000" w:themeColor="text1"/>
        </w:rPr>
        <w:t>] and Scotti and Moutura[2</w:t>
      </w:r>
      <w:r w:rsidR="00CF1CDA" w:rsidRPr="00ED6A23">
        <w:rPr>
          <w:rFonts w:ascii="Times New Roman" w:eastAsiaTheme="minorEastAsia" w:hAnsi="Times New Roman" w:cs="Times New Roman"/>
          <w:iCs/>
          <w:color w:val="000000" w:themeColor="text1"/>
        </w:rPr>
        <w:t>0</w:t>
      </w:r>
      <w:r w:rsidR="00513D14" w:rsidRPr="00ED6A23">
        <w:rPr>
          <w:rFonts w:ascii="Times New Roman" w:eastAsiaTheme="minorEastAsia" w:hAnsi="Times New Roman" w:cs="Times New Roman"/>
          <w:iCs/>
          <w:color w:val="000000" w:themeColor="text1"/>
        </w:rPr>
        <w:t>] exhibit the same t</w:t>
      </w:r>
      <w:r w:rsidRPr="00ED6A23">
        <w:rPr>
          <w:rFonts w:ascii="Times New Roman" w:eastAsiaTheme="minorEastAsia" w:hAnsi="Times New Roman" w:cs="Times New Roman"/>
          <w:iCs/>
          <w:color w:val="000000" w:themeColor="text1"/>
        </w:rPr>
        <w:t xml:space="preserve">emperature dependency but show different </w:t>
      </w:r>
      <w:r w:rsidR="003E1571" w:rsidRPr="00ED6A23">
        <w:rPr>
          <w:rFonts w:ascii="Times New Roman" w:eastAsiaTheme="minorEastAsia" w:hAnsi="Times New Roman" w:cs="Times New Roman"/>
          <w:iCs/>
          <w:color w:val="000000" w:themeColor="text1"/>
        </w:rPr>
        <w:t>activation energy. Since Perez et al. [</w:t>
      </w:r>
      <w:r w:rsidR="00CF1CDA" w:rsidRPr="00ED6A23">
        <w:rPr>
          <w:rFonts w:ascii="Times New Roman" w:eastAsiaTheme="minorEastAsia" w:hAnsi="Times New Roman" w:cs="Times New Roman"/>
          <w:iCs/>
          <w:color w:val="000000" w:themeColor="text1"/>
        </w:rPr>
        <w:t>19</w:t>
      </w:r>
      <w:r w:rsidR="003E1571" w:rsidRPr="00ED6A23">
        <w:rPr>
          <w:rFonts w:ascii="Times New Roman" w:eastAsiaTheme="minorEastAsia" w:hAnsi="Times New Roman" w:cs="Times New Roman"/>
          <w:iCs/>
          <w:color w:val="000000" w:themeColor="text1"/>
        </w:rPr>
        <w:t>] didn’t provide information about crystallographic directions of measured diffusion, their data had lower weight during optimization than data given by Scotti and Moutura</w:t>
      </w:r>
      <w:r w:rsidR="005D6E3F" w:rsidRPr="00ED6A23">
        <w:rPr>
          <w:rFonts w:ascii="Times New Roman" w:eastAsiaTheme="minorEastAsia" w:hAnsi="Times New Roman" w:cs="Times New Roman"/>
          <w:iCs/>
          <w:color w:val="000000" w:themeColor="text1"/>
        </w:rPr>
        <w:t xml:space="preserve"> </w:t>
      </w:r>
      <w:r w:rsidR="003E1571" w:rsidRPr="00ED6A23">
        <w:rPr>
          <w:rFonts w:ascii="Times New Roman" w:eastAsiaTheme="minorEastAsia" w:hAnsi="Times New Roman" w:cs="Times New Roman"/>
          <w:iCs/>
          <w:color w:val="000000" w:themeColor="text1"/>
        </w:rPr>
        <w:t>[2</w:t>
      </w:r>
      <w:r w:rsidR="00CF1CDA" w:rsidRPr="00ED6A23">
        <w:rPr>
          <w:rFonts w:ascii="Times New Roman" w:eastAsiaTheme="minorEastAsia" w:hAnsi="Times New Roman" w:cs="Times New Roman"/>
          <w:iCs/>
          <w:color w:val="000000" w:themeColor="text1"/>
        </w:rPr>
        <w:t>0</w:t>
      </w:r>
      <w:r w:rsidR="003E1571" w:rsidRPr="00ED6A23">
        <w:rPr>
          <w:rFonts w:ascii="Times New Roman" w:eastAsiaTheme="minorEastAsia" w:hAnsi="Times New Roman" w:cs="Times New Roman"/>
          <w:iCs/>
          <w:color w:val="000000" w:themeColor="text1"/>
        </w:rPr>
        <w:t>] who presented self-diffusion of Ti in hexagonal structure in directions parallel and perpendicular to basal plane.</w:t>
      </w:r>
    </w:p>
    <w:p w14:paraId="0D7537B3" w14:textId="77777777" w:rsidR="007469BB" w:rsidRPr="00ED6A23" w:rsidRDefault="007469BB" w:rsidP="007469BB">
      <w:pPr>
        <w:jc w:val="both"/>
        <w:rPr>
          <w:rFonts w:ascii="Times New Roman" w:eastAsiaTheme="minorEastAsia" w:hAnsi="Times New Roman" w:cs="Times New Roman"/>
          <w:iCs/>
          <w:color w:val="000000" w:themeColor="text1"/>
        </w:rPr>
      </w:pPr>
    </w:p>
    <w:p w14:paraId="64E69668" w14:textId="0730E8F1" w:rsidR="007469BB" w:rsidRPr="00ED6A23" w:rsidRDefault="007469BB" w:rsidP="007469BB">
      <w:pPr>
        <w:jc w:val="center"/>
        <w:rPr>
          <w:rFonts w:ascii="Times New Roman" w:eastAsiaTheme="minorEastAsia" w:hAnsi="Times New Roman" w:cs="Times New Roman"/>
          <w:iCs/>
          <w:color w:val="000000" w:themeColor="text1"/>
        </w:rPr>
      </w:pPr>
      <w:r w:rsidRPr="00ED6A23">
        <w:rPr>
          <w:rFonts w:ascii="Times New Roman" w:eastAsiaTheme="minorEastAsia" w:hAnsi="Times New Roman" w:cs="Times New Roman"/>
          <w:iCs/>
          <w:color w:val="000000" w:themeColor="text1"/>
        </w:rPr>
        <w:t>&lt;Fig.2&gt;</w:t>
      </w:r>
    </w:p>
    <w:p w14:paraId="7D24FF73" w14:textId="77777777" w:rsidR="007469BB" w:rsidRPr="00ED6A23" w:rsidRDefault="007469BB" w:rsidP="007469BB">
      <w:pPr>
        <w:jc w:val="both"/>
        <w:rPr>
          <w:rFonts w:ascii="Times New Roman" w:eastAsiaTheme="minorEastAsia" w:hAnsi="Times New Roman" w:cs="Times New Roman"/>
          <w:iCs/>
          <w:color w:val="000000" w:themeColor="text1"/>
        </w:rPr>
      </w:pPr>
    </w:p>
    <w:p w14:paraId="59914711" w14:textId="6A4998F7" w:rsidR="008A52D4" w:rsidRPr="00ED6A23" w:rsidRDefault="008A52D4" w:rsidP="007469BB">
      <w:pPr>
        <w:jc w:val="both"/>
        <w:rPr>
          <w:rFonts w:ascii="Times New Roman" w:eastAsiaTheme="minorEastAsia" w:hAnsi="Times New Roman" w:cs="Times New Roman"/>
          <w:iCs/>
          <w:color w:val="000000" w:themeColor="text1"/>
        </w:rPr>
      </w:pPr>
      <w:r w:rsidRPr="00ED6A23">
        <w:rPr>
          <w:rFonts w:ascii="Times New Roman" w:eastAsiaTheme="minorEastAsia" w:hAnsi="Times New Roman" w:cs="Times New Roman"/>
          <w:iCs/>
          <w:color w:val="000000" w:themeColor="text1"/>
        </w:rPr>
        <w:t xml:space="preserve">Calculated </w:t>
      </w:r>
      <w:r w:rsidR="001B1444" w:rsidRPr="00ED6A23">
        <w:rPr>
          <w:rFonts w:ascii="Times New Roman" w:eastAsiaTheme="minorEastAsia" w:hAnsi="Times New Roman" w:cs="Times New Roman"/>
          <w:iCs/>
          <w:color w:val="000000" w:themeColor="text1"/>
        </w:rPr>
        <w:t>impurity diffusion</w:t>
      </w:r>
      <w:r w:rsidR="008302C3" w:rsidRPr="00ED6A23">
        <w:rPr>
          <w:rFonts w:ascii="Times New Roman" w:eastAsiaTheme="minorEastAsia" w:hAnsi="Times New Roman" w:cs="Times New Roman"/>
          <w:iCs/>
          <w:color w:val="000000" w:themeColor="text1"/>
        </w:rPr>
        <w:t>s</w:t>
      </w:r>
      <w:r w:rsidR="001B1444" w:rsidRPr="00ED6A23">
        <w:rPr>
          <w:rFonts w:ascii="Times New Roman" w:eastAsiaTheme="minorEastAsia" w:hAnsi="Times New Roman" w:cs="Times New Roman"/>
          <w:iCs/>
          <w:color w:val="000000" w:themeColor="text1"/>
        </w:rPr>
        <w:t xml:space="preserve"> of </w:t>
      </w:r>
      <w:r w:rsidR="001A7531" w:rsidRPr="00ED6A23">
        <w:rPr>
          <w:rFonts w:ascii="Times New Roman" w:eastAsiaTheme="minorEastAsia" w:hAnsi="Times New Roman" w:cs="Times New Roman"/>
          <w:iCs/>
          <w:color w:val="000000" w:themeColor="text1"/>
        </w:rPr>
        <w:t>Al and Ti in pure Ti BCC_A2</w:t>
      </w:r>
      <w:r w:rsidR="008302C3" w:rsidRPr="00ED6A23">
        <w:rPr>
          <w:rFonts w:ascii="Times New Roman" w:eastAsiaTheme="minorEastAsia" w:hAnsi="Times New Roman" w:cs="Times New Roman"/>
          <w:iCs/>
          <w:color w:val="000000" w:themeColor="text1"/>
        </w:rPr>
        <w:t xml:space="preserve"> as well as in pure Ti HCP</w:t>
      </w:r>
      <w:r w:rsidR="001A7531" w:rsidRPr="00ED6A23">
        <w:rPr>
          <w:rFonts w:ascii="Times New Roman" w:eastAsiaTheme="minorEastAsia" w:hAnsi="Times New Roman" w:cs="Times New Roman"/>
          <w:iCs/>
          <w:color w:val="000000" w:themeColor="text1"/>
        </w:rPr>
        <w:t xml:space="preserve"> </w:t>
      </w:r>
      <w:r w:rsidR="008302C3" w:rsidRPr="00ED6A23">
        <w:rPr>
          <w:rFonts w:ascii="Times New Roman" w:eastAsiaTheme="minorEastAsia" w:hAnsi="Times New Roman" w:cs="Times New Roman"/>
          <w:iCs/>
          <w:color w:val="000000" w:themeColor="text1"/>
        </w:rPr>
        <w:t>together with available experimental data are shown in Figure 2.</w:t>
      </w:r>
      <w:r w:rsidR="00EF5FC9" w:rsidRPr="00ED6A23">
        <w:rPr>
          <w:rFonts w:ascii="Times New Roman" w:eastAsiaTheme="minorEastAsia" w:hAnsi="Times New Roman" w:cs="Times New Roman"/>
          <w:iCs/>
          <w:color w:val="000000" w:themeColor="text1"/>
        </w:rPr>
        <w:t xml:space="preserve"> </w:t>
      </w:r>
      <w:r w:rsidR="00D9642A" w:rsidRPr="00ED6A23">
        <w:rPr>
          <w:rFonts w:ascii="Times New Roman" w:eastAsiaTheme="minorEastAsia" w:hAnsi="Times New Roman" w:cs="Times New Roman"/>
          <w:iCs/>
          <w:color w:val="000000" w:themeColor="text1"/>
        </w:rPr>
        <w:t>The impurity diffusion of aluminum in Ti BCC reproduces well experimental data. Moreover, it is easy to find out that all literature information [2</w:t>
      </w:r>
      <w:r w:rsidR="00CF1CDA" w:rsidRPr="00ED6A23">
        <w:rPr>
          <w:rFonts w:ascii="Times New Roman" w:eastAsiaTheme="minorEastAsia" w:hAnsi="Times New Roman" w:cs="Times New Roman"/>
          <w:iCs/>
          <w:color w:val="000000" w:themeColor="text1"/>
        </w:rPr>
        <w:t>1</w:t>
      </w:r>
      <w:r w:rsidR="00D9642A" w:rsidRPr="00ED6A23">
        <w:rPr>
          <w:rFonts w:ascii="Times New Roman" w:eastAsiaTheme="minorEastAsia" w:hAnsi="Times New Roman" w:cs="Times New Roman"/>
          <w:iCs/>
          <w:color w:val="000000" w:themeColor="text1"/>
        </w:rPr>
        <w:t>-2</w:t>
      </w:r>
      <w:r w:rsidR="00CF1CDA" w:rsidRPr="00ED6A23">
        <w:rPr>
          <w:rFonts w:ascii="Times New Roman" w:eastAsiaTheme="minorEastAsia" w:hAnsi="Times New Roman" w:cs="Times New Roman"/>
          <w:iCs/>
          <w:color w:val="000000" w:themeColor="text1"/>
        </w:rPr>
        <w:t>3</w:t>
      </w:r>
      <w:r w:rsidR="00D9642A" w:rsidRPr="00ED6A23">
        <w:rPr>
          <w:rFonts w:ascii="Times New Roman" w:eastAsiaTheme="minorEastAsia" w:hAnsi="Times New Roman" w:cs="Times New Roman"/>
          <w:iCs/>
          <w:color w:val="000000" w:themeColor="text1"/>
        </w:rPr>
        <w:t xml:space="preserve">] agrees one another, therefore there was no problem with modeling of this kinetic property. The impurity diffusion of vanadium in </w:t>
      </w:r>
      <w:r w:rsidR="00D9642A" w:rsidRPr="00ED6A23">
        <w:rPr>
          <w:rFonts w:ascii="Times New Roman" w:eastAsiaTheme="minorEastAsia" w:hAnsi="Times New Roman" w:cs="Times New Roman"/>
          <w:iCs/>
          <w:color w:val="000000" w:themeColor="text1"/>
        </w:rPr>
        <w:sym w:font="Symbol" w:char="F062"/>
      </w:r>
      <w:r w:rsidR="00D9642A" w:rsidRPr="00ED6A23">
        <w:rPr>
          <w:rFonts w:ascii="Times New Roman" w:eastAsiaTheme="minorEastAsia" w:hAnsi="Times New Roman" w:cs="Times New Roman"/>
          <w:iCs/>
          <w:color w:val="000000" w:themeColor="text1"/>
        </w:rPr>
        <w:t xml:space="preserve">-Ti was only reported by </w:t>
      </w:r>
      <w:r w:rsidR="000F0FE8" w:rsidRPr="00ED6A23">
        <w:rPr>
          <w:rFonts w:ascii="Times New Roman" w:eastAsiaTheme="minorEastAsia" w:hAnsi="Times New Roman" w:cs="Times New Roman"/>
          <w:iCs/>
          <w:color w:val="000000" w:themeColor="text1"/>
        </w:rPr>
        <w:t>Xu</w:t>
      </w:r>
      <w:r w:rsidR="00D9642A" w:rsidRPr="00ED6A23">
        <w:rPr>
          <w:rFonts w:ascii="Times New Roman" w:eastAsiaTheme="minorEastAsia" w:hAnsi="Times New Roman" w:cs="Times New Roman"/>
          <w:iCs/>
          <w:color w:val="000000" w:themeColor="text1"/>
        </w:rPr>
        <w:t xml:space="preserve"> et al. [</w:t>
      </w:r>
      <w:r w:rsidR="00F02AC6" w:rsidRPr="00ED6A23">
        <w:rPr>
          <w:rFonts w:ascii="Times New Roman" w:eastAsiaTheme="minorEastAsia" w:hAnsi="Times New Roman" w:cs="Times New Roman"/>
          <w:iCs/>
          <w:color w:val="000000" w:themeColor="text1"/>
        </w:rPr>
        <w:t>2</w:t>
      </w:r>
      <w:r w:rsidR="00CF1CDA" w:rsidRPr="00ED6A23">
        <w:rPr>
          <w:rFonts w:ascii="Times New Roman" w:eastAsiaTheme="minorEastAsia" w:hAnsi="Times New Roman" w:cs="Times New Roman"/>
          <w:iCs/>
          <w:color w:val="000000" w:themeColor="text1"/>
        </w:rPr>
        <w:t>1</w:t>
      </w:r>
      <w:r w:rsidR="00D9642A" w:rsidRPr="00ED6A23">
        <w:rPr>
          <w:rFonts w:ascii="Times New Roman" w:eastAsiaTheme="minorEastAsia" w:hAnsi="Times New Roman" w:cs="Times New Roman"/>
          <w:iCs/>
          <w:color w:val="000000" w:themeColor="text1"/>
        </w:rPr>
        <w:t xml:space="preserve">] </w:t>
      </w:r>
      <w:r w:rsidR="00F02AC6" w:rsidRPr="00ED6A23">
        <w:rPr>
          <w:rFonts w:ascii="Times New Roman" w:eastAsiaTheme="minorEastAsia" w:hAnsi="Times New Roman" w:cs="Times New Roman"/>
          <w:iCs/>
          <w:color w:val="000000" w:themeColor="text1"/>
        </w:rPr>
        <w:t>based on ab initio calculation.</w:t>
      </w:r>
      <w:r w:rsidR="00D9642A" w:rsidRPr="00ED6A23">
        <w:rPr>
          <w:rFonts w:ascii="Times New Roman" w:eastAsiaTheme="minorEastAsia" w:hAnsi="Times New Roman" w:cs="Times New Roman"/>
          <w:iCs/>
          <w:color w:val="000000" w:themeColor="text1"/>
        </w:rPr>
        <w:t xml:space="preserve"> The impurity diffusion of aluminum in </w:t>
      </w:r>
      <w:r w:rsidR="00D9642A" w:rsidRPr="00ED6A23">
        <w:rPr>
          <w:rFonts w:ascii="Times New Roman" w:eastAsiaTheme="minorEastAsia" w:hAnsi="Times New Roman" w:cs="Times New Roman"/>
          <w:iCs/>
          <w:color w:val="000000" w:themeColor="text1"/>
        </w:rPr>
        <w:sym w:font="Symbol" w:char="F061"/>
      </w:r>
      <w:r w:rsidR="00D9642A" w:rsidRPr="00ED6A23">
        <w:rPr>
          <w:rFonts w:ascii="Times New Roman" w:eastAsiaTheme="minorEastAsia" w:hAnsi="Times New Roman" w:cs="Times New Roman"/>
          <w:iCs/>
          <w:color w:val="000000" w:themeColor="text1"/>
        </w:rPr>
        <w:t>-Ti reported by Raisen et al. [2</w:t>
      </w:r>
      <w:r w:rsidR="00CF1CDA" w:rsidRPr="00ED6A23">
        <w:rPr>
          <w:rFonts w:ascii="Times New Roman" w:eastAsiaTheme="minorEastAsia" w:hAnsi="Times New Roman" w:cs="Times New Roman"/>
          <w:iCs/>
          <w:color w:val="000000" w:themeColor="text1"/>
        </w:rPr>
        <w:t>6</w:t>
      </w:r>
      <w:r w:rsidR="00D9642A" w:rsidRPr="00ED6A23">
        <w:rPr>
          <w:rFonts w:ascii="Times New Roman" w:eastAsiaTheme="minorEastAsia" w:hAnsi="Times New Roman" w:cs="Times New Roman"/>
          <w:iCs/>
          <w:color w:val="000000" w:themeColor="text1"/>
        </w:rPr>
        <w:t>] Koppers et al. [2</w:t>
      </w:r>
      <w:r w:rsidR="00CF1CDA" w:rsidRPr="00ED6A23">
        <w:rPr>
          <w:rFonts w:ascii="Times New Roman" w:eastAsiaTheme="minorEastAsia" w:hAnsi="Times New Roman" w:cs="Times New Roman"/>
          <w:iCs/>
          <w:color w:val="000000" w:themeColor="text1"/>
        </w:rPr>
        <w:t>5</w:t>
      </w:r>
      <w:r w:rsidR="00D9642A" w:rsidRPr="00ED6A23">
        <w:rPr>
          <w:rFonts w:ascii="Times New Roman" w:eastAsiaTheme="minorEastAsia" w:hAnsi="Times New Roman" w:cs="Times New Roman"/>
          <w:iCs/>
          <w:color w:val="000000" w:themeColor="text1"/>
        </w:rPr>
        <w:t>]  and Mishin and Herzig [2</w:t>
      </w:r>
      <w:r w:rsidR="00CF1CDA" w:rsidRPr="00ED6A23">
        <w:rPr>
          <w:rFonts w:ascii="Times New Roman" w:eastAsiaTheme="minorEastAsia" w:hAnsi="Times New Roman" w:cs="Times New Roman"/>
          <w:iCs/>
          <w:color w:val="000000" w:themeColor="text1"/>
        </w:rPr>
        <w:t>7</w:t>
      </w:r>
      <w:r w:rsidR="00D9642A" w:rsidRPr="00ED6A23">
        <w:rPr>
          <w:rFonts w:ascii="Times New Roman" w:eastAsiaTheme="minorEastAsia" w:hAnsi="Times New Roman" w:cs="Times New Roman"/>
          <w:iCs/>
          <w:color w:val="000000" w:themeColor="text1"/>
        </w:rPr>
        <w:t xml:space="preserve">] show scattered character. During optimization of Al impurity diffusion coefficient in Ti HCP, all </w:t>
      </w:r>
      <w:r w:rsidR="00CC5240" w:rsidRPr="00ED6A23">
        <w:rPr>
          <w:rFonts w:ascii="Times New Roman" w:eastAsiaTheme="minorEastAsia" w:hAnsi="Times New Roman" w:cs="Times New Roman"/>
          <w:iCs/>
          <w:color w:val="000000" w:themeColor="text1"/>
        </w:rPr>
        <w:t xml:space="preserve">the </w:t>
      </w:r>
      <w:r w:rsidR="00D9642A" w:rsidRPr="00ED6A23">
        <w:rPr>
          <w:rFonts w:ascii="Times New Roman" w:eastAsiaTheme="minorEastAsia" w:hAnsi="Times New Roman" w:cs="Times New Roman"/>
          <w:iCs/>
          <w:color w:val="000000" w:themeColor="text1"/>
        </w:rPr>
        <w:t xml:space="preserve">data </w:t>
      </w:r>
      <w:r w:rsidR="00CC5240" w:rsidRPr="00ED6A23">
        <w:rPr>
          <w:rFonts w:ascii="Times New Roman" w:eastAsiaTheme="minorEastAsia" w:hAnsi="Times New Roman" w:cs="Times New Roman"/>
          <w:iCs/>
          <w:color w:val="000000" w:themeColor="text1"/>
        </w:rPr>
        <w:t>was given weight 1, consequently, the calculated impurity diffusion fits experiment with the best available accuracy. A bit different situation can be found in a case of vanadium impurity diffusion in pure Ti HCP. The only one experimental data was reported by Elliot [</w:t>
      </w:r>
      <w:r w:rsidR="00CF1CDA" w:rsidRPr="00ED6A23">
        <w:rPr>
          <w:rFonts w:ascii="Times New Roman" w:eastAsiaTheme="minorEastAsia" w:hAnsi="Times New Roman" w:cs="Times New Roman"/>
          <w:iCs/>
          <w:color w:val="000000" w:themeColor="text1"/>
        </w:rPr>
        <w:t>9</w:t>
      </w:r>
      <w:r w:rsidR="00CC5240" w:rsidRPr="00ED6A23">
        <w:rPr>
          <w:rFonts w:ascii="Times New Roman" w:eastAsiaTheme="minorEastAsia" w:hAnsi="Times New Roman" w:cs="Times New Roman"/>
          <w:iCs/>
          <w:color w:val="000000" w:themeColor="text1"/>
        </w:rPr>
        <w:t>]. One can see, that reported data is almost independent of temperature, what seems to be awkward. Thus, the calculated line was marked as dashed line and it can be written that more experimental data about V impurity diffusion in Ti HCP could improve the modeling and make it more trustable.</w:t>
      </w:r>
      <w:r w:rsidR="00772BDD" w:rsidRPr="00ED6A23">
        <w:rPr>
          <w:rFonts w:ascii="Times New Roman" w:eastAsiaTheme="minorEastAsia" w:hAnsi="Times New Roman" w:cs="Times New Roman"/>
          <w:iCs/>
          <w:color w:val="000000" w:themeColor="text1"/>
        </w:rPr>
        <w:t xml:space="preserve"> </w:t>
      </w:r>
    </w:p>
    <w:p w14:paraId="7A651CFF" w14:textId="77777777" w:rsidR="007469BB" w:rsidRPr="00ED6A23" w:rsidRDefault="007469BB" w:rsidP="007469BB">
      <w:pPr>
        <w:jc w:val="both"/>
        <w:rPr>
          <w:rFonts w:ascii="Times New Roman" w:eastAsiaTheme="minorEastAsia" w:hAnsi="Times New Roman" w:cs="Times New Roman"/>
          <w:iCs/>
          <w:color w:val="000000" w:themeColor="text1"/>
        </w:rPr>
      </w:pPr>
    </w:p>
    <w:p w14:paraId="14164C5D" w14:textId="358F6EBB" w:rsidR="007469BB" w:rsidRPr="00ED6A23" w:rsidRDefault="007469BB" w:rsidP="007469BB">
      <w:pPr>
        <w:jc w:val="center"/>
        <w:rPr>
          <w:rFonts w:ascii="Times New Roman" w:eastAsiaTheme="minorEastAsia" w:hAnsi="Times New Roman" w:cs="Times New Roman"/>
          <w:iCs/>
          <w:color w:val="000000" w:themeColor="text1"/>
        </w:rPr>
      </w:pPr>
      <w:r w:rsidRPr="00ED6A23">
        <w:rPr>
          <w:rFonts w:ascii="Times New Roman" w:eastAsiaTheme="minorEastAsia" w:hAnsi="Times New Roman" w:cs="Times New Roman"/>
          <w:iCs/>
          <w:color w:val="000000" w:themeColor="text1"/>
        </w:rPr>
        <w:t>&lt;Fig.3&gt;</w:t>
      </w:r>
    </w:p>
    <w:p w14:paraId="367C4AA7" w14:textId="77777777" w:rsidR="007469BB" w:rsidRPr="00ED6A23" w:rsidRDefault="007469BB" w:rsidP="007469BB">
      <w:pPr>
        <w:jc w:val="both"/>
        <w:rPr>
          <w:rFonts w:ascii="Times New Roman" w:eastAsiaTheme="minorEastAsia" w:hAnsi="Times New Roman" w:cs="Times New Roman"/>
          <w:iCs/>
          <w:color w:val="000000" w:themeColor="text1"/>
        </w:rPr>
      </w:pPr>
    </w:p>
    <w:p w14:paraId="0DFF1CCC" w14:textId="69861346" w:rsidR="009766AB" w:rsidRPr="00ED6A23" w:rsidRDefault="00772BDD" w:rsidP="007469BB">
      <w:pPr>
        <w:jc w:val="both"/>
        <w:rPr>
          <w:rFonts w:ascii="Times New Roman" w:eastAsiaTheme="minorEastAsia" w:hAnsi="Times New Roman" w:cs="Times New Roman"/>
          <w:iCs/>
          <w:color w:val="000000" w:themeColor="text1"/>
        </w:rPr>
      </w:pPr>
      <w:r w:rsidRPr="00ED6A23">
        <w:rPr>
          <w:rFonts w:ascii="Times New Roman" w:eastAsiaTheme="minorEastAsia" w:hAnsi="Times New Roman" w:cs="Times New Roman"/>
          <w:iCs/>
          <w:color w:val="000000" w:themeColor="text1"/>
        </w:rPr>
        <w:t xml:space="preserve">Figure 3 displays calculated </w:t>
      </w:r>
      <w:r w:rsidR="0067670A" w:rsidRPr="00ED6A23">
        <w:rPr>
          <w:rFonts w:ascii="Times New Roman" w:eastAsiaTheme="minorEastAsia" w:hAnsi="Times New Roman" w:cs="Times New Roman"/>
          <w:iCs/>
          <w:color w:val="000000" w:themeColor="text1"/>
        </w:rPr>
        <w:t>self-diffusion of vanadium and impurity diffusion of titanium in pure V BCC_A2 phase superimposed with experimental data. The selfdiffusion V in V BCC_A2 in general agree one another [1</w:t>
      </w:r>
      <w:r w:rsidR="00CF1CDA" w:rsidRPr="00ED6A23">
        <w:rPr>
          <w:rFonts w:ascii="Times New Roman" w:eastAsiaTheme="minorEastAsia" w:hAnsi="Times New Roman" w:cs="Times New Roman"/>
          <w:iCs/>
          <w:color w:val="000000" w:themeColor="text1"/>
        </w:rPr>
        <w:t>5</w:t>
      </w:r>
      <w:r w:rsidR="0067670A" w:rsidRPr="00ED6A23">
        <w:rPr>
          <w:rFonts w:ascii="Times New Roman" w:eastAsiaTheme="minorEastAsia" w:hAnsi="Times New Roman" w:cs="Times New Roman"/>
          <w:iCs/>
          <w:color w:val="000000" w:themeColor="text1"/>
        </w:rPr>
        <w:t>-1</w:t>
      </w:r>
      <w:r w:rsidR="00CF1CDA" w:rsidRPr="00ED6A23">
        <w:rPr>
          <w:rFonts w:ascii="Times New Roman" w:eastAsiaTheme="minorEastAsia" w:hAnsi="Times New Roman" w:cs="Times New Roman"/>
          <w:iCs/>
          <w:color w:val="000000" w:themeColor="text1"/>
        </w:rPr>
        <w:t>7</w:t>
      </w:r>
      <w:r w:rsidR="0067670A" w:rsidRPr="00ED6A23">
        <w:rPr>
          <w:rFonts w:ascii="Times New Roman" w:eastAsiaTheme="minorEastAsia" w:hAnsi="Times New Roman" w:cs="Times New Roman"/>
          <w:iCs/>
          <w:color w:val="000000" w:themeColor="text1"/>
        </w:rPr>
        <w:t>] except information given by A</w:t>
      </w:r>
      <w:r w:rsidR="00513D14" w:rsidRPr="00ED6A23">
        <w:rPr>
          <w:rFonts w:ascii="Times New Roman" w:eastAsiaTheme="minorEastAsia" w:hAnsi="Times New Roman" w:cs="Times New Roman"/>
          <w:iCs/>
          <w:color w:val="000000" w:themeColor="text1"/>
        </w:rPr>
        <w:t>gar</w:t>
      </w:r>
      <w:r w:rsidR="0067670A" w:rsidRPr="00ED6A23">
        <w:rPr>
          <w:rFonts w:ascii="Times New Roman" w:eastAsiaTheme="minorEastAsia" w:hAnsi="Times New Roman" w:cs="Times New Roman"/>
          <w:iCs/>
          <w:color w:val="000000" w:themeColor="text1"/>
        </w:rPr>
        <w:t>wala et al. [</w:t>
      </w:r>
      <w:r w:rsidR="00CF1CDA" w:rsidRPr="00ED6A23">
        <w:rPr>
          <w:rFonts w:ascii="Times New Roman" w:eastAsiaTheme="minorEastAsia" w:hAnsi="Times New Roman" w:cs="Times New Roman"/>
          <w:iCs/>
          <w:color w:val="000000" w:themeColor="text1"/>
        </w:rPr>
        <w:t>18</w:t>
      </w:r>
      <w:r w:rsidR="0067670A" w:rsidRPr="00ED6A23">
        <w:rPr>
          <w:rFonts w:ascii="Times New Roman" w:eastAsiaTheme="minorEastAsia" w:hAnsi="Times New Roman" w:cs="Times New Roman"/>
          <w:iCs/>
          <w:color w:val="000000" w:themeColor="text1"/>
        </w:rPr>
        <w:t>] which reveals a quite different activation energy. Due to the situation, where three experimental datasets [1</w:t>
      </w:r>
      <w:r w:rsidR="00CF1CDA" w:rsidRPr="00ED6A23">
        <w:rPr>
          <w:rFonts w:ascii="Times New Roman" w:eastAsiaTheme="minorEastAsia" w:hAnsi="Times New Roman" w:cs="Times New Roman"/>
          <w:iCs/>
          <w:color w:val="000000" w:themeColor="text1"/>
        </w:rPr>
        <w:t>5</w:t>
      </w:r>
      <w:r w:rsidR="0067670A" w:rsidRPr="00ED6A23">
        <w:rPr>
          <w:rFonts w:ascii="Times New Roman" w:eastAsiaTheme="minorEastAsia" w:hAnsi="Times New Roman" w:cs="Times New Roman"/>
          <w:iCs/>
          <w:color w:val="000000" w:themeColor="text1"/>
        </w:rPr>
        <w:t>-1</w:t>
      </w:r>
      <w:r w:rsidR="00CF1CDA" w:rsidRPr="00ED6A23">
        <w:rPr>
          <w:rFonts w:ascii="Times New Roman" w:eastAsiaTheme="minorEastAsia" w:hAnsi="Times New Roman" w:cs="Times New Roman"/>
          <w:iCs/>
          <w:color w:val="000000" w:themeColor="text1"/>
        </w:rPr>
        <w:t>7</w:t>
      </w:r>
      <w:r w:rsidR="0067670A" w:rsidRPr="00ED6A23">
        <w:rPr>
          <w:rFonts w:ascii="Times New Roman" w:eastAsiaTheme="minorEastAsia" w:hAnsi="Times New Roman" w:cs="Times New Roman"/>
          <w:iCs/>
          <w:color w:val="000000" w:themeColor="text1"/>
        </w:rPr>
        <w:t>] give very similar data and one dataset significantly varies [</w:t>
      </w:r>
      <w:r w:rsidR="00CF1CDA" w:rsidRPr="00ED6A23">
        <w:rPr>
          <w:rFonts w:ascii="Times New Roman" w:eastAsiaTheme="minorEastAsia" w:hAnsi="Times New Roman" w:cs="Times New Roman"/>
          <w:iCs/>
          <w:color w:val="000000" w:themeColor="text1"/>
        </w:rPr>
        <w:t>18</w:t>
      </w:r>
      <w:r w:rsidR="0067670A" w:rsidRPr="00ED6A23">
        <w:rPr>
          <w:rFonts w:ascii="Times New Roman" w:eastAsiaTheme="minorEastAsia" w:hAnsi="Times New Roman" w:cs="Times New Roman"/>
          <w:iCs/>
          <w:color w:val="000000" w:themeColor="text1"/>
        </w:rPr>
        <w:t xml:space="preserve">], the last one was not included into calculation. The </w:t>
      </w:r>
      <w:r w:rsidR="004F1A37" w:rsidRPr="00ED6A23">
        <w:rPr>
          <w:rFonts w:ascii="Times New Roman" w:eastAsiaTheme="minorEastAsia" w:hAnsi="Times New Roman" w:cs="Times New Roman"/>
          <w:iCs/>
          <w:color w:val="000000" w:themeColor="text1"/>
        </w:rPr>
        <w:t xml:space="preserve">function </w:t>
      </w:r>
      <w:r w:rsidR="0067670A" w:rsidRPr="00ED6A23">
        <w:rPr>
          <w:rFonts w:ascii="Times New Roman" w:eastAsiaTheme="minorEastAsia" w:hAnsi="Times New Roman" w:cs="Times New Roman"/>
          <w:iCs/>
          <w:color w:val="000000" w:themeColor="text1"/>
        </w:rPr>
        <w:t xml:space="preserve">obtained during </w:t>
      </w:r>
      <w:r w:rsidR="00BA72A4" w:rsidRPr="00ED6A23">
        <w:rPr>
          <w:rFonts w:ascii="Times New Roman" w:eastAsiaTheme="minorEastAsia" w:hAnsi="Times New Roman" w:cs="Times New Roman"/>
          <w:iCs/>
          <w:color w:val="000000" w:themeColor="text1"/>
        </w:rPr>
        <w:t xml:space="preserve">optimization </w:t>
      </w:r>
      <w:r w:rsidR="004F1A37" w:rsidRPr="00ED6A23">
        <w:rPr>
          <w:rFonts w:ascii="Times New Roman" w:eastAsiaTheme="minorEastAsia" w:hAnsi="Times New Roman" w:cs="Times New Roman"/>
          <w:iCs/>
          <w:color w:val="000000" w:themeColor="text1"/>
        </w:rPr>
        <w:t>reproduces experimental information well and follows the data provided by Pelleg [1</w:t>
      </w:r>
      <w:r w:rsidR="00CF1CDA" w:rsidRPr="00ED6A23">
        <w:rPr>
          <w:rFonts w:ascii="Times New Roman" w:eastAsiaTheme="minorEastAsia" w:hAnsi="Times New Roman" w:cs="Times New Roman"/>
          <w:iCs/>
          <w:color w:val="000000" w:themeColor="text1"/>
        </w:rPr>
        <w:t>5</w:t>
      </w:r>
      <w:r w:rsidR="004F1A37" w:rsidRPr="00ED6A23">
        <w:rPr>
          <w:rFonts w:ascii="Times New Roman" w:eastAsiaTheme="minorEastAsia" w:hAnsi="Times New Roman" w:cs="Times New Roman"/>
          <w:iCs/>
          <w:color w:val="000000" w:themeColor="text1"/>
        </w:rPr>
        <w:t>], George et al. [1</w:t>
      </w:r>
      <w:r w:rsidR="00CF1CDA" w:rsidRPr="00ED6A23">
        <w:rPr>
          <w:rFonts w:ascii="Times New Roman" w:eastAsiaTheme="minorEastAsia" w:hAnsi="Times New Roman" w:cs="Times New Roman"/>
          <w:iCs/>
          <w:color w:val="000000" w:themeColor="text1"/>
        </w:rPr>
        <w:t>6</w:t>
      </w:r>
      <w:r w:rsidR="004F1A37" w:rsidRPr="00ED6A23">
        <w:rPr>
          <w:rFonts w:ascii="Times New Roman" w:eastAsiaTheme="minorEastAsia" w:hAnsi="Times New Roman" w:cs="Times New Roman"/>
          <w:iCs/>
          <w:color w:val="000000" w:themeColor="text1"/>
        </w:rPr>
        <w:t>] and Macht et al. [1</w:t>
      </w:r>
      <w:r w:rsidR="00CF1CDA" w:rsidRPr="00ED6A23">
        <w:rPr>
          <w:rFonts w:ascii="Times New Roman" w:eastAsiaTheme="minorEastAsia" w:hAnsi="Times New Roman" w:cs="Times New Roman"/>
          <w:iCs/>
          <w:color w:val="000000" w:themeColor="text1"/>
        </w:rPr>
        <w:t>7</w:t>
      </w:r>
      <w:r w:rsidR="004F1A37" w:rsidRPr="00ED6A23">
        <w:rPr>
          <w:rFonts w:ascii="Times New Roman" w:eastAsiaTheme="minorEastAsia" w:hAnsi="Times New Roman" w:cs="Times New Roman"/>
          <w:iCs/>
          <w:color w:val="000000" w:themeColor="text1"/>
        </w:rPr>
        <w:t>]. The impurity diffusion of titanium in vanadium BCC_A2 was experimentally determined by Murdock and Mc Hargue [1</w:t>
      </w:r>
      <w:r w:rsidR="00CF1CDA" w:rsidRPr="00ED6A23">
        <w:rPr>
          <w:rFonts w:ascii="Times New Roman" w:eastAsiaTheme="minorEastAsia" w:hAnsi="Times New Roman" w:cs="Times New Roman"/>
          <w:iCs/>
          <w:color w:val="000000" w:themeColor="text1"/>
        </w:rPr>
        <w:t>3</w:t>
      </w:r>
      <w:r w:rsidR="004F1A37" w:rsidRPr="00ED6A23">
        <w:rPr>
          <w:rFonts w:ascii="Times New Roman" w:eastAsiaTheme="minorEastAsia" w:hAnsi="Times New Roman" w:cs="Times New Roman"/>
          <w:iCs/>
          <w:color w:val="000000" w:themeColor="text1"/>
        </w:rPr>
        <w:t>]. The modeled function agrees well with experimental data. Using Figure 3, it can be concluded that diffusions of vanadium and titanium in V BCC_A2 show similar characteristic, i.e. similar activation energy and similar temperature dependency.</w:t>
      </w:r>
      <w:r w:rsidR="009766AB" w:rsidRPr="00ED6A23">
        <w:rPr>
          <w:rFonts w:ascii="Times New Roman" w:eastAsiaTheme="minorEastAsia" w:hAnsi="Times New Roman" w:cs="Times New Roman"/>
          <w:iCs/>
          <w:color w:val="000000" w:themeColor="text1"/>
        </w:rPr>
        <w:t xml:space="preserve"> </w:t>
      </w:r>
    </w:p>
    <w:p w14:paraId="5A97C97C" w14:textId="77777777" w:rsidR="007469BB" w:rsidRPr="00ED6A23" w:rsidRDefault="007469BB" w:rsidP="007469BB">
      <w:pPr>
        <w:jc w:val="both"/>
        <w:rPr>
          <w:rFonts w:ascii="Times New Roman" w:eastAsiaTheme="minorEastAsia" w:hAnsi="Times New Roman" w:cs="Times New Roman"/>
          <w:iCs/>
          <w:color w:val="000000" w:themeColor="text1"/>
        </w:rPr>
      </w:pPr>
    </w:p>
    <w:p w14:paraId="0C1973D1" w14:textId="1775B737" w:rsidR="007469BB" w:rsidRPr="00ED6A23" w:rsidRDefault="007469BB" w:rsidP="007469BB">
      <w:pPr>
        <w:jc w:val="center"/>
        <w:rPr>
          <w:rFonts w:ascii="Times New Roman" w:eastAsiaTheme="minorEastAsia" w:hAnsi="Times New Roman" w:cs="Times New Roman"/>
          <w:iCs/>
          <w:color w:val="000000" w:themeColor="text1"/>
        </w:rPr>
      </w:pPr>
      <w:r w:rsidRPr="00ED6A23">
        <w:rPr>
          <w:rFonts w:ascii="Times New Roman" w:eastAsiaTheme="minorEastAsia" w:hAnsi="Times New Roman" w:cs="Times New Roman"/>
          <w:iCs/>
          <w:color w:val="000000" w:themeColor="text1"/>
        </w:rPr>
        <w:t>&lt;Fig.4&gt;</w:t>
      </w:r>
    </w:p>
    <w:p w14:paraId="477CBD44" w14:textId="77777777" w:rsidR="007469BB" w:rsidRPr="00ED6A23" w:rsidRDefault="007469BB" w:rsidP="007469BB">
      <w:pPr>
        <w:jc w:val="both"/>
        <w:rPr>
          <w:rFonts w:ascii="Times New Roman" w:eastAsiaTheme="minorEastAsia" w:hAnsi="Times New Roman" w:cs="Times New Roman"/>
          <w:iCs/>
          <w:color w:val="000000" w:themeColor="text1"/>
        </w:rPr>
      </w:pPr>
    </w:p>
    <w:p w14:paraId="7A83B7AB" w14:textId="18ACECAE" w:rsidR="00772BDD" w:rsidRPr="00ED6A23" w:rsidRDefault="009766AB" w:rsidP="007469BB">
      <w:pPr>
        <w:jc w:val="both"/>
        <w:rPr>
          <w:rFonts w:ascii="Times New Roman" w:eastAsiaTheme="minorEastAsia" w:hAnsi="Times New Roman" w:cs="Times New Roman"/>
          <w:iCs/>
          <w:color w:val="000000" w:themeColor="text1"/>
        </w:rPr>
      </w:pPr>
      <w:r w:rsidRPr="00ED6A23">
        <w:rPr>
          <w:rFonts w:ascii="Times New Roman" w:eastAsiaTheme="minorEastAsia" w:hAnsi="Times New Roman" w:cs="Times New Roman"/>
          <w:iCs/>
          <w:color w:val="000000" w:themeColor="text1"/>
        </w:rPr>
        <w:t xml:space="preserve">The </w:t>
      </w:r>
      <w:r w:rsidR="007C2961" w:rsidRPr="00ED6A23">
        <w:rPr>
          <w:rFonts w:ascii="Times New Roman" w:eastAsiaTheme="minorEastAsia" w:hAnsi="Times New Roman" w:cs="Times New Roman"/>
          <w:iCs/>
          <w:color w:val="000000" w:themeColor="text1"/>
        </w:rPr>
        <w:t xml:space="preserve">log 10 of Ti </w:t>
      </w:r>
      <w:r w:rsidRPr="00ED6A23">
        <w:rPr>
          <w:rFonts w:ascii="Times New Roman" w:eastAsiaTheme="minorEastAsia" w:hAnsi="Times New Roman" w:cs="Times New Roman"/>
          <w:iCs/>
          <w:color w:val="000000" w:themeColor="text1"/>
        </w:rPr>
        <w:t xml:space="preserve">tracer </w:t>
      </w:r>
      <w:r w:rsidR="007C2961" w:rsidRPr="00ED6A23">
        <w:rPr>
          <w:rFonts w:ascii="Times New Roman" w:eastAsiaTheme="minorEastAsia" w:hAnsi="Times New Roman" w:cs="Times New Roman"/>
          <w:iCs/>
          <w:color w:val="000000" w:themeColor="text1"/>
        </w:rPr>
        <w:t>diffusion</w:t>
      </w:r>
      <w:r w:rsidR="00BB141A" w:rsidRPr="00ED6A23">
        <w:rPr>
          <w:rFonts w:ascii="Times New Roman" w:eastAsiaTheme="minorEastAsia" w:hAnsi="Times New Roman" w:cs="Times New Roman"/>
          <w:iCs/>
          <w:color w:val="000000" w:themeColor="text1"/>
        </w:rPr>
        <w:t xml:space="preserve"> coefficient </w:t>
      </w:r>
      <w:r w:rsidR="007025E4" w:rsidRPr="00ED6A23">
        <w:rPr>
          <w:rFonts w:ascii="Times New Roman" w:eastAsiaTheme="minorEastAsia" w:hAnsi="Times New Roman" w:cs="Times New Roman"/>
          <w:iCs/>
          <w:color w:val="000000" w:themeColor="text1"/>
        </w:rPr>
        <w:t>in Ti</w:t>
      </w:r>
      <w:r w:rsidR="00BB141A" w:rsidRPr="00ED6A23">
        <w:rPr>
          <w:rFonts w:ascii="Times New Roman" w:eastAsiaTheme="minorEastAsia" w:hAnsi="Times New Roman" w:cs="Times New Roman"/>
          <w:iCs/>
          <w:color w:val="000000" w:themeColor="text1"/>
        </w:rPr>
        <w:t>-V BCC_A1</w:t>
      </w:r>
      <w:r w:rsidR="007C2961" w:rsidRPr="00ED6A23">
        <w:rPr>
          <w:rFonts w:ascii="Times New Roman" w:eastAsiaTheme="minorEastAsia" w:hAnsi="Times New Roman" w:cs="Times New Roman"/>
          <w:iCs/>
          <w:color w:val="000000" w:themeColor="text1"/>
        </w:rPr>
        <w:t xml:space="preserve"> as a function of titanium compositions at temperature range 1473 K – 1873 K is shown in Figure 4 together with experimental data given by </w:t>
      </w:r>
      <w:r w:rsidR="00465801" w:rsidRPr="00ED6A23">
        <w:rPr>
          <w:rFonts w:ascii="Times New Roman" w:eastAsiaTheme="minorEastAsia" w:hAnsi="Times New Roman" w:cs="Times New Roman"/>
          <w:iCs/>
          <w:color w:val="000000" w:themeColor="text1"/>
        </w:rPr>
        <w:t>Murdock and McHargue [1</w:t>
      </w:r>
      <w:r w:rsidR="005F0125" w:rsidRPr="00ED6A23">
        <w:rPr>
          <w:rFonts w:ascii="Times New Roman" w:eastAsiaTheme="minorEastAsia" w:hAnsi="Times New Roman" w:cs="Times New Roman"/>
          <w:iCs/>
          <w:color w:val="000000" w:themeColor="text1"/>
        </w:rPr>
        <w:t>3</w:t>
      </w:r>
      <w:r w:rsidR="00465801" w:rsidRPr="00ED6A23">
        <w:rPr>
          <w:rFonts w:ascii="Times New Roman" w:eastAsiaTheme="minorEastAsia" w:hAnsi="Times New Roman" w:cs="Times New Roman"/>
          <w:iCs/>
          <w:color w:val="000000" w:themeColor="text1"/>
        </w:rPr>
        <w:t>]. It can be seen that experimental data is repr</w:t>
      </w:r>
      <w:r w:rsidR="008B2E7A" w:rsidRPr="00ED6A23">
        <w:rPr>
          <w:rFonts w:ascii="Times New Roman" w:eastAsiaTheme="minorEastAsia" w:hAnsi="Times New Roman" w:cs="Times New Roman"/>
          <w:iCs/>
          <w:color w:val="000000" w:themeColor="text1"/>
        </w:rPr>
        <w:t>oduced by calculation fair. At the first optimization step, the 0</w:t>
      </w:r>
      <w:r w:rsidR="008B2E7A" w:rsidRPr="00ED6A23">
        <w:rPr>
          <w:rFonts w:ascii="Times New Roman" w:eastAsiaTheme="minorEastAsia" w:hAnsi="Times New Roman" w:cs="Times New Roman"/>
          <w:iCs/>
          <w:color w:val="000000" w:themeColor="text1"/>
          <w:vertAlign w:val="superscript"/>
        </w:rPr>
        <w:t>th</w:t>
      </w:r>
      <w:r w:rsidR="008B2E7A" w:rsidRPr="00ED6A23">
        <w:rPr>
          <w:rFonts w:ascii="Times New Roman" w:eastAsiaTheme="minorEastAsia" w:hAnsi="Times New Roman" w:cs="Times New Roman"/>
          <w:iCs/>
          <w:color w:val="000000" w:themeColor="text1"/>
        </w:rPr>
        <w:t xml:space="preserve"> degree parameter of Redlich-Kister polynomial was used and the obtained result was not satisfactory, therefore, a </w:t>
      </w:r>
      <w:r w:rsidR="008B2E7A" w:rsidRPr="00ED6A23">
        <w:rPr>
          <w:rFonts w:ascii="Times New Roman" w:eastAsiaTheme="minorEastAsia" w:hAnsi="Times New Roman" w:cs="Times New Roman"/>
          <w:iCs/>
          <w:color w:val="000000" w:themeColor="text1"/>
        </w:rPr>
        <w:lastRenderedPageBreak/>
        <w:t>second term, with degree 1 was added to the description and after that the calculation shown much better agreement with data reported by Murdock and McHargue [1</w:t>
      </w:r>
      <w:r w:rsidR="005F0125" w:rsidRPr="00ED6A23">
        <w:rPr>
          <w:rFonts w:ascii="Times New Roman" w:eastAsiaTheme="minorEastAsia" w:hAnsi="Times New Roman" w:cs="Times New Roman"/>
          <w:iCs/>
          <w:color w:val="000000" w:themeColor="text1"/>
        </w:rPr>
        <w:t>3</w:t>
      </w:r>
      <w:r w:rsidR="008B2E7A" w:rsidRPr="00ED6A23">
        <w:rPr>
          <w:rFonts w:ascii="Times New Roman" w:eastAsiaTheme="minorEastAsia" w:hAnsi="Times New Roman" w:cs="Times New Roman"/>
          <w:iCs/>
          <w:color w:val="000000" w:themeColor="text1"/>
        </w:rPr>
        <w:t>].</w:t>
      </w:r>
    </w:p>
    <w:p w14:paraId="1A0286D5" w14:textId="77777777" w:rsidR="007469BB" w:rsidRPr="00ED6A23" w:rsidRDefault="007469BB" w:rsidP="007469BB">
      <w:pPr>
        <w:jc w:val="both"/>
        <w:rPr>
          <w:rFonts w:ascii="Times New Roman" w:eastAsiaTheme="minorEastAsia" w:hAnsi="Times New Roman" w:cs="Times New Roman"/>
          <w:iCs/>
          <w:color w:val="000000" w:themeColor="text1"/>
        </w:rPr>
      </w:pPr>
    </w:p>
    <w:p w14:paraId="6DFB68A7" w14:textId="26520956" w:rsidR="007469BB" w:rsidRPr="00ED6A23" w:rsidRDefault="007469BB" w:rsidP="007469BB">
      <w:pPr>
        <w:jc w:val="center"/>
        <w:rPr>
          <w:rFonts w:ascii="Times New Roman" w:eastAsiaTheme="minorEastAsia" w:hAnsi="Times New Roman" w:cs="Times New Roman"/>
          <w:iCs/>
          <w:color w:val="000000" w:themeColor="text1"/>
        </w:rPr>
      </w:pPr>
      <w:r w:rsidRPr="00ED6A23">
        <w:rPr>
          <w:rFonts w:ascii="Times New Roman" w:eastAsiaTheme="minorEastAsia" w:hAnsi="Times New Roman" w:cs="Times New Roman"/>
          <w:iCs/>
          <w:color w:val="000000" w:themeColor="text1"/>
        </w:rPr>
        <w:t>&lt;Fig.5&gt;</w:t>
      </w:r>
    </w:p>
    <w:p w14:paraId="60EAAF40" w14:textId="77777777" w:rsidR="007469BB" w:rsidRPr="00ED6A23" w:rsidRDefault="007469BB" w:rsidP="007469BB">
      <w:pPr>
        <w:jc w:val="both"/>
        <w:rPr>
          <w:rFonts w:ascii="Times New Roman" w:eastAsiaTheme="minorEastAsia" w:hAnsi="Times New Roman" w:cs="Times New Roman"/>
          <w:iCs/>
          <w:color w:val="000000" w:themeColor="text1"/>
        </w:rPr>
      </w:pPr>
    </w:p>
    <w:p w14:paraId="2B98235C" w14:textId="57FE6778" w:rsidR="003A5ACD" w:rsidRPr="00ED6A23" w:rsidRDefault="008B2E7A" w:rsidP="007469BB">
      <w:pPr>
        <w:jc w:val="both"/>
        <w:rPr>
          <w:rFonts w:ascii="Times New Roman" w:eastAsiaTheme="minorEastAsia" w:hAnsi="Times New Roman" w:cs="Times New Roman"/>
          <w:iCs/>
          <w:color w:val="000000" w:themeColor="text1"/>
        </w:rPr>
      </w:pPr>
      <w:r w:rsidRPr="00ED6A23">
        <w:rPr>
          <w:rFonts w:ascii="Times New Roman" w:eastAsiaTheme="minorEastAsia" w:hAnsi="Times New Roman" w:cs="Times New Roman"/>
          <w:iCs/>
          <w:color w:val="000000" w:themeColor="text1"/>
        </w:rPr>
        <w:t xml:space="preserve">Figure </w:t>
      </w:r>
      <w:r w:rsidR="00BB141A" w:rsidRPr="00ED6A23">
        <w:rPr>
          <w:rFonts w:ascii="Times New Roman" w:eastAsiaTheme="minorEastAsia" w:hAnsi="Times New Roman" w:cs="Times New Roman"/>
          <w:iCs/>
          <w:color w:val="000000" w:themeColor="text1"/>
        </w:rPr>
        <w:t>5 shows calculated log 10 of V tracer diffusion coefficient in T</w:t>
      </w:r>
      <w:r w:rsidR="00513D14" w:rsidRPr="00ED6A23">
        <w:rPr>
          <w:rFonts w:ascii="Times New Roman" w:eastAsiaTheme="minorEastAsia" w:hAnsi="Times New Roman" w:cs="Times New Roman"/>
          <w:iCs/>
          <w:color w:val="000000" w:themeColor="text1"/>
        </w:rPr>
        <w:t>i</w:t>
      </w:r>
      <w:r w:rsidR="00BB141A" w:rsidRPr="00ED6A23">
        <w:rPr>
          <w:rFonts w:ascii="Times New Roman" w:eastAsiaTheme="minorEastAsia" w:hAnsi="Times New Roman" w:cs="Times New Roman"/>
          <w:iCs/>
          <w:color w:val="000000" w:themeColor="text1"/>
        </w:rPr>
        <w:t>-V BCC_A2 phase for a full composition range at temperatures 1473 K, 1573 K, 1673 K, 1773 K, and 1873 K. In the same picture, experimental data given by Murdock and McHargue [1</w:t>
      </w:r>
      <w:r w:rsidR="005F0125" w:rsidRPr="00ED6A23">
        <w:rPr>
          <w:rFonts w:ascii="Times New Roman" w:eastAsiaTheme="minorEastAsia" w:hAnsi="Times New Roman" w:cs="Times New Roman"/>
          <w:iCs/>
          <w:color w:val="000000" w:themeColor="text1"/>
        </w:rPr>
        <w:t>3</w:t>
      </w:r>
      <w:r w:rsidR="00BB141A" w:rsidRPr="00ED6A23">
        <w:rPr>
          <w:rFonts w:ascii="Times New Roman" w:eastAsiaTheme="minorEastAsia" w:hAnsi="Times New Roman" w:cs="Times New Roman"/>
          <w:iCs/>
          <w:color w:val="000000" w:themeColor="text1"/>
        </w:rPr>
        <w:t>] is placed. One can find out, that the calculation and experimental data match pretty well</w:t>
      </w:r>
      <w:r w:rsidR="0037186D" w:rsidRPr="00ED6A23">
        <w:rPr>
          <w:rFonts w:ascii="Times New Roman" w:eastAsiaTheme="minorEastAsia" w:hAnsi="Times New Roman" w:cs="Times New Roman"/>
          <w:iCs/>
          <w:color w:val="000000" w:themeColor="text1"/>
        </w:rPr>
        <w:t xml:space="preserve"> and the discrepancy between calculated tracer diffusion of V and experiment is smaller than it was </w:t>
      </w:r>
      <w:r w:rsidR="00A848BA" w:rsidRPr="00ED6A23">
        <w:rPr>
          <w:rFonts w:ascii="Times New Roman" w:eastAsiaTheme="minorEastAsia" w:hAnsi="Times New Roman" w:cs="Times New Roman"/>
          <w:iCs/>
          <w:color w:val="000000" w:themeColor="text1"/>
        </w:rPr>
        <w:t>shown in a case of titanium tracer diffusion coefficient in Figure 4.</w:t>
      </w:r>
      <w:r w:rsidR="00A17646" w:rsidRPr="00ED6A23">
        <w:rPr>
          <w:rFonts w:ascii="Times New Roman" w:eastAsiaTheme="minorEastAsia" w:hAnsi="Times New Roman" w:cs="Times New Roman"/>
          <w:iCs/>
          <w:color w:val="000000" w:themeColor="text1"/>
        </w:rPr>
        <w:t xml:space="preserve"> </w:t>
      </w:r>
    </w:p>
    <w:p w14:paraId="343CEEFA" w14:textId="6D44D361" w:rsidR="007469BB" w:rsidRPr="00ED6A23" w:rsidRDefault="00A17646" w:rsidP="007469BB">
      <w:pPr>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T</w:t>
      </w:r>
      <w:r w:rsidR="00DC47A9" w:rsidRPr="00ED6A23">
        <w:rPr>
          <w:rFonts w:ascii="Times New Roman" w:hAnsi="Times New Roman" w:cs="Times New Roman"/>
          <w:iCs/>
          <w:color w:val="000000" w:themeColor="text1"/>
        </w:rPr>
        <w:t xml:space="preserve">o </w:t>
      </w:r>
      <w:r w:rsidR="001E7116" w:rsidRPr="00ED6A23">
        <w:rPr>
          <w:rFonts w:ascii="Times New Roman" w:hAnsi="Times New Roman" w:cs="Times New Roman"/>
          <w:iCs/>
          <w:color w:val="000000" w:themeColor="text1"/>
        </w:rPr>
        <w:t xml:space="preserve">make </w:t>
      </w:r>
      <w:r w:rsidR="00F02AC6" w:rsidRPr="00ED6A23">
        <w:rPr>
          <w:rFonts w:ascii="Times New Roman" w:hAnsi="Times New Roman" w:cs="Times New Roman"/>
          <w:iCs/>
          <w:color w:val="000000" w:themeColor="text1"/>
        </w:rPr>
        <w:t xml:space="preserve">calculation of interdiffusion in Ti-V binary HCP_A3 phase, </w:t>
      </w:r>
      <w:r w:rsidR="00DC47A9" w:rsidRPr="00ED6A23">
        <w:rPr>
          <w:rFonts w:ascii="Times New Roman" w:hAnsi="Times New Roman" w:cs="Times New Roman"/>
          <w:iCs/>
          <w:color w:val="000000" w:themeColor="text1"/>
        </w:rPr>
        <w:t xml:space="preserve">the </w:t>
      </w:r>
      <w:r w:rsidR="00554ECB" w:rsidRPr="00ED6A23">
        <w:rPr>
          <w:rFonts w:ascii="Times New Roman" w:hAnsi="Times New Roman" w:cs="Times New Roman"/>
          <w:iCs/>
          <w:color w:val="000000" w:themeColor="text1"/>
        </w:rPr>
        <w:t>self-</w:t>
      </w:r>
      <w:r w:rsidR="00361DD5" w:rsidRPr="00ED6A23">
        <w:rPr>
          <w:rFonts w:ascii="Times New Roman" w:hAnsi="Times New Roman" w:cs="Times New Roman"/>
          <w:iCs/>
          <w:color w:val="000000" w:themeColor="text1"/>
        </w:rPr>
        <w:t>diffusion</w:t>
      </w:r>
      <w:r w:rsidR="00DC47A9" w:rsidRPr="00ED6A23">
        <w:rPr>
          <w:rFonts w:ascii="Times New Roman" w:hAnsi="Times New Roman" w:cs="Times New Roman"/>
          <w:iCs/>
          <w:color w:val="000000" w:themeColor="text1"/>
        </w:rPr>
        <w:t xml:space="preserve"> of V in </w:t>
      </w:r>
      <w:r w:rsidR="00BD6CAA" w:rsidRPr="00ED6A23">
        <w:rPr>
          <w:rFonts w:ascii="Times New Roman" w:hAnsi="Times New Roman" w:cs="Times New Roman"/>
          <w:iCs/>
          <w:color w:val="000000" w:themeColor="text1"/>
        </w:rPr>
        <w:t xml:space="preserve">a </w:t>
      </w:r>
      <w:r w:rsidR="00DC47A9" w:rsidRPr="00ED6A23">
        <w:rPr>
          <w:rFonts w:ascii="Times New Roman" w:hAnsi="Times New Roman" w:cs="Times New Roman"/>
          <w:iCs/>
          <w:color w:val="000000" w:themeColor="text1"/>
        </w:rPr>
        <w:t>hypothetical V HCP_A3 structure</w:t>
      </w:r>
      <w:r w:rsidR="001E7116" w:rsidRPr="00ED6A23">
        <w:rPr>
          <w:rFonts w:ascii="Times New Roman" w:hAnsi="Times New Roman" w:cs="Times New Roman"/>
          <w:iCs/>
          <w:color w:val="000000" w:themeColor="text1"/>
        </w:rPr>
        <w:t xml:space="preserve"> was determined</w:t>
      </w:r>
      <w:r w:rsidR="00DC47A9" w:rsidRPr="00ED6A23">
        <w:rPr>
          <w:rFonts w:ascii="Times New Roman" w:hAnsi="Times New Roman" w:cs="Times New Roman"/>
          <w:iCs/>
          <w:color w:val="000000" w:themeColor="text1"/>
        </w:rPr>
        <w:t xml:space="preserve">. </w:t>
      </w:r>
      <w:r w:rsidR="00BD6CAA" w:rsidRPr="00ED6A23">
        <w:rPr>
          <w:rFonts w:ascii="Times New Roman" w:hAnsi="Times New Roman" w:cs="Times New Roman"/>
          <w:iCs/>
          <w:color w:val="000000" w:themeColor="text1"/>
        </w:rPr>
        <w:t>To do it, the Leclair’s [5] and Askil’s [6] models</w:t>
      </w:r>
      <w:r w:rsidR="00554ECB" w:rsidRPr="00ED6A23">
        <w:rPr>
          <w:rFonts w:ascii="Times New Roman" w:hAnsi="Times New Roman" w:cs="Times New Roman"/>
          <w:iCs/>
          <w:color w:val="000000" w:themeColor="text1"/>
        </w:rPr>
        <w:t>, given by Equations 11 and 12,</w:t>
      </w:r>
      <w:r w:rsidR="00BD6CAA" w:rsidRPr="00ED6A23">
        <w:rPr>
          <w:rFonts w:ascii="Times New Roman" w:hAnsi="Times New Roman" w:cs="Times New Roman"/>
          <w:iCs/>
          <w:color w:val="000000" w:themeColor="text1"/>
        </w:rPr>
        <w:t xml:space="preserve"> were used. The lattice constants were taken from ab initio calculations provided by Wang et al. [</w:t>
      </w:r>
      <w:r w:rsidR="003A5ACD" w:rsidRPr="00ED6A23">
        <w:rPr>
          <w:rFonts w:ascii="Times New Roman" w:hAnsi="Times New Roman" w:cs="Times New Roman"/>
          <w:iCs/>
          <w:color w:val="000000" w:themeColor="text1"/>
        </w:rPr>
        <w:t>3</w:t>
      </w:r>
      <w:r w:rsidR="005F0125" w:rsidRPr="00ED6A23">
        <w:rPr>
          <w:rFonts w:ascii="Times New Roman" w:hAnsi="Times New Roman" w:cs="Times New Roman"/>
          <w:iCs/>
          <w:color w:val="000000" w:themeColor="text1"/>
        </w:rPr>
        <w:t>5</w:t>
      </w:r>
      <w:r w:rsidR="003A5ACD" w:rsidRPr="00ED6A23">
        <w:rPr>
          <w:rFonts w:ascii="Times New Roman" w:hAnsi="Times New Roman" w:cs="Times New Roman"/>
          <w:iCs/>
          <w:color w:val="000000" w:themeColor="text1"/>
        </w:rPr>
        <w:t>], and the melting temperature of V in HCP_A3 was calculated from SGTE 5.1 database</w:t>
      </w:r>
      <w:r w:rsidR="00450B8D" w:rsidRPr="00ED6A23">
        <w:rPr>
          <w:rFonts w:ascii="Times New Roman" w:hAnsi="Times New Roman" w:cs="Times New Roman"/>
          <w:iCs/>
          <w:color w:val="000000" w:themeColor="text1"/>
        </w:rPr>
        <w:t xml:space="preserve"> [3</w:t>
      </w:r>
      <w:r w:rsidR="005F0125" w:rsidRPr="00ED6A23">
        <w:rPr>
          <w:rFonts w:ascii="Times New Roman" w:hAnsi="Times New Roman" w:cs="Times New Roman"/>
          <w:iCs/>
          <w:color w:val="000000" w:themeColor="text1"/>
        </w:rPr>
        <w:t>6</w:t>
      </w:r>
      <w:r w:rsidR="00450B8D" w:rsidRPr="00ED6A23">
        <w:rPr>
          <w:rFonts w:ascii="Times New Roman" w:hAnsi="Times New Roman" w:cs="Times New Roman"/>
          <w:iCs/>
          <w:color w:val="000000" w:themeColor="text1"/>
        </w:rPr>
        <w:t>]</w:t>
      </w:r>
      <w:r w:rsidR="003A5ACD" w:rsidRPr="00ED6A23">
        <w:rPr>
          <w:rFonts w:ascii="Times New Roman" w:hAnsi="Times New Roman" w:cs="Times New Roman"/>
          <w:iCs/>
          <w:color w:val="000000" w:themeColor="text1"/>
        </w:rPr>
        <w:t xml:space="preserve"> as 1413.5 K. After applying the </w:t>
      </w:r>
      <w:r w:rsidR="007D2D7D" w:rsidRPr="00ED6A23">
        <w:rPr>
          <w:rFonts w:ascii="Times New Roman" w:hAnsi="Times New Roman" w:cs="Times New Roman"/>
          <w:iCs/>
          <w:color w:val="000000" w:themeColor="text1"/>
        </w:rPr>
        <w:t>data to Equation 11 and 12, the</w:t>
      </w:r>
      <w:r w:rsidR="00554ECB" w:rsidRPr="00ED6A23">
        <w:rPr>
          <w:rFonts w:ascii="Times New Roman" w:hAnsi="Times New Roman" w:cs="Times New Roman"/>
          <w:iCs/>
          <w:color w:val="000000" w:themeColor="text1"/>
        </w:rPr>
        <w:t xml:space="preserve"> self-</w:t>
      </w:r>
      <w:r w:rsidR="003A5ACD" w:rsidRPr="00ED6A23">
        <w:rPr>
          <w:rFonts w:ascii="Times New Roman" w:hAnsi="Times New Roman" w:cs="Times New Roman"/>
          <w:iCs/>
          <w:color w:val="000000" w:themeColor="text1"/>
        </w:rPr>
        <w:t>diffusion of V in HCP_A3 was</w:t>
      </w:r>
      <w:r w:rsidR="00554ECB" w:rsidRPr="00ED6A23">
        <w:rPr>
          <w:rFonts w:ascii="Times New Roman" w:hAnsi="Times New Roman" w:cs="Times New Roman"/>
          <w:iCs/>
          <w:color w:val="000000" w:themeColor="text1"/>
        </w:rPr>
        <w:t xml:space="preserve"> calculated. The obtained parameters are gathered</w:t>
      </w:r>
      <w:r w:rsidR="003A5ACD" w:rsidRPr="00ED6A23">
        <w:rPr>
          <w:rFonts w:ascii="Times New Roman" w:hAnsi="Times New Roman" w:cs="Times New Roman"/>
          <w:iCs/>
          <w:color w:val="000000" w:themeColor="text1"/>
        </w:rPr>
        <w:t xml:space="preserve"> in Table 1. </w:t>
      </w:r>
      <w:r w:rsidR="00554ECB" w:rsidRPr="00ED6A23">
        <w:rPr>
          <w:rFonts w:ascii="Times New Roman" w:hAnsi="Times New Roman" w:cs="Times New Roman"/>
          <w:iCs/>
          <w:color w:val="000000" w:themeColor="text1"/>
        </w:rPr>
        <w:t>Similarly</w:t>
      </w:r>
      <w:r w:rsidR="003A5ACD" w:rsidRPr="00ED6A23">
        <w:rPr>
          <w:rFonts w:ascii="Times New Roman" w:hAnsi="Times New Roman" w:cs="Times New Roman"/>
          <w:iCs/>
          <w:color w:val="000000" w:themeColor="text1"/>
        </w:rPr>
        <w:t>, a diffusion of Ti in a hypothetical V HCP structure was calculated by a model proposed by Du et al. [7], which is described by Equations 13 and 14. The calculated values obtained from Equat</w:t>
      </w:r>
      <w:r w:rsidR="00554ECB" w:rsidRPr="00ED6A23">
        <w:rPr>
          <w:rFonts w:ascii="Times New Roman" w:hAnsi="Times New Roman" w:cs="Times New Roman"/>
          <w:iCs/>
          <w:color w:val="000000" w:themeColor="text1"/>
        </w:rPr>
        <w:t>ions 13 and 14 are also presented</w:t>
      </w:r>
      <w:r w:rsidR="003A5ACD" w:rsidRPr="00ED6A23">
        <w:rPr>
          <w:rFonts w:ascii="Times New Roman" w:hAnsi="Times New Roman" w:cs="Times New Roman"/>
          <w:iCs/>
          <w:color w:val="000000" w:themeColor="text1"/>
        </w:rPr>
        <w:t xml:space="preserve"> in Table 1. </w:t>
      </w:r>
      <w:r w:rsidR="00F02AC6" w:rsidRPr="00ED6A23">
        <w:rPr>
          <w:rFonts w:ascii="Times New Roman" w:hAnsi="Times New Roman" w:cs="Times New Roman"/>
          <w:iCs/>
          <w:color w:val="000000" w:themeColor="text1"/>
        </w:rPr>
        <w:t>After these computations, it was possible to optimize interdiffusion coefficients based on experimental data given by Elliot [</w:t>
      </w:r>
      <w:r w:rsidR="005F0125" w:rsidRPr="00ED6A23">
        <w:rPr>
          <w:rFonts w:ascii="Times New Roman" w:hAnsi="Times New Roman" w:cs="Times New Roman"/>
          <w:iCs/>
          <w:color w:val="000000" w:themeColor="text1"/>
        </w:rPr>
        <w:t>9</w:t>
      </w:r>
      <w:r w:rsidR="00F02AC6" w:rsidRPr="00ED6A23">
        <w:rPr>
          <w:rFonts w:ascii="Times New Roman" w:hAnsi="Times New Roman" w:cs="Times New Roman"/>
          <w:iCs/>
          <w:color w:val="000000" w:themeColor="text1"/>
        </w:rPr>
        <w:t>]. Result</w:t>
      </w:r>
      <w:r w:rsidR="008E2F59" w:rsidRPr="00ED6A23">
        <w:rPr>
          <w:rFonts w:ascii="Times New Roman" w:hAnsi="Times New Roman" w:cs="Times New Roman"/>
          <w:iCs/>
          <w:color w:val="000000" w:themeColor="text1"/>
        </w:rPr>
        <w:t xml:space="preserve"> of this optimization is shown in Figure 6. </w:t>
      </w:r>
    </w:p>
    <w:p w14:paraId="02CC363F" w14:textId="77777777" w:rsidR="007469BB" w:rsidRPr="00ED6A23" w:rsidRDefault="007469BB" w:rsidP="007469BB">
      <w:pPr>
        <w:jc w:val="both"/>
        <w:rPr>
          <w:rFonts w:ascii="Times New Roman" w:hAnsi="Times New Roman" w:cs="Times New Roman"/>
          <w:iCs/>
          <w:color w:val="000000" w:themeColor="text1"/>
        </w:rPr>
      </w:pPr>
    </w:p>
    <w:p w14:paraId="7CE2EDBF" w14:textId="28C7C062" w:rsidR="007469BB" w:rsidRPr="00ED6A23" w:rsidRDefault="007469BB" w:rsidP="007469BB">
      <w:pPr>
        <w:jc w:val="center"/>
        <w:rPr>
          <w:rFonts w:ascii="Times New Roman" w:hAnsi="Times New Roman" w:cs="Times New Roman"/>
          <w:iCs/>
          <w:color w:val="000000" w:themeColor="text1"/>
        </w:rPr>
      </w:pPr>
      <w:r w:rsidRPr="00ED6A23">
        <w:rPr>
          <w:rFonts w:ascii="Times New Roman" w:hAnsi="Times New Roman" w:cs="Times New Roman"/>
          <w:iCs/>
          <w:color w:val="000000" w:themeColor="text1"/>
        </w:rPr>
        <w:t>&lt;Fig.6&gt;</w:t>
      </w:r>
    </w:p>
    <w:p w14:paraId="6F49CA4D" w14:textId="77777777" w:rsidR="007469BB" w:rsidRPr="00ED6A23" w:rsidRDefault="007469BB" w:rsidP="007469BB">
      <w:pPr>
        <w:jc w:val="both"/>
        <w:rPr>
          <w:rFonts w:ascii="Times New Roman" w:hAnsi="Times New Roman" w:cs="Times New Roman"/>
          <w:iCs/>
          <w:color w:val="000000" w:themeColor="text1"/>
        </w:rPr>
      </w:pPr>
    </w:p>
    <w:p w14:paraId="65CC140D" w14:textId="120033E8" w:rsidR="00A17646" w:rsidRPr="00ED6A23" w:rsidRDefault="00554ECB" w:rsidP="007469BB">
      <w:pPr>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 xml:space="preserve">It is obvious that </w:t>
      </w:r>
      <w:r w:rsidR="00FD34DC" w:rsidRPr="00ED6A23">
        <w:rPr>
          <w:rFonts w:ascii="Times New Roman" w:hAnsi="Times New Roman" w:cs="Times New Roman"/>
          <w:iCs/>
          <w:color w:val="000000" w:themeColor="text1"/>
        </w:rPr>
        <w:t>calculation based on two experimental points should be treated as a very rough prediction only. The experimental data given by Elliot [</w:t>
      </w:r>
      <w:r w:rsidR="005F0125" w:rsidRPr="00ED6A23">
        <w:rPr>
          <w:rFonts w:ascii="Times New Roman" w:hAnsi="Times New Roman" w:cs="Times New Roman"/>
          <w:iCs/>
          <w:color w:val="000000" w:themeColor="text1"/>
        </w:rPr>
        <w:t>9</w:t>
      </w:r>
      <w:r w:rsidR="00FD34DC" w:rsidRPr="00ED6A23">
        <w:rPr>
          <w:rFonts w:ascii="Times New Roman" w:hAnsi="Times New Roman" w:cs="Times New Roman"/>
          <w:iCs/>
          <w:color w:val="000000" w:themeColor="text1"/>
        </w:rPr>
        <w:t xml:space="preserve">] shows no temperature dependency, when at the same time, the self-diffusion and impurity diffusion of Ti and V in binary Ti-V exhibit that dependency. Consequently, </w:t>
      </w:r>
      <w:r w:rsidR="009B7579" w:rsidRPr="00ED6A23">
        <w:rPr>
          <w:rFonts w:ascii="Times New Roman" w:hAnsi="Times New Roman" w:cs="Times New Roman"/>
          <w:iCs/>
          <w:color w:val="000000" w:themeColor="text1"/>
        </w:rPr>
        <w:t>the calculation made at 973 K agrees with experimental data, and calculation made at 873 K shows a big difference between model</w:t>
      </w:r>
      <w:r w:rsidRPr="00ED6A23">
        <w:rPr>
          <w:rFonts w:ascii="Times New Roman" w:hAnsi="Times New Roman" w:cs="Times New Roman"/>
          <w:iCs/>
          <w:color w:val="000000" w:themeColor="text1"/>
        </w:rPr>
        <w:t xml:space="preserve">ing and experiment. It seems to be </w:t>
      </w:r>
      <w:r w:rsidR="009B7579" w:rsidRPr="00ED6A23">
        <w:rPr>
          <w:rFonts w:ascii="Times New Roman" w:hAnsi="Times New Roman" w:cs="Times New Roman"/>
          <w:iCs/>
          <w:color w:val="000000" w:themeColor="text1"/>
        </w:rPr>
        <w:t xml:space="preserve">reasonable result due to very awkward shape of interdiffusion function if </w:t>
      </w:r>
      <w:r w:rsidR="000C7F99" w:rsidRPr="00ED6A23">
        <w:rPr>
          <w:rFonts w:ascii="Times New Roman" w:hAnsi="Times New Roman" w:cs="Times New Roman"/>
          <w:iCs/>
          <w:color w:val="000000" w:themeColor="text1"/>
        </w:rPr>
        <w:t>calculation agree with experiment</w:t>
      </w:r>
      <w:r w:rsidRPr="00ED6A23">
        <w:rPr>
          <w:rFonts w:ascii="Times New Roman" w:hAnsi="Times New Roman" w:cs="Times New Roman"/>
          <w:iCs/>
          <w:color w:val="000000" w:themeColor="text1"/>
        </w:rPr>
        <w:t xml:space="preserve"> at both temperatures</w:t>
      </w:r>
      <w:r w:rsidR="000C7F99" w:rsidRPr="00ED6A23">
        <w:rPr>
          <w:rFonts w:ascii="Times New Roman" w:hAnsi="Times New Roman" w:cs="Times New Roman"/>
          <w:iCs/>
          <w:color w:val="000000" w:themeColor="text1"/>
        </w:rPr>
        <w:t>.</w:t>
      </w:r>
    </w:p>
    <w:p w14:paraId="604FA571" w14:textId="5A9BB13A" w:rsidR="000C7F99" w:rsidRPr="00ED6A23" w:rsidRDefault="006F0C21" w:rsidP="007469BB">
      <w:pPr>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 xml:space="preserve">The obtained in this work interdiffusion coefficient in binary Ti-Al BCC_A2 </w:t>
      </w:r>
      <w:r w:rsidR="00450B8D" w:rsidRPr="00ED6A23">
        <w:rPr>
          <w:rFonts w:ascii="Times New Roman" w:hAnsi="Times New Roman" w:cs="Times New Roman"/>
          <w:iCs/>
          <w:color w:val="000000" w:themeColor="text1"/>
        </w:rPr>
        <w:t xml:space="preserve">is shown in Figure 7.   </w:t>
      </w:r>
    </w:p>
    <w:p w14:paraId="122C3D28" w14:textId="77777777" w:rsidR="007469BB" w:rsidRPr="00ED6A23" w:rsidRDefault="007469BB" w:rsidP="007469BB">
      <w:pPr>
        <w:jc w:val="both"/>
        <w:rPr>
          <w:rFonts w:ascii="Times New Roman" w:hAnsi="Times New Roman" w:cs="Times New Roman"/>
          <w:iCs/>
          <w:color w:val="000000" w:themeColor="text1"/>
        </w:rPr>
      </w:pPr>
    </w:p>
    <w:p w14:paraId="4632DAEF" w14:textId="01AA918F" w:rsidR="007469BB" w:rsidRPr="00ED6A23" w:rsidRDefault="007469BB" w:rsidP="007469BB">
      <w:pPr>
        <w:jc w:val="center"/>
        <w:rPr>
          <w:rFonts w:ascii="Times New Roman" w:hAnsi="Times New Roman" w:cs="Times New Roman"/>
          <w:iCs/>
          <w:color w:val="000000" w:themeColor="text1"/>
        </w:rPr>
      </w:pPr>
      <w:r w:rsidRPr="00ED6A23">
        <w:rPr>
          <w:rFonts w:ascii="Times New Roman" w:hAnsi="Times New Roman" w:cs="Times New Roman"/>
          <w:iCs/>
          <w:color w:val="000000" w:themeColor="text1"/>
        </w:rPr>
        <w:t>&lt;Fig.7&gt;</w:t>
      </w:r>
    </w:p>
    <w:p w14:paraId="2805CD88" w14:textId="77777777" w:rsidR="007469BB" w:rsidRPr="00ED6A23" w:rsidRDefault="007469BB" w:rsidP="007469BB">
      <w:pPr>
        <w:jc w:val="both"/>
        <w:rPr>
          <w:rFonts w:ascii="Times New Roman" w:hAnsi="Times New Roman" w:cs="Times New Roman"/>
          <w:iCs/>
          <w:color w:val="000000" w:themeColor="text1"/>
        </w:rPr>
      </w:pPr>
    </w:p>
    <w:p w14:paraId="21EAF5A8" w14:textId="14F8E014" w:rsidR="00450B8D" w:rsidRPr="00ED6A23" w:rsidRDefault="00450B8D" w:rsidP="007469BB">
      <w:pPr>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In a case of interdiffusion model</w:t>
      </w:r>
      <w:r w:rsidR="00554ECB" w:rsidRPr="00ED6A23">
        <w:rPr>
          <w:rFonts w:ascii="Times New Roman" w:hAnsi="Times New Roman" w:cs="Times New Roman"/>
          <w:iCs/>
          <w:color w:val="000000" w:themeColor="text1"/>
        </w:rPr>
        <w:t>ing, the information about self-</w:t>
      </w:r>
      <w:r w:rsidRPr="00ED6A23">
        <w:rPr>
          <w:rFonts w:ascii="Times New Roman" w:hAnsi="Times New Roman" w:cs="Times New Roman"/>
          <w:iCs/>
          <w:color w:val="000000" w:themeColor="text1"/>
        </w:rPr>
        <w:t>diffusion and impurity diffusion in a hypothetical Al BCC_A2 was necessary. The same procedure, as in a case of hypothetical HCP_A3 V, was applied to calculation of mobility parameters in hypothetical Al BCC_A2 and HCP_A3 structures, i.e. the semiempirical models given by Leclair [5] and Askil [6] were used for calculation of selfdiffusion of Al and model given by Du et al. [7] was used for calculation of interdiffusion. The crystal structure data for both atomic arrangements was taken from ab-initio calculation given by Wang et al [3</w:t>
      </w:r>
      <w:r w:rsidR="009A509B" w:rsidRPr="00ED6A23">
        <w:rPr>
          <w:rFonts w:ascii="Times New Roman" w:hAnsi="Times New Roman" w:cs="Times New Roman"/>
          <w:iCs/>
          <w:color w:val="000000" w:themeColor="text1"/>
        </w:rPr>
        <w:t>5</w:t>
      </w:r>
      <w:r w:rsidRPr="00ED6A23">
        <w:rPr>
          <w:rFonts w:ascii="Times New Roman" w:hAnsi="Times New Roman" w:cs="Times New Roman"/>
          <w:iCs/>
          <w:color w:val="000000" w:themeColor="text1"/>
        </w:rPr>
        <w:t>]. The temperature of melting of Al in BCC_A2 and HCP_A3 was calculated at the first step from SGTE 5.1 database [3</w:t>
      </w:r>
      <w:r w:rsidR="009A509B" w:rsidRPr="00ED6A23">
        <w:rPr>
          <w:rFonts w:ascii="Times New Roman" w:hAnsi="Times New Roman" w:cs="Times New Roman"/>
          <w:iCs/>
          <w:color w:val="000000" w:themeColor="text1"/>
        </w:rPr>
        <w:t>6</w:t>
      </w:r>
      <w:r w:rsidRPr="00ED6A23">
        <w:rPr>
          <w:rFonts w:ascii="Times New Roman" w:hAnsi="Times New Roman" w:cs="Times New Roman"/>
          <w:iCs/>
          <w:color w:val="000000" w:themeColor="text1"/>
        </w:rPr>
        <w:t xml:space="preserve">] but obtained </w:t>
      </w:r>
      <w:r w:rsidR="008C24FE" w:rsidRPr="00ED6A23">
        <w:rPr>
          <w:rFonts w:ascii="Times New Roman" w:hAnsi="Times New Roman" w:cs="Times New Roman"/>
          <w:iCs/>
          <w:color w:val="000000" w:themeColor="text1"/>
        </w:rPr>
        <w:t>result was</w:t>
      </w:r>
      <w:r w:rsidRPr="00ED6A23">
        <w:rPr>
          <w:rFonts w:ascii="Times New Roman" w:hAnsi="Times New Roman" w:cs="Times New Roman"/>
          <w:iCs/>
          <w:color w:val="000000" w:themeColor="text1"/>
        </w:rPr>
        <w:t xml:space="preserve"> not acceptable, i.e. the Gibbs energies of</w:t>
      </w:r>
      <w:r w:rsidR="008C24FE" w:rsidRPr="00ED6A23">
        <w:rPr>
          <w:rFonts w:ascii="Times New Roman" w:hAnsi="Times New Roman" w:cs="Times New Roman"/>
          <w:iCs/>
          <w:color w:val="000000" w:themeColor="text1"/>
        </w:rPr>
        <w:t xml:space="preserve"> </w:t>
      </w:r>
      <w:r w:rsidRPr="00ED6A23">
        <w:rPr>
          <w:rFonts w:ascii="Times New Roman" w:hAnsi="Times New Roman" w:cs="Times New Roman"/>
          <w:iCs/>
          <w:color w:val="000000" w:themeColor="text1"/>
        </w:rPr>
        <w:t>liquid Al and BCC_A2 Al didn’t exhibit the same value for a reasonable temperature range. In the next step</w:t>
      </w:r>
      <w:r w:rsidR="00656F83" w:rsidRPr="00ED6A23">
        <w:rPr>
          <w:rFonts w:ascii="Times New Roman" w:hAnsi="Times New Roman" w:cs="Times New Roman"/>
          <w:iCs/>
          <w:color w:val="000000" w:themeColor="text1"/>
        </w:rPr>
        <w:t>, the correction from ab initio modeling [3</w:t>
      </w:r>
      <w:r w:rsidR="005F0125" w:rsidRPr="00ED6A23">
        <w:rPr>
          <w:rFonts w:ascii="Times New Roman" w:hAnsi="Times New Roman" w:cs="Times New Roman"/>
          <w:iCs/>
          <w:color w:val="000000" w:themeColor="text1"/>
        </w:rPr>
        <w:t>1</w:t>
      </w:r>
      <w:r w:rsidR="00656F83" w:rsidRPr="00ED6A23">
        <w:rPr>
          <w:rFonts w:ascii="Times New Roman" w:hAnsi="Times New Roman" w:cs="Times New Roman"/>
          <w:iCs/>
          <w:color w:val="000000" w:themeColor="text1"/>
        </w:rPr>
        <w:t xml:space="preserve">] was applied for calculation, and in this case the melting temperature of Al in BCC_A2 structure was equal 252 K, what also seemed to be too low. At the same time the melting temperature of Al in HCP_A3 structure was calculated as 802 K. To resolve this </w:t>
      </w:r>
      <w:r w:rsidR="00656F83" w:rsidRPr="00ED6A23">
        <w:rPr>
          <w:rFonts w:ascii="Times New Roman" w:hAnsi="Times New Roman" w:cs="Times New Roman"/>
          <w:iCs/>
          <w:color w:val="000000" w:themeColor="text1"/>
        </w:rPr>
        <w:lastRenderedPageBreak/>
        <w:t>problem, an empirical model given by Boczkal [3</w:t>
      </w:r>
      <w:r w:rsidR="009A509B" w:rsidRPr="00ED6A23">
        <w:rPr>
          <w:rFonts w:ascii="Times New Roman" w:hAnsi="Times New Roman" w:cs="Times New Roman"/>
          <w:iCs/>
          <w:color w:val="000000" w:themeColor="text1"/>
        </w:rPr>
        <w:t>7</w:t>
      </w:r>
      <w:r w:rsidR="008C24FE" w:rsidRPr="00ED6A23">
        <w:rPr>
          <w:rFonts w:ascii="Times New Roman" w:hAnsi="Times New Roman" w:cs="Times New Roman"/>
          <w:iCs/>
          <w:color w:val="000000" w:themeColor="text1"/>
        </w:rPr>
        <w:t>,3</w:t>
      </w:r>
      <w:r w:rsidR="009A509B" w:rsidRPr="00ED6A23">
        <w:rPr>
          <w:rFonts w:ascii="Times New Roman" w:hAnsi="Times New Roman" w:cs="Times New Roman"/>
          <w:iCs/>
          <w:color w:val="000000" w:themeColor="text1"/>
        </w:rPr>
        <w:t>8</w:t>
      </w:r>
      <w:r w:rsidR="00656F83" w:rsidRPr="00ED6A23">
        <w:rPr>
          <w:rFonts w:ascii="Times New Roman" w:hAnsi="Times New Roman" w:cs="Times New Roman"/>
          <w:iCs/>
          <w:color w:val="000000" w:themeColor="text1"/>
        </w:rPr>
        <w:t xml:space="preserve">] </w:t>
      </w:r>
      <w:r w:rsidR="002C57DF" w:rsidRPr="00ED6A23">
        <w:rPr>
          <w:rFonts w:ascii="Times New Roman" w:hAnsi="Times New Roman" w:cs="Times New Roman"/>
          <w:iCs/>
          <w:color w:val="000000" w:themeColor="text1"/>
        </w:rPr>
        <w:t>was used to estimate melting te</w:t>
      </w:r>
      <w:r w:rsidR="00656F83" w:rsidRPr="00ED6A23">
        <w:rPr>
          <w:rFonts w:ascii="Times New Roman" w:hAnsi="Times New Roman" w:cs="Times New Roman"/>
          <w:iCs/>
          <w:color w:val="000000" w:themeColor="text1"/>
        </w:rPr>
        <w:t xml:space="preserve">mperature of Al BCC_A2 and HCP_A3. The estimated temperatures were equal 761 K and 1069 for BCC_A2 and HCP_A3, respectively. For further </w:t>
      </w:r>
      <w:r w:rsidR="008C24FE" w:rsidRPr="00ED6A23">
        <w:rPr>
          <w:rFonts w:ascii="Times New Roman" w:hAnsi="Times New Roman" w:cs="Times New Roman"/>
          <w:iCs/>
          <w:color w:val="000000" w:themeColor="text1"/>
        </w:rPr>
        <w:t>calculations,</w:t>
      </w:r>
      <w:r w:rsidR="00656F83" w:rsidRPr="00ED6A23">
        <w:rPr>
          <w:rFonts w:ascii="Times New Roman" w:hAnsi="Times New Roman" w:cs="Times New Roman"/>
          <w:iCs/>
          <w:color w:val="000000" w:themeColor="text1"/>
        </w:rPr>
        <w:t xml:space="preserve"> the values </w:t>
      </w:r>
      <w:r w:rsidR="008C24FE" w:rsidRPr="00ED6A23">
        <w:rPr>
          <w:rFonts w:ascii="Times New Roman" w:hAnsi="Times New Roman" w:cs="Times New Roman"/>
          <w:iCs/>
          <w:color w:val="000000" w:themeColor="text1"/>
        </w:rPr>
        <w:t>obtained from Boczkal [3</w:t>
      </w:r>
      <w:r w:rsidR="005F0125" w:rsidRPr="00ED6A23">
        <w:rPr>
          <w:rFonts w:ascii="Times New Roman" w:hAnsi="Times New Roman" w:cs="Times New Roman"/>
          <w:iCs/>
          <w:color w:val="000000" w:themeColor="text1"/>
        </w:rPr>
        <w:t>7</w:t>
      </w:r>
      <w:r w:rsidR="008C24FE" w:rsidRPr="00ED6A23">
        <w:rPr>
          <w:rFonts w:ascii="Times New Roman" w:hAnsi="Times New Roman" w:cs="Times New Roman"/>
          <w:iCs/>
          <w:color w:val="000000" w:themeColor="text1"/>
        </w:rPr>
        <w:t>,3</w:t>
      </w:r>
      <w:r w:rsidR="005F0125" w:rsidRPr="00ED6A23">
        <w:rPr>
          <w:rFonts w:ascii="Times New Roman" w:hAnsi="Times New Roman" w:cs="Times New Roman"/>
          <w:iCs/>
          <w:color w:val="000000" w:themeColor="text1"/>
        </w:rPr>
        <w:t>8</w:t>
      </w:r>
      <w:r w:rsidR="008C24FE" w:rsidRPr="00ED6A23">
        <w:rPr>
          <w:rFonts w:ascii="Times New Roman" w:hAnsi="Times New Roman" w:cs="Times New Roman"/>
          <w:iCs/>
          <w:color w:val="000000" w:themeColor="text1"/>
        </w:rPr>
        <w:t>] for HCP_A3 and calculated from SGTE 5.1 database [3</w:t>
      </w:r>
      <w:r w:rsidR="005F0125" w:rsidRPr="00ED6A23">
        <w:rPr>
          <w:rFonts w:ascii="Times New Roman" w:hAnsi="Times New Roman" w:cs="Times New Roman"/>
          <w:iCs/>
          <w:color w:val="000000" w:themeColor="text1"/>
        </w:rPr>
        <w:t>6</w:t>
      </w:r>
      <w:r w:rsidR="008C24FE" w:rsidRPr="00ED6A23">
        <w:rPr>
          <w:rFonts w:ascii="Times New Roman" w:hAnsi="Times New Roman" w:cs="Times New Roman"/>
          <w:iCs/>
          <w:color w:val="000000" w:themeColor="text1"/>
        </w:rPr>
        <w:t>] corrected by ab initio [3</w:t>
      </w:r>
      <w:r w:rsidR="005F0125" w:rsidRPr="00ED6A23">
        <w:rPr>
          <w:rFonts w:ascii="Times New Roman" w:hAnsi="Times New Roman" w:cs="Times New Roman"/>
          <w:iCs/>
          <w:color w:val="000000" w:themeColor="text1"/>
        </w:rPr>
        <w:t>5</w:t>
      </w:r>
      <w:r w:rsidR="008C24FE" w:rsidRPr="00ED6A23">
        <w:rPr>
          <w:rFonts w:ascii="Times New Roman" w:hAnsi="Times New Roman" w:cs="Times New Roman"/>
          <w:iCs/>
          <w:color w:val="000000" w:themeColor="text1"/>
        </w:rPr>
        <w:t>] for BCC_A2 were used. Obtained values of mobility parameters for hypothetical Al BCC_A2 and Al HCP_A3 are shown in Table 1.</w:t>
      </w:r>
    </w:p>
    <w:p w14:paraId="079EC271" w14:textId="1958B177" w:rsidR="007469BB" w:rsidRPr="00ED6A23" w:rsidRDefault="00540CEF" w:rsidP="007469BB">
      <w:pPr>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 xml:space="preserve">The information about kinetic properties </w:t>
      </w:r>
      <w:r w:rsidR="008E4535" w:rsidRPr="00ED6A23">
        <w:rPr>
          <w:rFonts w:ascii="Times New Roman" w:hAnsi="Times New Roman" w:cs="Times New Roman"/>
          <w:iCs/>
          <w:color w:val="000000" w:themeColor="text1"/>
        </w:rPr>
        <w:t>in ternary Al – Ti – V BCC_A2 are very limited, as it was written in a literature part. The ternary interact</w:t>
      </w:r>
      <w:r w:rsidR="007469BB" w:rsidRPr="00ED6A23">
        <w:rPr>
          <w:rFonts w:ascii="Times New Roman" w:hAnsi="Times New Roman" w:cs="Times New Roman"/>
          <w:iCs/>
          <w:color w:val="000000" w:themeColor="text1"/>
        </w:rPr>
        <w:t>ion parameters listed in Table 2</w:t>
      </w:r>
      <w:r w:rsidR="008E4535" w:rsidRPr="00ED6A23">
        <w:rPr>
          <w:rFonts w:ascii="Times New Roman" w:hAnsi="Times New Roman" w:cs="Times New Roman"/>
          <w:iCs/>
          <w:color w:val="000000" w:themeColor="text1"/>
        </w:rPr>
        <w:t xml:space="preserve"> were obtained from data reported by Takahashi et al. [</w:t>
      </w:r>
      <w:r w:rsidR="002B40BA" w:rsidRPr="00ED6A23">
        <w:rPr>
          <w:rFonts w:ascii="Times New Roman" w:hAnsi="Times New Roman" w:cs="Times New Roman"/>
          <w:iCs/>
          <w:color w:val="000000" w:themeColor="text1"/>
        </w:rPr>
        <w:t>3</w:t>
      </w:r>
      <w:r w:rsidR="005F0125" w:rsidRPr="00ED6A23">
        <w:rPr>
          <w:rFonts w:ascii="Times New Roman" w:hAnsi="Times New Roman" w:cs="Times New Roman"/>
          <w:iCs/>
          <w:color w:val="000000" w:themeColor="text1"/>
        </w:rPr>
        <w:t>2</w:t>
      </w:r>
      <w:r w:rsidR="008E4535" w:rsidRPr="00ED6A23">
        <w:rPr>
          <w:rFonts w:ascii="Times New Roman" w:hAnsi="Times New Roman" w:cs="Times New Roman"/>
          <w:iCs/>
          <w:color w:val="000000" w:themeColor="text1"/>
        </w:rPr>
        <w:t xml:space="preserve">] who provided values of impurity diffusion coefficients in ternary alloys as well as interdiffusion coefficients in ternary alloys at 1373 K and at 1473 K. </w:t>
      </w:r>
    </w:p>
    <w:p w14:paraId="483C01F1" w14:textId="77777777" w:rsidR="007469BB" w:rsidRPr="00ED6A23" w:rsidRDefault="007469BB" w:rsidP="007469BB">
      <w:pPr>
        <w:jc w:val="both"/>
        <w:rPr>
          <w:rFonts w:ascii="Times New Roman" w:hAnsi="Times New Roman" w:cs="Times New Roman"/>
          <w:iCs/>
          <w:color w:val="000000" w:themeColor="text1"/>
        </w:rPr>
      </w:pPr>
    </w:p>
    <w:p w14:paraId="412367B9" w14:textId="1D725B2F" w:rsidR="007469BB" w:rsidRPr="00ED6A23" w:rsidRDefault="007469BB" w:rsidP="007469BB">
      <w:pPr>
        <w:jc w:val="center"/>
        <w:rPr>
          <w:rFonts w:ascii="Times New Roman" w:hAnsi="Times New Roman" w:cs="Times New Roman"/>
          <w:iCs/>
          <w:color w:val="000000" w:themeColor="text1"/>
        </w:rPr>
      </w:pPr>
      <w:r w:rsidRPr="00ED6A23">
        <w:rPr>
          <w:rFonts w:ascii="Times New Roman" w:hAnsi="Times New Roman" w:cs="Times New Roman"/>
          <w:iCs/>
          <w:color w:val="000000" w:themeColor="text1"/>
        </w:rPr>
        <w:t>&lt;Fig.8&gt;</w:t>
      </w:r>
    </w:p>
    <w:p w14:paraId="064EF0A3" w14:textId="77777777" w:rsidR="007469BB" w:rsidRPr="00ED6A23" w:rsidRDefault="007469BB" w:rsidP="007469BB">
      <w:pPr>
        <w:jc w:val="both"/>
        <w:rPr>
          <w:rFonts w:ascii="Times New Roman" w:hAnsi="Times New Roman" w:cs="Times New Roman"/>
          <w:iCs/>
          <w:color w:val="000000" w:themeColor="text1"/>
        </w:rPr>
      </w:pPr>
    </w:p>
    <w:p w14:paraId="6E397BC9" w14:textId="61993F82" w:rsidR="00540CEF" w:rsidRPr="00ED6A23" w:rsidRDefault="008E4535" w:rsidP="007469BB">
      <w:pPr>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Figure 8 shows calculated impurity diffusion coefficient of V in Ti – Al BCC_A2 phase, as well as Al in Ti – V BCC_A2 as a function of concentration at 1573 L and 1373 K superimposed with data given by Takahashi et al. [</w:t>
      </w:r>
      <w:r w:rsidR="002B40BA" w:rsidRPr="00ED6A23">
        <w:rPr>
          <w:rFonts w:ascii="Times New Roman" w:hAnsi="Times New Roman" w:cs="Times New Roman"/>
          <w:iCs/>
          <w:color w:val="000000" w:themeColor="text1"/>
        </w:rPr>
        <w:t>3</w:t>
      </w:r>
      <w:r w:rsidR="005F0125" w:rsidRPr="00ED6A23">
        <w:rPr>
          <w:rFonts w:ascii="Times New Roman" w:hAnsi="Times New Roman" w:cs="Times New Roman"/>
          <w:iCs/>
          <w:color w:val="000000" w:themeColor="text1"/>
        </w:rPr>
        <w:t>2</w:t>
      </w:r>
      <w:r w:rsidRPr="00ED6A23">
        <w:rPr>
          <w:rFonts w:ascii="Times New Roman" w:hAnsi="Times New Roman" w:cs="Times New Roman"/>
          <w:iCs/>
          <w:color w:val="000000" w:themeColor="text1"/>
        </w:rPr>
        <w:t xml:space="preserve">]. It is easy to see, that both </w:t>
      </w:r>
      <w:r w:rsidR="00692E41" w:rsidRPr="00ED6A23">
        <w:rPr>
          <w:rFonts w:ascii="Times New Roman" w:hAnsi="Times New Roman" w:cs="Times New Roman"/>
          <w:iCs/>
          <w:color w:val="000000" w:themeColor="text1"/>
        </w:rPr>
        <w:t>interdiffusion coefficients agree pretty well with experimental data. Taka</w:t>
      </w:r>
      <w:r w:rsidR="002C57DF" w:rsidRPr="00ED6A23">
        <w:rPr>
          <w:rFonts w:ascii="Times New Roman" w:hAnsi="Times New Roman" w:cs="Times New Roman"/>
          <w:iCs/>
          <w:color w:val="000000" w:themeColor="text1"/>
        </w:rPr>
        <w:t>hashi</w:t>
      </w:r>
      <w:r w:rsidR="00692E41" w:rsidRPr="00ED6A23">
        <w:rPr>
          <w:rFonts w:ascii="Times New Roman" w:hAnsi="Times New Roman" w:cs="Times New Roman"/>
          <w:iCs/>
          <w:color w:val="000000" w:themeColor="text1"/>
        </w:rPr>
        <w:t xml:space="preserve"> et al [</w:t>
      </w:r>
      <w:r w:rsidR="002B40BA" w:rsidRPr="00ED6A23">
        <w:rPr>
          <w:rFonts w:ascii="Times New Roman" w:hAnsi="Times New Roman" w:cs="Times New Roman"/>
          <w:iCs/>
          <w:color w:val="000000" w:themeColor="text1"/>
        </w:rPr>
        <w:t>3</w:t>
      </w:r>
      <w:r w:rsidR="005F0125" w:rsidRPr="00ED6A23">
        <w:rPr>
          <w:rFonts w:ascii="Times New Roman" w:hAnsi="Times New Roman" w:cs="Times New Roman"/>
          <w:iCs/>
          <w:color w:val="000000" w:themeColor="text1"/>
        </w:rPr>
        <w:t>2</w:t>
      </w:r>
      <w:r w:rsidR="00692E41" w:rsidRPr="00ED6A23">
        <w:rPr>
          <w:rFonts w:ascii="Times New Roman" w:hAnsi="Times New Roman" w:cs="Times New Roman"/>
          <w:iCs/>
          <w:color w:val="000000" w:themeColor="text1"/>
        </w:rPr>
        <w:t xml:space="preserve">] </w:t>
      </w:r>
      <w:r w:rsidR="002C57DF" w:rsidRPr="00ED6A23">
        <w:rPr>
          <w:rFonts w:ascii="Times New Roman" w:hAnsi="Times New Roman" w:cs="Times New Roman"/>
          <w:iCs/>
          <w:color w:val="000000" w:themeColor="text1"/>
        </w:rPr>
        <w:t>provided also values of interdiffusion coefficients in ternary Al – Ti – V BCC_A2 alloy; however, due to scattered compositions of experiment it was impossible to show a graphic</w:t>
      </w:r>
      <w:r w:rsidR="006B3CE2" w:rsidRPr="00ED6A23">
        <w:rPr>
          <w:rFonts w:ascii="Times New Roman" w:hAnsi="Times New Roman" w:cs="Times New Roman"/>
          <w:iCs/>
          <w:color w:val="000000" w:themeColor="text1"/>
        </w:rPr>
        <w:t xml:space="preserve">al representation of this data because calculation has to be made along a </w:t>
      </w:r>
      <w:r w:rsidR="00B570B5" w:rsidRPr="00ED6A23">
        <w:rPr>
          <w:rFonts w:ascii="Times New Roman" w:hAnsi="Times New Roman" w:cs="Times New Roman"/>
          <w:iCs/>
          <w:color w:val="000000" w:themeColor="text1"/>
        </w:rPr>
        <w:t>path where a composition is given as a function or constant.</w:t>
      </w:r>
    </w:p>
    <w:p w14:paraId="4720D5DE" w14:textId="77777777" w:rsidR="007469BB" w:rsidRPr="00ED6A23" w:rsidRDefault="007469BB" w:rsidP="007469BB">
      <w:pPr>
        <w:jc w:val="both"/>
        <w:rPr>
          <w:rFonts w:ascii="Times New Roman" w:hAnsi="Times New Roman" w:cs="Times New Roman"/>
          <w:iCs/>
          <w:color w:val="000000" w:themeColor="text1"/>
        </w:rPr>
      </w:pPr>
    </w:p>
    <w:p w14:paraId="51B97D8A" w14:textId="4FB52DDC" w:rsidR="007469BB" w:rsidRPr="00ED6A23" w:rsidRDefault="007469BB" w:rsidP="007469BB">
      <w:pPr>
        <w:jc w:val="center"/>
        <w:rPr>
          <w:rFonts w:ascii="Times New Roman" w:hAnsi="Times New Roman" w:cs="Times New Roman"/>
          <w:iCs/>
          <w:color w:val="000000" w:themeColor="text1"/>
        </w:rPr>
      </w:pPr>
      <w:r w:rsidRPr="00ED6A23">
        <w:rPr>
          <w:rFonts w:ascii="Times New Roman" w:hAnsi="Times New Roman" w:cs="Times New Roman"/>
          <w:iCs/>
          <w:color w:val="000000" w:themeColor="text1"/>
        </w:rPr>
        <w:t>&lt;Fig.9&gt;</w:t>
      </w:r>
    </w:p>
    <w:p w14:paraId="5411F372" w14:textId="77777777" w:rsidR="007469BB" w:rsidRPr="00ED6A23" w:rsidRDefault="007469BB" w:rsidP="007469BB">
      <w:pPr>
        <w:jc w:val="both"/>
        <w:rPr>
          <w:rFonts w:ascii="Times New Roman" w:hAnsi="Times New Roman" w:cs="Times New Roman"/>
          <w:iCs/>
          <w:color w:val="000000" w:themeColor="text1"/>
        </w:rPr>
      </w:pPr>
    </w:p>
    <w:p w14:paraId="39F7542E" w14:textId="0B01F62B" w:rsidR="002C57DF" w:rsidRPr="00ED6A23" w:rsidRDefault="002C57DF" w:rsidP="007469BB">
      <w:pPr>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Calculated Al concentration profile in diffusion couple Ti – 1.99 wt% Al – 7.48 wt% V / Ti – 4.95 wt% Al – 7.52 wt% V superimposed with experimental data given by Semiatin et al. [</w:t>
      </w:r>
      <w:r w:rsidR="002B40BA" w:rsidRPr="00ED6A23">
        <w:rPr>
          <w:rFonts w:ascii="Times New Roman" w:hAnsi="Times New Roman" w:cs="Times New Roman"/>
          <w:iCs/>
          <w:color w:val="000000" w:themeColor="text1"/>
        </w:rPr>
        <w:t>3</w:t>
      </w:r>
      <w:r w:rsidR="005F0125" w:rsidRPr="00ED6A23">
        <w:rPr>
          <w:rFonts w:ascii="Times New Roman" w:hAnsi="Times New Roman" w:cs="Times New Roman"/>
          <w:iCs/>
          <w:color w:val="000000" w:themeColor="text1"/>
        </w:rPr>
        <w:t>3</w:t>
      </w:r>
      <w:r w:rsidRPr="00ED6A23">
        <w:rPr>
          <w:rFonts w:ascii="Times New Roman" w:hAnsi="Times New Roman" w:cs="Times New Roman"/>
          <w:iCs/>
          <w:color w:val="000000" w:themeColor="text1"/>
        </w:rPr>
        <w:t>] is displayed in Figure 9.</w:t>
      </w:r>
      <w:r w:rsidR="004A0B72" w:rsidRPr="00ED6A23">
        <w:rPr>
          <w:rFonts w:ascii="Times New Roman" w:hAnsi="Times New Roman" w:cs="Times New Roman"/>
          <w:iCs/>
          <w:color w:val="000000" w:themeColor="text1"/>
        </w:rPr>
        <w:t xml:space="preserve"> Simulation and experiment were done at temperature 1227 K and </w:t>
      </w:r>
      <w:r w:rsidR="0015313A" w:rsidRPr="00ED6A23">
        <w:rPr>
          <w:rFonts w:ascii="Times New Roman" w:hAnsi="Times New Roman" w:cs="Times New Roman"/>
          <w:iCs/>
          <w:color w:val="000000" w:themeColor="text1"/>
        </w:rPr>
        <w:t>homogenization time was set as 172,800 second (48h)</w:t>
      </w:r>
      <w:r w:rsidR="00B570B5" w:rsidRPr="00ED6A23">
        <w:rPr>
          <w:rFonts w:ascii="Times New Roman" w:hAnsi="Times New Roman" w:cs="Times New Roman"/>
          <w:iCs/>
          <w:color w:val="000000" w:themeColor="text1"/>
        </w:rPr>
        <w:t>.</w:t>
      </w:r>
      <w:r w:rsidRPr="00ED6A23">
        <w:rPr>
          <w:rFonts w:ascii="Times New Roman" w:hAnsi="Times New Roman" w:cs="Times New Roman"/>
          <w:iCs/>
          <w:color w:val="000000" w:themeColor="text1"/>
        </w:rPr>
        <w:t xml:space="preserve"> The reader can see that simulation follows experimental data pretty well,</w:t>
      </w:r>
      <w:r w:rsidR="0015313A" w:rsidRPr="00ED6A23">
        <w:rPr>
          <w:rFonts w:ascii="Times New Roman" w:hAnsi="Times New Roman" w:cs="Times New Roman"/>
          <w:iCs/>
          <w:color w:val="000000" w:themeColor="text1"/>
        </w:rPr>
        <w:t xml:space="preserve"> with only a small discrepancy at high concentration of aluminum. T</w:t>
      </w:r>
      <w:r w:rsidRPr="00ED6A23">
        <w:rPr>
          <w:rFonts w:ascii="Times New Roman" w:hAnsi="Times New Roman" w:cs="Times New Roman"/>
          <w:iCs/>
          <w:color w:val="000000" w:themeColor="text1"/>
        </w:rPr>
        <w:t>herefore</w:t>
      </w:r>
      <w:r w:rsidR="0015313A" w:rsidRPr="00ED6A23">
        <w:rPr>
          <w:rFonts w:ascii="Times New Roman" w:hAnsi="Times New Roman" w:cs="Times New Roman"/>
          <w:iCs/>
          <w:color w:val="000000" w:themeColor="text1"/>
        </w:rPr>
        <w:t>,</w:t>
      </w:r>
      <w:r w:rsidRPr="00ED6A23">
        <w:rPr>
          <w:rFonts w:ascii="Times New Roman" w:hAnsi="Times New Roman" w:cs="Times New Roman"/>
          <w:iCs/>
          <w:color w:val="000000" w:themeColor="text1"/>
        </w:rPr>
        <w:t xml:space="preserve"> it can be concluded that proposed kinetic description of the BCC_A2 phase can be used for modeling of atomic mobility in this phase. </w:t>
      </w:r>
    </w:p>
    <w:p w14:paraId="74AD3BC4" w14:textId="77777777" w:rsidR="007469BB" w:rsidRPr="00ED6A23" w:rsidRDefault="007469BB" w:rsidP="007469BB">
      <w:pPr>
        <w:jc w:val="both"/>
        <w:rPr>
          <w:rFonts w:ascii="Times New Roman" w:hAnsi="Times New Roman" w:cs="Times New Roman"/>
          <w:iCs/>
          <w:color w:val="000000" w:themeColor="text1"/>
        </w:rPr>
      </w:pPr>
    </w:p>
    <w:p w14:paraId="34DACF28" w14:textId="365E674F" w:rsidR="007469BB" w:rsidRPr="00ED6A23" w:rsidRDefault="007469BB" w:rsidP="007469BB">
      <w:pPr>
        <w:jc w:val="center"/>
        <w:rPr>
          <w:rFonts w:ascii="Times New Roman" w:hAnsi="Times New Roman" w:cs="Times New Roman"/>
          <w:iCs/>
          <w:color w:val="000000" w:themeColor="text1"/>
        </w:rPr>
      </w:pPr>
      <w:r w:rsidRPr="00ED6A23">
        <w:rPr>
          <w:rFonts w:ascii="Times New Roman" w:hAnsi="Times New Roman" w:cs="Times New Roman"/>
          <w:iCs/>
          <w:color w:val="000000" w:themeColor="text1"/>
        </w:rPr>
        <w:t>&lt; Fig.10&gt;</w:t>
      </w:r>
    </w:p>
    <w:p w14:paraId="4949FC3C" w14:textId="77777777" w:rsidR="007469BB" w:rsidRPr="00ED6A23" w:rsidRDefault="007469BB" w:rsidP="007469BB">
      <w:pPr>
        <w:jc w:val="both"/>
        <w:rPr>
          <w:rFonts w:ascii="Times New Roman" w:hAnsi="Times New Roman" w:cs="Times New Roman"/>
          <w:iCs/>
          <w:color w:val="000000" w:themeColor="text1"/>
        </w:rPr>
      </w:pPr>
    </w:p>
    <w:p w14:paraId="1024F56C" w14:textId="38E29F44" w:rsidR="0015313A" w:rsidRPr="00ED6A23" w:rsidRDefault="0015313A" w:rsidP="007469BB">
      <w:pPr>
        <w:jc w:val="both"/>
        <w:rPr>
          <w:rFonts w:ascii="Times New Roman" w:hAnsi="Times New Roman" w:cs="Times New Roman"/>
          <w:iCs/>
          <w:color w:val="FF0000"/>
        </w:rPr>
      </w:pPr>
      <w:r w:rsidRPr="00ED6A23">
        <w:rPr>
          <w:rFonts w:ascii="Times New Roman" w:hAnsi="Times New Roman" w:cs="Times New Roman"/>
          <w:iCs/>
          <w:color w:val="000000" w:themeColor="text1"/>
        </w:rPr>
        <w:t>The precipitation of HCP_A 3 phase was simulated using Prisma module of the Thermocalc [</w:t>
      </w:r>
      <w:r w:rsidR="005F0125" w:rsidRPr="00ED6A23">
        <w:rPr>
          <w:rFonts w:ascii="Times New Roman" w:hAnsi="Times New Roman" w:cs="Times New Roman"/>
          <w:iCs/>
          <w:color w:val="000000" w:themeColor="text1"/>
        </w:rPr>
        <w:t>34</w:t>
      </w:r>
      <w:r w:rsidRPr="00ED6A23">
        <w:rPr>
          <w:rFonts w:ascii="Times New Roman" w:hAnsi="Times New Roman" w:cs="Times New Roman"/>
          <w:iCs/>
          <w:color w:val="000000" w:themeColor="text1"/>
        </w:rPr>
        <w:t xml:space="preserve">] software. For this simulation, </w:t>
      </w:r>
      <w:r w:rsidR="00064DFC" w:rsidRPr="00ED6A23">
        <w:rPr>
          <w:rFonts w:ascii="Times New Roman" w:hAnsi="Times New Roman" w:cs="Times New Roman"/>
          <w:iCs/>
          <w:color w:val="000000" w:themeColor="text1"/>
        </w:rPr>
        <w:t>the initial concentration of BCC_A2 phase was set as x</w:t>
      </w:r>
      <w:r w:rsidR="00064DFC" w:rsidRPr="00ED6A23">
        <w:rPr>
          <w:rFonts w:ascii="Times New Roman" w:hAnsi="Times New Roman" w:cs="Times New Roman"/>
          <w:iCs/>
          <w:color w:val="000000" w:themeColor="text1"/>
          <w:vertAlign w:val="subscript"/>
        </w:rPr>
        <w:t>V</w:t>
      </w:r>
      <w:r w:rsidR="00064DFC" w:rsidRPr="00ED6A23">
        <w:rPr>
          <w:rFonts w:ascii="Times New Roman" w:hAnsi="Times New Roman" w:cs="Times New Roman"/>
          <w:iCs/>
          <w:color w:val="000000" w:themeColor="text1"/>
        </w:rPr>
        <w:t xml:space="preserve"> = 0.036, and x</w:t>
      </w:r>
      <w:r w:rsidR="00064DFC" w:rsidRPr="00ED6A23">
        <w:rPr>
          <w:rFonts w:ascii="Times New Roman" w:hAnsi="Times New Roman" w:cs="Times New Roman"/>
          <w:iCs/>
          <w:color w:val="000000" w:themeColor="text1"/>
          <w:vertAlign w:val="subscript"/>
        </w:rPr>
        <w:t>Al</w:t>
      </w:r>
      <w:r w:rsidR="00064DFC" w:rsidRPr="00ED6A23">
        <w:rPr>
          <w:rFonts w:ascii="Times New Roman" w:hAnsi="Times New Roman" w:cs="Times New Roman"/>
          <w:iCs/>
          <w:color w:val="000000" w:themeColor="text1"/>
        </w:rPr>
        <w:t xml:space="preserve"> = 0.1019 at </w:t>
      </w:r>
      <w:r w:rsidR="003B43CE" w:rsidRPr="00ED6A23">
        <w:rPr>
          <w:rFonts w:ascii="Times New Roman" w:hAnsi="Times New Roman" w:cs="Times New Roman"/>
          <w:iCs/>
          <w:color w:val="000000" w:themeColor="text1"/>
        </w:rPr>
        <w:t>1173 K. T</w:t>
      </w:r>
      <w:r w:rsidR="00742323" w:rsidRPr="00ED6A23">
        <w:rPr>
          <w:rFonts w:ascii="Times New Roman" w:hAnsi="Times New Roman" w:cs="Times New Roman"/>
          <w:iCs/>
          <w:color w:val="000000" w:themeColor="text1"/>
        </w:rPr>
        <w:t xml:space="preserve">he molar volume of alloy in BCC_A2 and HCP_A3 structures were calculated as superposition of molar volumes of pure elements due to very small amount of Al and V in the alloy. The obtained values were equal </w:t>
      </w:r>
      <w:r w:rsidR="003E173A" w:rsidRPr="00ED6A23">
        <w:rPr>
          <w:rFonts w:ascii="Times New Roman" w:hAnsi="Times New Roman" w:cs="Times New Roman"/>
          <w:iCs/>
          <w:color w:val="000000" w:themeColor="text1"/>
        </w:rPr>
        <w:t>1.08726E-05 and 1.08663E-05 m</w:t>
      </w:r>
      <w:r w:rsidR="003E173A" w:rsidRPr="00ED6A23">
        <w:rPr>
          <w:rFonts w:ascii="Times New Roman" w:hAnsi="Times New Roman" w:cs="Times New Roman"/>
          <w:iCs/>
          <w:color w:val="000000" w:themeColor="text1"/>
          <w:vertAlign w:val="superscript"/>
        </w:rPr>
        <w:t>3</w:t>
      </w:r>
      <w:r w:rsidR="003E173A" w:rsidRPr="00ED6A23">
        <w:rPr>
          <w:rFonts w:ascii="Times New Roman" w:hAnsi="Times New Roman" w:cs="Times New Roman"/>
          <w:iCs/>
          <w:color w:val="000000" w:themeColor="text1"/>
        </w:rPr>
        <w:t>/mole for HCP_A3 and BCC_A2 structure, respectively</w:t>
      </w:r>
      <w:r w:rsidR="00E75A84" w:rsidRPr="00ED6A23">
        <w:rPr>
          <w:rFonts w:ascii="Times New Roman" w:hAnsi="Times New Roman" w:cs="Times New Roman"/>
          <w:iCs/>
          <w:color w:val="000000" w:themeColor="text1"/>
        </w:rPr>
        <w:t xml:space="preserve"> [</w:t>
      </w:r>
      <w:r w:rsidR="002B40BA" w:rsidRPr="00ED6A23">
        <w:rPr>
          <w:rFonts w:ascii="Times New Roman" w:hAnsi="Times New Roman" w:cs="Times New Roman"/>
          <w:iCs/>
          <w:color w:val="000000" w:themeColor="text1"/>
        </w:rPr>
        <w:t>3</w:t>
      </w:r>
      <w:r w:rsidR="009A509B" w:rsidRPr="00ED6A23">
        <w:rPr>
          <w:rFonts w:ascii="Times New Roman" w:hAnsi="Times New Roman" w:cs="Times New Roman"/>
          <w:iCs/>
          <w:color w:val="000000" w:themeColor="text1"/>
        </w:rPr>
        <w:t>9</w:t>
      </w:r>
      <w:r w:rsidR="00E75A84" w:rsidRPr="00ED6A23">
        <w:rPr>
          <w:rFonts w:ascii="Times New Roman" w:hAnsi="Times New Roman" w:cs="Times New Roman"/>
          <w:iCs/>
          <w:color w:val="000000" w:themeColor="text1"/>
        </w:rPr>
        <w:t>]</w:t>
      </w:r>
      <w:r w:rsidR="003E173A" w:rsidRPr="00ED6A23">
        <w:rPr>
          <w:rFonts w:ascii="Times New Roman" w:hAnsi="Times New Roman" w:cs="Times New Roman"/>
          <w:iCs/>
          <w:color w:val="000000" w:themeColor="text1"/>
        </w:rPr>
        <w:t xml:space="preserve">. </w:t>
      </w:r>
      <w:r w:rsidR="00E75A84" w:rsidRPr="00ED6A23">
        <w:rPr>
          <w:rFonts w:ascii="Times New Roman" w:hAnsi="Times New Roman" w:cs="Times New Roman"/>
          <w:iCs/>
          <w:color w:val="000000" w:themeColor="text1"/>
        </w:rPr>
        <w:t>The mobility of HCP_A3 phase boundary was assumed to be 10 m</w:t>
      </w:r>
      <w:r w:rsidR="00E75A84" w:rsidRPr="00ED6A23">
        <w:rPr>
          <w:rFonts w:ascii="Times New Roman" w:hAnsi="Times New Roman" w:cs="Times New Roman"/>
          <w:iCs/>
          <w:color w:val="000000" w:themeColor="text1"/>
          <w:vertAlign w:val="superscript"/>
        </w:rPr>
        <w:t>4</w:t>
      </w:r>
      <w:r w:rsidR="00E75A84" w:rsidRPr="00ED6A23">
        <w:rPr>
          <w:rFonts w:ascii="Times New Roman" w:hAnsi="Times New Roman" w:cs="Times New Roman"/>
          <w:iCs/>
          <w:color w:val="000000" w:themeColor="text1"/>
        </w:rPr>
        <w:t xml:space="preserve">/Js. The result of simulation is shown in Figure 10. </w:t>
      </w:r>
      <w:r w:rsidR="0058662A" w:rsidRPr="00ED6A23">
        <w:rPr>
          <w:rFonts w:ascii="Times New Roman" w:hAnsi="Times New Roman" w:cs="Times New Roman"/>
          <w:iCs/>
          <w:color w:val="000000" w:themeColor="text1"/>
        </w:rPr>
        <w:t>As same as</w:t>
      </w:r>
      <w:r w:rsidR="00E75A84" w:rsidRPr="00ED6A23">
        <w:rPr>
          <w:rFonts w:ascii="Times New Roman" w:hAnsi="Times New Roman" w:cs="Times New Roman"/>
          <w:iCs/>
          <w:color w:val="000000" w:themeColor="text1"/>
        </w:rPr>
        <w:t xml:space="preserve"> the result of diffusion couple simulation, also calculation of precipitation is in a great </w:t>
      </w:r>
      <w:r w:rsidR="0058662A" w:rsidRPr="00ED6A23">
        <w:rPr>
          <w:rFonts w:ascii="Times New Roman" w:hAnsi="Times New Roman" w:cs="Times New Roman"/>
          <w:iCs/>
          <w:color w:val="000000" w:themeColor="text1"/>
        </w:rPr>
        <w:t>interest of application. Changing parameters of simulation (time, temperature, morphology of precipitated phase) one can predict a heat treatment of such important alloys as Titanium grade 5.</w:t>
      </w:r>
      <w:r w:rsidR="00ED6A23" w:rsidRPr="00ED6A23">
        <w:rPr>
          <w:rFonts w:ascii="Times New Roman" w:hAnsi="Times New Roman" w:cs="Times New Roman"/>
          <w:iCs/>
          <w:color w:val="000000" w:themeColor="text1"/>
        </w:rPr>
        <w:t xml:space="preserve"> </w:t>
      </w:r>
      <w:r w:rsidR="00ED6A23">
        <w:rPr>
          <w:rFonts w:ascii="Times New Roman" w:hAnsi="Times New Roman" w:cs="Times New Roman"/>
          <w:iCs/>
          <w:color w:val="FF0000"/>
        </w:rPr>
        <w:t>Moreover, the proposed kinetic database can find application during description of higher-ordered systems, such as Ti-2.7Al-5.7Fe-6Mo-6V [40].</w:t>
      </w:r>
    </w:p>
    <w:p w14:paraId="5F24E1FC" w14:textId="77777777" w:rsidR="0058662A" w:rsidRPr="00ED6A23" w:rsidRDefault="0058662A" w:rsidP="007469BB">
      <w:pPr>
        <w:jc w:val="both"/>
        <w:rPr>
          <w:rFonts w:ascii="Times New Roman" w:hAnsi="Times New Roman" w:cs="Times New Roman"/>
          <w:iCs/>
          <w:color w:val="000000" w:themeColor="text1"/>
        </w:rPr>
      </w:pPr>
    </w:p>
    <w:p w14:paraId="2114FB2D" w14:textId="736FBEA0" w:rsidR="008B2E7A" w:rsidRPr="00ED6A23" w:rsidRDefault="0058662A" w:rsidP="007469BB">
      <w:pPr>
        <w:jc w:val="both"/>
        <w:rPr>
          <w:rFonts w:ascii="Times New Roman" w:eastAsiaTheme="minorEastAsia" w:hAnsi="Times New Roman" w:cs="Times New Roman"/>
          <w:iCs/>
          <w:color w:val="000000" w:themeColor="text1"/>
        </w:rPr>
      </w:pPr>
      <w:r w:rsidRPr="00ED6A23">
        <w:rPr>
          <w:rFonts w:ascii="Times New Roman" w:eastAsiaTheme="minorEastAsia" w:hAnsi="Times New Roman" w:cs="Times New Roman"/>
          <w:iCs/>
          <w:color w:val="000000" w:themeColor="text1"/>
        </w:rPr>
        <w:t>6. Summary</w:t>
      </w:r>
    </w:p>
    <w:p w14:paraId="7A3C3950" w14:textId="16268E8D" w:rsidR="0058662A" w:rsidRPr="00ED6A23" w:rsidRDefault="0058662A" w:rsidP="007469BB">
      <w:pPr>
        <w:jc w:val="both"/>
        <w:rPr>
          <w:rFonts w:ascii="Times New Roman" w:eastAsiaTheme="minorEastAsia" w:hAnsi="Times New Roman" w:cs="Times New Roman"/>
          <w:iCs/>
          <w:color w:val="000000" w:themeColor="text1"/>
        </w:rPr>
      </w:pPr>
      <w:r w:rsidRPr="00ED6A23">
        <w:rPr>
          <w:rFonts w:ascii="Times New Roman" w:eastAsiaTheme="minorEastAsia" w:hAnsi="Times New Roman" w:cs="Times New Roman"/>
          <w:iCs/>
          <w:color w:val="000000" w:themeColor="text1"/>
        </w:rPr>
        <w:lastRenderedPageBreak/>
        <w:t>The mobility of Ti, Al, and V in Titanium grade 5 was optimized based on available experimental information and empirical approaches. The description of kinetic properties of liquid, BCC_A2 and HCP_A3 phases was proposed. Comparison between simulations and experiments gives a good agreement, therefore it can be concluded that suggested set of mobility parameters can be used for prediction of diffusion couple behavior, homogenization, or heat treatment.</w:t>
      </w:r>
    </w:p>
    <w:p w14:paraId="087DC3D5" w14:textId="77777777" w:rsidR="00F9763B" w:rsidRPr="00ED6A23" w:rsidRDefault="00F9763B" w:rsidP="007469BB">
      <w:pPr>
        <w:jc w:val="both"/>
        <w:rPr>
          <w:rFonts w:ascii="Times New Roman" w:eastAsiaTheme="minorEastAsia" w:hAnsi="Times New Roman" w:cs="Times New Roman"/>
          <w:iCs/>
          <w:color w:val="000000" w:themeColor="text1"/>
        </w:rPr>
      </w:pPr>
    </w:p>
    <w:p w14:paraId="5BCE72B5" w14:textId="75C9656A" w:rsidR="00F9763B" w:rsidRPr="00ED6A23" w:rsidRDefault="00F9763B" w:rsidP="007469BB">
      <w:pPr>
        <w:jc w:val="both"/>
        <w:rPr>
          <w:rFonts w:ascii="Times New Roman" w:eastAsiaTheme="minorEastAsia" w:hAnsi="Times New Roman" w:cs="Times New Roman"/>
          <w:iCs/>
          <w:color w:val="000000" w:themeColor="text1"/>
        </w:rPr>
      </w:pPr>
      <w:r w:rsidRPr="00ED6A23">
        <w:rPr>
          <w:rFonts w:ascii="Times New Roman" w:eastAsiaTheme="minorEastAsia" w:hAnsi="Times New Roman" w:cs="Times New Roman"/>
          <w:iCs/>
          <w:color w:val="000000" w:themeColor="text1"/>
        </w:rPr>
        <w:t>Acknowledgments</w:t>
      </w:r>
    </w:p>
    <w:p w14:paraId="1A1369AA" w14:textId="00DADA85" w:rsidR="00F9763B" w:rsidRPr="00ED6A23" w:rsidRDefault="008837F8" w:rsidP="007469BB">
      <w:pPr>
        <w:jc w:val="both"/>
        <w:rPr>
          <w:rFonts w:ascii="Times New Roman" w:eastAsiaTheme="minorEastAsia" w:hAnsi="Times New Roman" w:cs="Times New Roman"/>
          <w:iCs/>
          <w:color w:val="000000" w:themeColor="text1"/>
        </w:rPr>
      </w:pPr>
      <w:r w:rsidRPr="00ED6A23">
        <w:rPr>
          <w:rFonts w:ascii="Times New Roman" w:eastAsiaTheme="minorEastAsia" w:hAnsi="Times New Roman" w:cs="Times New Roman"/>
          <w:iCs/>
          <w:color w:val="000000" w:themeColor="text1"/>
        </w:rPr>
        <w:t xml:space="preserve">The work was supported by Ministry of Science and Technology (Taiwan) under grant no. </w:t>
      </w:r>
      <w:r w:rsidR="003C0D9F" w:rsidRPr="00ED6A23">
        <w:rPr>
          <w:rFonts w:ascii="Times New Roman" w:eastAsiaTheme="minorEastAsia" w:hAnsi="Times New Roman" w:cs="Times New Roman"/>
          <w:iCs/>
          <w:color w:val="000000" w:themeColor="text1"/>
        </w:rPr>
        <w:t>107</w:t>
      </w:r>
      <w:r w:rsidRPr="00ED6A23">
        <w:rPr>
          <w:rFonts w:ascii="Times New Roman" w:eastAsiaTheme="minorEastAsia" w:hAnsi="Times New Roman" w:cs="Times New Roman"/>
          <w:iCs/>
          <w:color w:val="000000" w:themeColor="text1"/>
        </w:rPr>
        <w:t>-2221-E-259 -</w:t>
      </w:r>
      <w:r w:rsidR="003C0D9F" w:rsidRPr="00ED6A23">
        <w:rPr>
          <w:rFonts w:ascii="Times New Roman" w:eastAsiaTheme="minorEastAsia" w:hAnsi="Times New Roman" w:cs="Times New Roman"/>
          <w:iCs/>
          <w:color w:val="000000" w:themeColor="text1"/>
        </w:rPr>
        <w:t>011</w:t>
      </w:r>
    </w:p>
    <w:p w14:paraId="47620354" w14:textId="77777777" w:rsidR="0058662A" w:rsidRPr="00ED6A23" w:rsidRDefault="0058662A" w:rsidP="007469BB">
      <w:pPr>
        <w:jc w:val="both"/>
        <w:rPr>
          <w:rFonts w:ascii="Times New Roman" w:eastAsiaTheme="minorEastAsia" w:hAnsi="Times New Roman" w:cs="Times New Roman"/>
          <w:iCs/>
          <w:color w:val="000000" w:themeColor="text1"/>
        </w:rPr>
      </w:pPr>
    </w:p>
    <w:p w14:paraId="4F631257" w14:textId="77777777" w:rsidR="008837F8" w:rsidRPr="00ED6A23" w:rsidRDefault="008837F8" w:rsidP="007469BB">
      <w:pPr>
        <w:jc w:val="both"/>
        <w:rPr>
          <w:rFonts w:ascii="Times New Roman" w:eastAsiaTheme="minorEastAsia" w:hAnsi="Times New Roman" w:cs="Times New Roman"/>
          <w:iCs/>
          <w:color w:val="000000" w:themeColor="text1"/>
        </w:rPr>
      </w:pPr>
    </w:p>
    <w:p w14:paraId="5EAE0F8C" w14:textId="77777777" w:rsidR="007469BB" w:rsidRPr="00ED6A23" w:rsidRDefault="007469BB" w:rsidP="007469BB">
      <w:pPr>
        <w:jc w:val="both"/>
        <w:rPr>
          <w:rFonts w:ascii="Times New Roman" w:eastAsiaTheme="minorEastAsia" w:hAnsi="Times New Roman" w:cs="Times New Roman"/>
          <w:iCs/>
          <w:color w:val="000000" w:themeColor="text1"/>
        </w:rPr>
      </w:pPr>
    </w:p>
    <w:p w14:paraId="45956FC1" w14:textId="77777777" w:rsidR="00251882" w:rsidRPr="00ED6A23" w:rsidRDefault="00251882" w:rsidP="007469BB">
      <w:pPr>
        <w:jc w:val="both"/>
        <w:rPr>
          <w:rFonts w:ascii="Times New Roman" w:hAnsi="Times New Roman" w:cs="Times New Roman"/>
          <w:color w:val="000000" w:themeColor="text1"/>
        </w:rPr>
      </w:pPr>
      <w:r w:rsidRPr="00ED6A23">
        <w:rPr>
          <w:rFonts w:ascii="Times New Roman" w:hAnsi="Times New Roman" w:cs="Times New Roman"/>
          <w:color w:val="000000" w:themeColor="text1"/>
        </w:rPr>
        <w:t>References.</w:t>
      </w:r>
    </w:p>
    <w:p w14:paraId="10ED192E" w14:textId="79D083F4" w:rsidR="00251882" w:rsidRPr="00ED6A23" w:rsidRDefault="00A14AEE" w:rsidP="007469BB">
      <w:pPr>
        <w:pStyle w:val="ListParagraph"/>
        <w:numPr>
          <w:ilvl w:val="0"/>
          <w:numId w:val="2"/>
        </w:numPr>
        <w:jc w:val="both"/>
        <w:rPr>
          <w:rFonts w:ascii="Times New Roman" w:hAnsi="Times New Roman" w:cs="Times New Roman"/>
          <w:color w:val="000000" w:themeColor="text1"/>
        </w:rPr>
      </w:pPr>
      <w:r w:rsidRPr="00ED6A23">
        <w:rPr>
          <w:rFonts w:ascii="Times New Roman" w:hAnsi="Times New Roman" w:cs="Times New Roman"/>
          <w:color w:val="000000" w:themeColor="text1"/>
        </w:rPr>
        <w:t>J.</w:t>
      </w:r>
      <w:r w:rsidR="008837F8" w:rsidRPr="00ED6A23">
        <w:rPr>
          <w:rFonts w:ascii="Times New Roman" w:hAnsi="Times New Roman" w:cs="Times New Roman"/>
          <w:color w:val="000000" w:themeColor="text1"/>
        </w:rPr>
        <w:t xml:space="preserve"> </w:t>
      </w:r>
      <w:r w:rsidRPr="00ED6A23">
        <w:rPr>
          <w:rFonts w:ascii="Times New Roman" w:hAnsi="Times New Roman" w:cs="Times New Roman"/>
          <w:color w:val="000000" w:themeColor="text1"/>
        </w:rPr>
        <w:t xml:space="preserve">Liu, S. Suslov, S. Li, </w:t>
      </w:r>
      <w:r w:rsidR="00251882" w:rsidRPr="00ED6A23">
        <w:rPr>
          <w:rFonts w:ascii="Times New Roman" w:hAnsi="Times New Roman" w:cs="Times New Roman"/>
          <w:color w:val="000000" w:themeColor="text1"/>
        </w:rPr>
        <w:t>H</w:t>
      </w:r>
      <w:r w:rsidRPr="00ED6A23">
        <w:rPr>
          <w:rFonts w:ascii="Times New Roman" w:hAnsi="Times New Roman" w:cs="Times New Roman"/>
          <w:color w:val="000000" w:themeColor="text1"/>
        </w:rPr>
        <w:t xml:space="preserve">. </w:t>
      </w:r>
      <w:r w:rsidR="00251882" w:rsidRPr="00ED6A23">
        <w:rPr>
          <w:rFonts w:ascii="Times New Roman" w:hAnsi="Times New Roman" w:cs="Times New Roman"/>
          <w:color w:val="000000" w:themeColor="text1"/>
        </w:rPr>
        <w:t>Qin</w:t>
      </w:r>
      <w:r w:rsidRPr="00ED6A23">
        <w:rPr>
          <w:rFonts w:ascii="Times New Roman" w:hAnsi="Times New Roman" w:cs="Times New Roman"/>
          <w:color w:val="000000" w:themeColor="text1"/>
        </w:rPr>
        <w:t xml:space="preserve">, </w:t>
      </w:r>
      <w:r w:rsidR="00251882" w:rsidRPr="00ED6A23">
        <w:rPr>
          <w:rFonts w:ascii="Times New Roman" w:hAnsi="Times New Roman" w:cs="Times New Roman"/>
          <w:color w:val="000000" w:themeColor="text1"/>
        </w:rPr>
        <w:t>Z</w:t>
      </w:r>
      <w:r w:rsidRPr="00ED6A23">
        <w:rPr>
          <w:rFonts w:ascii="Times New Roman" w:hAnsi="Times New Roman" w:cs="Times New Roman"/>
          <w:color w:val="000000" w:themeColor="text1"/>
        </w:rPr>
        <w:t xml:space="preserve">. Ren, C. Ma, G. X. Wang, G. </w:t>
      </w:r>
      <w:r w:rsidR="00251882" w:rsidRPr="00ED6A23">
        <w:rPr>
          <w:rFonts w:ascii="Times New Roman" w:hAnsi="Times New Roman" w:cs="Times New Roman"/>
          <w:color w:val="000000" w:themeColor="text1"/>
        </w:rPr>
        <w:t xml:space="preserve"> L.</w:t>
      </w:r>
      <w:r w:rsidRPr="00ED6A23">
        <w:rPr>
          <w:rFonts w:ascii="Times New Roman" w:hAnsi="Times New Roman" w:cs="Times New Roman"/>
          <w:color w:val="000000" w:themeColor="text1"/>
        </w:rPr>
        <w:t xml:space="preserve"> Doll, </w:t>
      </w:r>
      <w:r w:rsidR="00251882" w:rsidRPr="00ED6A23">
        <w:rPr>
          <w:rFonts w:ascii="Times New Roman" w:hAnsi="Times New Roman" w:cs="Times New Roman"/>
          <w:color w:val="000000" w:themeColor="text1"/>
        </w:rPr>
        <w:t>H</w:t>
      </w:r>
      <w:r w:rsidRPr="00ED6A23">
        <w:rPr>
          <w:rFonts w:ascii="Times New Roman" w:hAnsi="Times New Roman" w:cs="Times New Roman"/>
          <w:color w:val="000000" w:themeColor="text1"/>
        </w:rPr>
        <w:t xml:space="preserve">. Cong, </w:t>
      </w:r>
      <w:r w:rsidR="00251882" w:rsidRPr="00ED6A23">
        <w:rPr>
          <w:rFonts w:ascii="Times New Roman" w:hAnsi="Times New Roman" w:cs="Times New Roman"/>
          <w:color w:val="000000" w:themeColor="text1"/>
        </w:rPr>
        <w:t>Y</w:t>
      </w:r>
      <w:r w:rsidRPr="00ED6A23">
        <w:rPr>
          <w:rFonts w:ascii="Times New Roman" w:hAnsi="Times New Roman" w:cs="Times New Roman"/>
          <w:color w:val="000000" w:themeColor="text1"/>
        </w:rPr>
        <w:t xml:space="preserve">. </w:t>
      </w:r>
      <w:r w:rsidR="00251882" w:rsidRPr="00ED6A23">
        <w:rPr>
          <w:rFonts w:ascii="Times New Roman" w:hAnsi="Times New Roman" w:cs="Times New Roman"/>
          <w:color w:val="000000" w:themeColor="text1"/>
        </w:rPr>
        <w:t>Dong</w:t>
      </w:r>
      <w:r w:rsidRPr="00ED6A23">
        <w:rPr>
          <w:rFonts w:ascii="Times New Roman" w:hAnsi="Times New Roman" w:cs="Times New Roman"/>
          <w:color w:val="000000" w:themeColor="text1"/>
        </w:rPr>
        <w:t xml:space="preserve">, </w:t>
      </w:r>
      <w:r w:rsidR="00251882" w:rsidRPr="00ED6A23">
        <w:rPr>
          <w:rFonts w:ascii="Times New Roman" w:hAnsi="Times New Roman" w:cs="Times New Roman"/>
          <w:color w:val="000000" w:themeColor="text1"/>
        </w:rPr>
        <w:t>C</w:t>
      </w:r>
      <w:r w:rsidRPr="00ED6A23">
        <w:rPr>
          <w:rFonts w:ascii="Times New Roman" w:hAnsi="Times New Roman" w:cs="Times New Roman"/>
          <w:color w:val="000000" w:themeColor="text1"/>
        </w:rPr>
        <w:t>. Ye</w:t>
      </w:r>
      <w:r w:rsidR="00251882" w:rsidRPr="00ED6A23">
        <w:rPr>
          <w:rFonts w:ascii="Times New Roman" w:hAnsi="Times New Roman" w:cs="Times New Roman"/>
          <w:color w:val="000000" w:themeColor="text1"/>
        </w:rPr>
        <w:t xml:space="preserve">, Effects of ultrasonic nanocrystal surface modification on the thermal oxidation behavior of Ti6Al4V, Surface and Coatings Technology, 325, </w:t>
      </w:r>
      <w:r w:rsidRPr="00ED6A23">
        <w:rPr>
          <w:rFonts w:ascii="Times New Roman" w:hAnsi="Times New Roman" w:cs="Times New Roman"/>
          <w:color w:val="000000" w:themeColor="text1"/>
        </w:rPr>
        <w:t>(2017),</w:t>
      </w:r>
      <w:r w:rsidR="00251882" w:rsidRPr="00ED6A23">
        <w:rPr>
          <w:rFonts w:ascii="Times New Roman" w:hAnsi="Times New Roman" w:cs="Times New Roman"/>
          <w:color w:val="000000" w:themeColor="text1"/>
        </w:rPr>
        <w:t xml:space="preserve"> 289-298</w:t>
      </w:r>
    </w:p>
    <w:p w14:paraId="5D9EC570" w14:textId="457B18CD" w:rsidR="00A72BD2" w:rsidRPr="00ED6A23" w:rsidRDefault="00B167CC" w:rsidP="007469BB">
      <w:pPr>
        <w:pStyle w:val="ListParagraph"/>
        <w:numPr>
          <w:ilvl w:val="0"/>
          <w:numId w:val="2"/>
        </w:numPr>
        <w:jc w:val="both"/>
        <w:rPr>
          <w:rFonts w:ascii="Times New Roman" w:hAnsi="Times New Roman" w:cs="Times New Roman"/>
          <w:color w:val="000000" w:themeColor="text1"/>
        </w:rPr>
      </w:pPr>
      <w:r w:rsidRPr="00ED6A23">
        <w:rPr>
          <w:rFonts w:ascii="Times New Roman" w:hAnsi="Times New Roman" w:cs="Times New Roman"/>
          <w:color w:val="000000" w:themeColor="text1"/>
        </w:rPr>
        <w:t>W. Liu</w:t>
      </w:r>
      <w:r w:rsidR="001E1192" w:rsidRPr="00ED6A23">
        <w:rPr>
          <w:rFonts w:ascii="Times New Roman" w:hAnsi="Times New Roman" w:cs="Times New Roman"/>
          <w:color w:val="000000" w:themeColor="text1"/>
        </w:rPr>
        <w:t xml:space="preserve">, </w:t>
      </w:r>
      <w:r w:rsidRPr="00ED6A23">
        <w:rPr>
          <w:rFonts w:ascii="Times New Roman" w:hAnsi="Times New Roman" w:cs="Times New Roman"/>
          <w:color w:val="000000" w:themeColor="text1"/>
        </w:rPr>
        <w:t xml:space="preserve">Y. </w:t>
      </w:r>
      <w:r w:rsidR="001E1192" w:rsidRPr="00ED6A23">
        <w:rPr>
          <w:rFonts w:ascii="Times New Roman" w:hAnsi="Times New Roman" w:cs="Times New Roman"/>
          <w:color w:val="000000" w:themeColor="text1"/>
        </w:rPr>
        <w:t xml:space="preserve">Lin, </w:t>
      </w:r>
      <w:r w:rsidRPr="00ED6A23">
        <w:rPr>
          <w:rFonts w:ascii="Times New Roman" w:hAnsi="Times New Roman" w:cs="Times New Roman"/>
          <w:color w:val="000000" w:themeColor="text1"/>
        </w:rPr>
        <w:t xml:space="preserve">Y. </w:t>
      </w:r>
      <w:r w:rsidR="001E1192" w:rsidRPr="00ED6A23">
        <w:rPr>
          <w:rFonts w:ascii="Times New Roman" w:hAnsi="Times New Roman" w:cs="Times New Roman"/>
          <w:color w:val="000000" w:themeColor="text1"/>
        </w:rPr>
        <w:t xml:space="preserve">Chen, </w:t>
      </w:r>
      <w:r w:rsidRPr="00ED6A23">
        <w:rPr>
          <w:rFonts w:ascii="Times New Roman" w:hAnsi="Times New Roman" w:cs="Times New Roman"/>
          <w:color w:val="000000" w:themeColor="text1"/>
        </w:rPr>
        <w:t xml:space="preserve">T. </w:t>
      </w:r>
      <w:r w:rsidR="001E1192" w:rsidRPr="00ED6A23">
        <w:rPr>
          <w:rFonts w:ascii="Times New Roman" w:hAnsi="Times New Roman" w:cs="Times New Roman"/>
          <w:color w:val="000000" w:themeColor="text1"/>
        </w:rPr>
        <w:t xml:space="preserve">Shi, </w:t>
      </w:r>
      <w:r w:rsidRPr="00ED6A23">
        <w:rPr>
          <w:rFonts w:ascii="Times New Roman" w:hAnsi="Times New Roman" w:cs="Times New Roman"/>
          <w:color w:val="000000" w:themeColor="text1"/>
        </w:rPr>
        <w:t xml:space="preserve">S. Ambrish, </w:t>
      </w:r>
      <w:r w:rsidR="001E1192" w:rsidRPr="00ED6A23">
        <w:rPr>
          <w:rFonts w:ascii="Times New Roman" w:hAnsi="Times New Roman" w:cs="Times New Roman"/>
          <w:color w:val="000000" w:themeColor="text1"/>
        </w:rPr>
        <w:t>Effect of Different Heat Treatments on Microstructure and Mechanical Properties of Ti6Al4V Titanium Alloy</w:t>
      </w:r>
      <w:r w:rsidRPr="00ED6A23">
        <w:rPr>
          <w:rFonts w:ascii="Times New Roman" w:hAnsi="Times New Roman" w:cs="Times New Roman"/>
          <w:color w:val="000000" w:themeColor="text1"/>
        </w:rPr>
        <w:t>,</w:t>
      </w:r>
      <w:r w:rsidR="001E1192" w:rsidRPr="00ED6A23">
        <w:rPr>
          <w:rFonts w:ascii="Times New Roman" w:hAnsi="Times New Roman" w:cs="Times New Roman"/>
          <w:color w:val="000000" w:themeColor="text1"/>
        </w:rPr>
        <w:t xml:space="preserve"> Rare </w:t>
      </w:r>
      <w:r w:rsidRPr="00ED6A23">
        <w:rPr>
          <w:rFonts w:ascii="Times New Roman" w:hAnsi="Times New Roman" w:cs="Times New Roman"/>
          <w:color w:val="000000" w:themeColor="text1"/>
        </w:rPr>
        <w:t xml:space="preserve">Metal Materials and Engineering, </w:t>
      </w:r>
      <w:r w:rsidR="001E1192" w:rsidRPr="00ED6A23">
        <w:rPr>
          <w:rFonts w:ascii="Times New Roman" w:hAnsi="Times New Roman" w:cs="Times New Roman"/>
          <w:color w:val="000000" w:themeColor="text1"/>
        </w:rPr>
        <w:t xml:space="preserve">46, </w:t>
      </w:r>
      <w:r w:rsidRPr="00ED6A23">
        <w:rPr>
          <w:rFonts w:ascii="Times New Roman" w:hAnsi="Times New Roman" w:cs="Times New Roman"/>
          <w:color w:val="000000" w:themeColor="text1"/>
        </w:rPr>
        <w:t>(</w:t>
      </w:r>
      <w:r w:rsidR="001E1192" w:rsidRPr="00ED6A23">
        <w:rPr>
          <w:rFonts w:ascii="Times New Roman" w:hAnsi="Times New Roman" w:cs="Times New Roman"/>
          <w:color w:val="000000" w:themeColor="text1"/>
        </w:rPr>
        <w:t>2017</w:t>
      </w:r>
      <w:r w:rsidRPr="00ED6A23">
        <w:rPr>
          <w:rFonts w:ascii="Times New Roman" w:hAnsi="Times New Roman" w:cs="Times New Roman"/>
          <w:color w:val="000000" w:themeColor="text1"/>
        </w:rPr>
        <w:t>), 634 - 639</w:t>
      </w:r>
    </w:p>
    <w:p w14:paraId="765FD2CB" w14:textId="45A13FEC" w:rsidR="003E4D16" w:rsidRPr="00ED6A23" w:rsidRDefault="00B167CC" w:rsidP="007469BB">
      <w:pPr>
        <w:pStyle w:val="ListParagraph"/>
        <w:numPr>
          <w:ilvl w:val="0"/>
          <w:numId w:val="2"/>
        </w:numPr>
        <w:jc w:val="both"/>
        <w:rPr>
          <w:rFonts w:ascii="Times New Roman" w:hAnsi="Times New Roman" w:cs="Times New Roman"/>
          <w:color w:val="000000" w:themeColor="text1"/>
        </w:rPr>
      </w:pPr>
      <w:r w:rsidRPr="00ED6A23">
        <w:rPr>
          <w:rFonts w:ascii="Times New Roman" w:hAnsi="Times New Roman" w:cs="Times New Roman"/>
          <w:color w:val="000000" w:themeColor="text1"/>
        </w:rPr>
        <w:t>J. O. Andersson</w:t>
      </w:r>
      <w:r w:rsidR="003E4D16" w:rsidRPr="00ED6A23">
        <w:rPr>
          <w:rFonts w:ascii="Times New Roman" w:hAnsi="Times New Roman" w:cs="Times New Roman"/>
          <w:color w:val="000000" w:themeColor="text1"/>
        </w:rPr>
        <w:t xml:space="preserve">, </w:t>
      </w:r>
      <w:r w:rsidRPr="00ED6A23">
        <w:rPr>
          <w:rFonts w:ascii="Times New Roman" w:hAnsi="Times New Roman" w:cs="Times New Roman"/>
          <w:color w:val="000000" w:themeColor="text1"/>
        </w:rPr>
        <w:t>J. Ågren</w:t>
      </w:r>
      <w:r w:rsidR="003E4D16" w:rsidRPr="00ED6A23">
        <w:rPr>
          <w:rFonts w:ascii="Times New Roman" w:hAnsi="Times New Roman" w:cs="Times New Roman"/>
          <w:color w:val="000000" w:themeColor="text1"/>
        </w:rPr>
        <w:t>,</w:t>
      </w:r>
      <w:r w:rsidR="00FD116C" w:rsidRPr="00ED6A23">
        <w:rPr>
          <w:color w:val="000000" w:themeColor="text1"/>
        </w:rPr>
        <w:t xml:space="preserve"> </w:t>
      </w:r>
      <w:r w:rsidR="00FD116C" w:rsidRPr="00ED6A23">
        <w:rPr>
          <w:rFonts w:ascii="Times New Roman" w:hAnsi="Times New Roman" w:cs="Times New Roman"/>
          <w:color w:val="000000" w:themeColor="text1"/>
        </w:rPr>
        <w:t>Models for numerical treatment of multicomponent diffusion in simple phases</w:t>
      </w:r>
      <w:r w:rsidR="003E4D16" w:rsidRPr="00ED6A23">
        <w:rPr>
          <w:rFonts w:ascii="Times New Roman" w:hAnsi="Times New Roman" w:cs="Times New Roman"/>
          <w:color w:val="000000" w:themeColor="text1"/>
        </w:rPr>
        <w:t xml:space="preserve"> J. Appl. Phys. 72</w:t>
      </w:r>
      <w:r w:rsidR="00FD116C" w:rsidRPr="00ED6A23">
        <w:rPr>
          <w:rFonts w:ascii="Times New Roman" w:hAnsi="Times New Roman" w:cs="Times New Roman"/>
          <w:color w:val="000000" w:themeColor="text1"/>
        </w:rPr>
        <w:t>,</w:t>
      </w:r>
      <w:r w:rsidR="003E4D16" w:rsidRPr="00ED6A23">
        <w:rPr>
          <w:rFonts w:ascii="Times New Roman" w:hAnsi="Times New Roman" w:cs="Times New Roman"/>
          <w:color w:val="000000" w:themeColor="text1"/>
        </w:rPr>
        <w:t xml:space="preserve"> (1992)</w:t>
      </w:r>
      <w:r w:rsidR="00FD116C" w:rsidRPr="00ED6A23">
        <w:rPr>
          <w:rFonts w:ascii="Times New Roman" w:hAnsi="Times New Roman" w:cs="Times New Roman"/>
          <w:color w:val="000000" w:themeColor="text1"/>
        </w:rPr>
        <w:t>,</w:t>
      </w:r>
      <w:r w:rsidR="003E4D16" w:rsidRPr="00ED6A23">
        <w:rPr>
          <w:rFonts w:ascii="Times New Roman" w:hAnsi="Times New Roman" w:cs="Times New Roman"/>
          <w:color w:val="000000" w:themeColor="text1"/>
        </w:rPr>
        <w:t>1350</w:t>
      </w:r>
      <w:r w:rsidR="00FD116C" w:rsidRPr="00ED6A23">
        <w:rPr>
          <w:rFonts w:ascii="Times New Roman" w:hAnsi="Times New Roman" w:cs="Times New Roman"/>
          <w:color w:val="000000" w:themeColor="text1"/>
        </w:rPr>
        <w:t xml:space="preserve"> - 1355</w:t>
      </w:r>
      <w:r w:rsidR="003E4D16" w:rsidRPr="00ED6A23">
        <w:rPr>
          <w:rFonts w:ascii="Times New Roman" w:hAnsi="Times New Roman" w:cs="Times New Roman"/>
          <w:color w:val="000000" w:themeColor="text1"/>
        </w:rPr>
        <w:t>.</w:t>
      </w:r>
    </w:p>
    <w:p w14:paraId="5526A47D" w14:textId="58E05104" w:rsidR="003E4D16" w:rsidRPr="00ED6A23" w:rsidRDefault="00B167CC" w:rsidP="007469BB">
      <w:pPr>
        <w:pStyle w:val="ListParagraph"/>
        <w:numPr>
          <w:ilvl w:val="0"/>
          <w:numId w:val="2"/>
        </w:numPr>
        <w:jc w:val="both"/>
        <w:rPr>
          <w:rFonts w:ascii="Times New Roman" w:hAnsi="Times New Roman" w:cs="Times New Roman"/>
          <w:color w:val="000000" w:themeColor="text1"/>
        </w:rPr>
      </w:pPr>
      <w:r w:rsidRPr="00ED6A23">
        <w:rPr>
          <w:rFonts w:ascii="Times New Roman" w:hAnsi="Times New Roman" w:cs="Times New Roman"/>
          <w:color w:val="000000" w:themeColor="text1"/>
        </w:rPr>
        <w:t>A. Redlich, A. Kister</w:t>
      </w:r>
      <w:r w:rsidR="003E4D16" w:rsidRPr="00ED6A23">
        <w:rPr>
          <w:rFonts w:ascii="Times New Roman" w:hAnsi="Times New Roman" w:cs="Times New Roman"/>
          <w:color w:val="000000" w:themeColor="text1"/>
        </w:rPr>
        <w:t>,</w:t>
      </w:r>
      <w:r w:rsidR="00FD116C" w:rsidRPr="00ED6A23">
        <w:rPr>
          <w:rFonts w:ascii="Times New Roman" w:hAnsi="Times New Roman" w:cs="Times New Roman"/>
          <w:color w:val="000000" w:themeColor="text1"/>
        </w:rPr>
        <w:t xml:space="preserve"> Algebraic Representation of Thermodynamic Properties and the Classification of S</w:t>
      </w:r>
      <w:r w:rsidR="00513D14" w:rsidRPr="00ED6A23">
        <w:rPr>
          <w:rFonts w:ascii="Times New Roman" w:hAnsi="Times New Roman" w:cs="Times New Roman"/>
          <w:color w:val="000000" w:themeColor="text1"/>
        </w:rPr>
        <w:t>ol</w:t>
      </w:r>
      <w:r w:rsidR="00FD116C" w:rsidRPr="00ED6A23">
        <w:rPr>
          <w:rFonts w:ascii="Times New Roman" w:hAnsi="Times New Roman" w:cs="Times New Roman"/>
          <w:color w:val="000000" w:themeColor="text1"/>
        </w:rPr>
        <w:t>utions,</w:t>
      </w:r>
      <w:r w:rsidR="003E4D16" w:rsidRPr="00ED6A23">
        <w:rPr>
          <w:rFonts w:ascii="Times New Roman" w:hAnsi="Times New Roman" w:cs="Times New Roman"/>
          <w:color w:val="000000" w:themeColor="text1"/>
        </w:rPr>
        <w:t xml:space="preserve"> Ind. Eng. Chem. 40 (1948) 345</w:t>
      </w:r>
      <w:r w:rsidR="00FD116C" w:rsidRPr="00ED6A23">
        <w:rPr>
          <w:rFonts w:ascii="Times New Roman" w:hAnsi="Times New Roman" w:cs="Times New Roman"/>
          <w:color w:val="000000" w:themeColor="text1"/>
        </w:rPr>
        <w:t xml:space="preserve"> - 348</w:t>
      </w:r>
    </w:p>
    <w:p w14:paraId="46813B3B" w14:textId="55BBEFD5" w:rsidR="003E4D16" w:rsidRPr="00ED6A23" w:rsidRDefault="003E4D16" w:rsidP="007469BB">
      <w:pPr>
        <w:pStyle w:val="ListParagraph"/>
        <w:numPr>
          <w:ilvl w:val="0"/>
          <w:numId w:val="2"/>
        </w:numPr>
        <w:jc w:val="both"/>
        <w:rPr>
          <w:rFonts w:ascii="Times New Roman" w:hAnsi="Times New Roman" w:cs="Times New Roman"/>
          <w:color w:val="000000" w:themeColor="text1"/>
        </w:rPr>
      </w:pPr>
      <w:r w:rsidRPr="00ED6A23">
        <w:rPr>
          <w:rFonts w:ascii="Times New Roman" w:hAnsi="Times New Roman" w:cs="Times New Roman"/>
          <w:color w:val="000000" w:themeColor="text1"/>
        </w:rPr>
        <w:t xml:space="preserve">A. D. Leclair, </w:t>
      </w:r>
      <w:r w:rsidR="00FD116C" w:rsidRPr="00ED6A23">
        <w:rPr>
          <w:rFonts w:ascii="Times New Roman" w:hAnsi="Times New Roman" w:cs="Times New Roman"/>
          <w:color w:val="000000" w:themeColor="text1"/>
        </w:rPr>
        <w:t xml:space="preserve">On the Theory of Impurity in Metals, </w:t>
      </w:r>
      <w:r w:rsidRPr="00ED6A23">
        <w:rPr>
          <w:rFonts w:ascii="Times New Roman" w:hAnsi="Times New Roman" w:cs="Times New Roman"/>
          <w:color w:val="000000" w:themeColor="text1"/>
        </w:rPr>
        <w:t>Phil. Mag. 7 (1962) 141</w:t>
      </w:r>
      <w:r w:rsidR="00FD116C" w:rsidRPr="00ED6A23">
        <w:rPr>
          <w:rFonts w:ascii="Times New Roman" w:hAnsi="Times New Roman" w:cs="Times New Roman"/>
          <w:color w:val="000000" w:themeColor="text1"/>
        </w:rPr>
        <w:t xml:space="preserve"> - 167</w:t>
      </w:r>
    </w:p>
    <w:p w14:paraId="66CA2EE2" w14:textId="320954D5" w:rsidR="003E4D16" w:rsidRPr="00ED6A23" w:rsidRDefault="00B167CC" w:rsidP="007469BB">
      <w:pPr>
        <w:pStyle w:val="ListParagraph"/>
        <w:numPr>
          <w:ilvl w:val="0"/>
          <w:numId w:val="2"/>
        </w:numPr>
        <w:jc w:val="both"/>
        <w:rPr>
          <w:rFonts w:ascii="Times New Roman" w:hAnsi="Times New Roman" w:cs="Times New Roman"/>
          <w:color w:val="000000" w:themeColor="text1"/>
        </w:rPr>
      </w:pPr>
      <w:r w:rsidRPr="00ED6A23">
        <w:rPr>
          <w:rFonts w:ascii="Times New Roman" w:hAnsi="Times New Roman" w:cs="Times New Roman"/>
          <w:color w:val="000000" w:themeColor="text1"/>
        </w:rPr>
        <w:t>J. Askill</w:t>
      </w:r>
      <w:r w:rsidR="003E4D16" w:rsidRPr="00ED6A23">
        <w:rPr>
          <w:rFonts w:ascii="Times New Roman" w:hAnsi="Times New Roman" w:cs="Times New Roman"/>
          <w:color w:val="000000" w:themeColor="text1"/>
        </w:rPr>
        <w:t>, Tracer Diffusion Data for Metals, Alloys and Simple Oxides, IFI, Plenum, 1970.</w:t>
      </w:r>
    </w:p>
    <w:p w14:paraId="3D580FB8" w14:textId="2D9D5F8E" w:rsidR="003E4D16" w:rsidRPr="00ED6A23" w:rsidRDefault="00A72BD2" w:rsidP="007469BB">
      <w:pPr>
        <w:pStyle w:val="ListParagraph"/>
        <w:numPr>
          <w:ilvl w:val="0"/>
          <w:numId w:val="2"/>
        </w:numPr>
        <w:jc w:val="both"/>
        <w:rPr>
          <w:rFonts w:ascii="Times New Roman" w:hAnsi="Times New Roman" w:cs="Times New Roman"/>
          <w:color w:val="000000" w:themeColor="text1"/>
        </w:rPr>
      </w:pPr>
      <w:r w:rsidRPr="00ED6A23">
        <w:rPr>
          <w:rFonts w:ascii="Times New Roman" w:hAnsi="Times New Roman" w:cs="Times New Roman"/>
          <w:color w:val="000000" w:themeColor="text1"/>
        </w:rPr>
        <w:t>Y</w:t>
      </w:r>
      <w:r w:rsidR="00B167CC" w:rsidRPr="00ED6A23">
        <w:rPr>
          <w:rFonts w:ascii="Times New Roman" w:hAnsi="Times New Roman" w:cs="Times New Roman"/>
          <w:color w:val="000000" w:themeColor="text1"/>
        </w:rPr>
        <w:t>.</w:t>
      </w:r>
      <w:r w:rsidRPr="00ED6A23">
        <w:rPr>
          <w:rFonts w:ascii="Times New Roman" w:hAnsi="Times New Roman" w:cs="Times New Roman"/>
          <w:color w:val="000000" w:themeColor="text1"/>
        </w:rPr>
        <w:t xml:space="preserve"> Du, W.B. Zhang, D.D. Liu, S.L. Cui, D.D. Zhao, L.J. Zhang, H.H. Xu, Atomic mobility and diffusivity in Al alloys, NIST 2010 Diffusion Workshop, March 23-24 2010, NIST, Maryland, USA</w:t>
      </w:r>
      <w:r w:rsidR="00B167CC" w:rsidRPr="00ED6A23">
        <w:rPr>
          <w:rFonts w:ascii="Times New Roman" w:hAnsi="Times New Roman" w:cs="Times New Roman"/>
          <w:color w:val="000000" w:themeColor="text1"/>
        </w:rPr>
        <w:t xml:space="preserve"> (2010)</w:t>
      </w:r>
    </w:p>
    <w:p w14:paraId="6F3C872D" w14:textId="1205883D" w:rsidR="00A72BD2" w:rsidRPr="00ED6A23" w:rsidRDefault="0000032D" w:rsidP="007469BB">
      <w:pPr>
        <w:pStyle w:val="ListParagraph"/>
        <w:numPr>
          <w:ilvl w:val="0"/>
          <w:numId w:val="2"/>
        </w:numPr>
        <w:jc w:val="both"/>
        <w:rPr>
          <w:rFonts w:ascii="Times New Roman" w:hAnsi="Times New Roman" w:cs="Times New Roman"/>
          <w:color w:val="000000" w:themeColor="text1"/>
        </w:rPr>
      </w:pPr>
      <w:r w:rsidRPr="00ED6A23">
        <w:rPr>
          <w:rFonts w:ascii="Times New Roman" w:hAnsi="Times New Roman" w:cs="Times New Roman"/>
          <w:color w:val="000000" w:themeColor="text1"/>
        </w:rPr>
        <w:t xml:space="preserve">H. Fredriksson, U. Akerlind, Physics of Functional Materials, </w:t>
      </w:r>
      <w:r w:rsidR="00DC75E1" w:rsidRPr="00ED6A23">
        <w:rPr>
          <w:rFonts w:ascii="Times New Roman" w:hAnsi="Times New Roman" w:cs="Times New Roman"/>
          <w:color w:val="000000" w:themeColor="text1"/>
        </w:rPr>
        <w:t>J. Wiley &amp; Sons, Ltd. UK 2008</w:t>
      </w:r>
    </w:p>
    <w:p w14:paraId="0C27414B" w14:textId="586DD1E1" w:rsidR="00F01F66" w:rsidRPr="00ED6A23" w:rsidRDefault="00F01F66" w:rsidP="007469BB">
      <w:pPr>
        <w:pStyle w:val="ListParagraph"/>
        <w:numPr>
          <w:ilvl w:val="0"/>
          <w:numId w:val="2"/>
        </w:numPr>
        <w:jc w:val="both"/>
        <w:rPr>
          <w:rFonts w:ascii="Times New Roman" w:hAnsi="Times New Roman" w:cs="Times New Roman"/>
          <w:color w:val="000000" w:themeColor="text1"/>
        </w:rPr>
      </w:pPr>
      <w:r w:rsidRPr="00ED6A23">
        <w:rPr>
          <w:rFonts w:ascii="Times New Roman" w:hAnsi="Times New Roman" w:cs="Times New Roman"/>
          <w:color w:val="000000" w:themeColor="text1"/>
        </w:rPr>
        <w:t>R. P. Elliot, Diffusion in Titanium and Titanium Alloys, Technical Documentary Report No. AST-TDR-62-561, Armed Service Technical Information Agency, Arlington Hall Station, Arlington 12, Virginia, USA (1962)</w:t>
      </w:r>
    </w:p>
    <w:p w14:paraId="205E3040" w14:textId="49080241" w:rsidR="00F01F66" w:rsidRPr="00ED6A23" w:rsidRDefault="009F79C7" w:rsidP="007469BB">
      <w:pPr>
        <w:pStyle w:val="ListParagraph"/>
        <w:numPr>
          <w:ilvl w:val="0"/>
          <w:numId w:val="2"/>
        </w:numPr>
        <w:jc w:val="both"/>
        <w:rPr>
          <w:rFonts w:ascii="Times New Roman" w:hAnsi="Times New Roman" w:cs="Times New Roman"/>
          <w:color w:val="000000" w:themeColor="text1"/>
        </w:rPr>
      </w:pPr>
      <w:r w:rsidRPr="00ED6A23">
        <w:rPr>
          <w:rFonts w:ascii="Times New Roman" w:hAnsi="Times New Roman" w:cs="Times New Roman"/>
          <w:color w:val="000000" w:themeColor="text1"/>
        </w:rPr>
        <w:t xml:space="preserve">J. Murdock, T. Lundy, E. Stansbury, </w:t>
      </w:r>
      <w:r w:rsidR="00B523CB" w:rsidRPr="00ED6A23">
        <w:rPr>
          <w:rFonts w:ascii="Times New Roman" w:hAnsi="Times New Roman" w:cs="Times New Roman"/>
          <w:color w:val="000000" w:themeColor="text1"/>
        </w:rPr>
        <w:t xml:space="preserve">Diffusion of Ti44 and V48 in titanium, </w:t>
      </w:r>
      <w:r w:rsidRPr="00ED6A23">
        <w:rPr>
          <w:rFonts w:ascii="Times New Roman" w:hAnsi="Times New Roman" w:cs="Times New Roman"/>
          <w:color w:val="000000" w:themeColor="text1"/>
        </w:rPr>
        <w:t>Acta Metall. 12 (1964) 1033–1039</w:t>
      </w:r>
    </w:p>
    <w:p w14:paraId="27166731" w14:textId="5302C3E4" w:rsidR="009F79C7" w:rsidRPr="00ED6A23" w:rsidRDefault="009F79C7" w:rsidP="007469BB">
      <w:pPr>
        <w:pStyle w:val="ListParagraph"/>
        <w:numPr>
          <w:ilvl w:val="0"/>
          <w:numId w:val="2"/>
        </w:numPr>
        <w:jc w:val="both"/>
        <w:rPr>
          <w:rFonts w:ascii="Times New Roman" w:hAnsi="Times New Roman" w:cs="Times New Roman"/>
          <w:color w:val="000000" w:themeColor="text1"/>
        </w:rPr>
      </w:pPr>
      <w:r w:rsidRPr="00ED6A23">
        <w:rPr>
          <w:rFonts w:ascii="Times New Roman" w:hAnsi="Times New Roman" w:cs="Times New Roman"/>
          <w:color w:val="000000" w:themeColor="text1"/>
        </w:rPr>
        <w:t xml:space="preserve">U. Gerold, C. Herzig, </w:t>
      </w:r>
      <w:r w:rsidR="00B523CB" w:rsidRPr="00ED6A23">
        <w:rPr>
          <w:rFonts w:ascii="Times New Roman" w:hAnsi="Times New Roman" w:cs="Times New Roman"/>
          <w:color w:val="000000" w:themeColor="text1"/>
        </w:rPr>
        <w:t xml:space="preserve">Titanium self-diffusion and chemical diffusion in bcc Ti-Al alloys, </w:t>
      </w:r>
      <w:r w:rsidRPr="00ED6A23">
        <w:rPr>
          <w:rFonts w:ascii="Times New Roman" w:hAnsi="Times New Roman" w:cs="Times New Roman"/>
          <w:color w:val="000000" w:themeColor="text1"/>
        </w:rPr>
        <w:t>Def. Diff. Forum 143–147 (1997) 437–442.</w:t>
      </w:r>
    </w:p>
    <w:p w14:paraId="2FA5FF97" w14:textId="5E5D1154" w:rsidR="009F79C7" w:rsidRPr="00ED6A23" w:rsidRDefault="00B167CC" w:rsidP="007469BB">
      <w:pPr>
        <w:pStyle w:val="ListParagraph"/>
        <w:numPr>
          <w:ilvl w:val="0"/>
          <w:numId w:val="2"/>
        </w:numPr>
        <w:jc w:val="both"/>
        <w:rPr>
          <w:rFonts w:ascii="Times New Roman" w:hAnsi="Times New Roman" w:cs="Times New Roman"/>
          <w:color w:val="000000" w:themeColor="text1"/>
        </w:rPr>
      </w:pPr>
      <w:r w:rsidRPr="00ED6A23">
        <w:rPr>
          <w:rFonts w:ascii="Times New Roman" w:hAnsi="Times New Roman" w:cs="Times New Roman"/>
          <w:color w:val="000000" w:themeColor="text1"/>
        </w:rPr>
        <w:t>N. Wals</w:t>
      </w:r>
      <w:r w:rsidR="009F79C7" w:rsidRPr="00ED6A23">
        <w:rPr>
          <w:rFonts w:ascii="Times New Roman" w:hAnsi="Times New Roman" w:cs="Times New Roman"/>
          <w:color w:val="000000" w:themeColor="text1"/>
        </w:rPr>
        <w:t>oe, D. Reca, C. Libanati,</w:t>
      </w:r>
      <w:r w:rsidR="00B523CB" w:rsidRPr="00ED6A23">
        <w:rPr>
          <w:rFonts w:ascii="Times New Roman" w:hAnsi="Times New Roman" w:cs="Times New Roman"/>
          <w:color w:val="000000" w:themeColor="text1"/>
        </w:rPr>
        <w:t xml:space="preserve"> Self-diffusion in beta-titanium and beta-hafnium,</w:t>
      </w:r>
      <w:r w:rsidR="009F79C7" w:rsidRPr="00ED6A23">
        <w:rPr>
          <w:rFonts w:ascii="Times New Roman" w:hAnsi="Times New Roman" w:cs="Times New Roman"/>
          <w:color w:val="000000" w:themeColor="text1"/>
        </w:rPr>
        <w:t xml:space="preserve"> Acta Metall. 16 (1968) 1297–1305</w:t>
      </w:r>
    </w:p>
    <w:p w14:paraId="56B79D32" w14:textId="370A4D0C" w:rsidR="009F79C7" w:rsidRPr="00ED6A23" w:rsidRDefault="00955A48" w:rsidP="007469BB">
      <w:pPr>
        <w:pStyle w:val="ListParagraph"/>
        <w:numPr>
          <w:ilvl w:val="0"/>
          <w:numId w:val="2"/>
        </w:numPr>
        <w:jc w:val="both"/>
        <w:rPr>
          <w:rFonts w:ascii="Times New Roman" w:hAnsi="Times New Roman" w:cs="Times New Roman"/>
          <w:color w:val="000000" w:themeColor="text1"/>
        </w:rPr>
      </w:pPr>
      <w:r w:rsidRPr="00ED6A23">
        <w:rPr>
          <w:rFonts w:ascii="Times New Roman" w:hAnsi="Times New Roman" w:cs="Times New Roman"/>
          <w:color w:val="000000" w:themeColor="text1"/>
        </w:rPr>
        <w:t xml:space="preserve">J. Murdock, C. McHargue, </w:t>
      </w:r>
      <w:r w:rsidR="00B523CB" w:rsidRPr="00ED6A23">
        <w:rPr>
          <w:rFonts w:ascii="Times New Roman" w:hAnsi="Times New Roman" w:cs="Times New Roman"/>
          <w:color w:val="000000" w:themeColor="text1"/>
        </w:rPr>
        <w:t xml:space="preserve">Self-diffusion in body-centered cubic titanium-vanadium alloys, </w:t>
      </w:r>
      <w:r w:rsidRPr="00ED6A23">
        <w:rPr>
          <w:rFonts w:ascii="Times New Roman" w:hAnsi="Times New Roman" w:cs="Times New Roman"/>
          <w:color w:val="000000" w:themeColor="text1"/>
        </w:rPr>
        <w:t>Acta Metall. 16 (1968) 493–500.</w:t>
      </w:r>
    </w:p>
    <w:p w14:paraId="6986D836" w14:textId="56DEE997" w:rsidR="00955A48" w:rsidRPr="00ED6A23" w:rsidRDefault="00955A48" w:rsidP="007469BB">
      <w:pPr>
        <w:pStyle w:val="ListParagraph"/>
        <w:numPr>
          <w:ilvl w:val="0"/>
          <w:numId w:val="2"/>
        </w:numPr>
        <w:jc w:val="both"/>
        <w:rPr>
          <w:rFonts w:ascii="Times New Roman" w:hAnsi="Times New Roman" w:cs="Times New Roman"/>
          <w:color w:val="000000" w:themeColor="text1"/>
        </w:rPr>
      </w:pPr>
      <w:r w:rsidRPr="00ED6A23">
        <w:rPr>
          <w:rFonts w:ascii="Times New Roman" w:hAnsi="Times New Roman" w:cs="Times New Roman"/>
          <w:color w:val="000000" w:themeColor="text1"/>
        </w:rPr>
        <w:t xml:space="preserve">Y. Ugaste, Y. Zaykin, </w:t>
      </w:r>
      <w:r w:rsidR="00B523CB" w:rsidRPr="00ED6A23">
        <w:rPr>
          <w:rFonts w:ascii="Times New Roman" w:hAnsi="Times New Roman" w:cs="Times New Roman"/>
          <w:color w:val="000000" w:themeColor="text1"/>
        </w:rPr>
        <w:t xml:space="preserve">Investigation of mutual diffusion in titanium-vanadium and titanium-niobium systems, </w:t>
      </w:r>
      <w:r w:rsidRPr="00ED6A23">
        <w:rPr>
          <w:rFonts w:ascii="Times New Roman" w:hAnsi="Times New Roman" w:cs="Times New Roman"/>
          <w:color w:val="000000" w:themeColor="text1"/>
        </w:rPr>
        <w:t>Fiz. Metal. I Metalloved 40 (3) (1975) 567–575</w:t>
      </w:r>
    </w:p>
    <w:p w14:paraId="78FE9546" w14:textId="47F84DF3" w:rsidR="00310A1E" w:rsidRPr="00ED6A23" w:rsidRDefault="00310A1E" w:rsidP="007469BB">
      <w:pPr>
        <w:pStyle w:val="ListParagraph"/>
        <w:numPr>
          <w:ilvl w:val="0"/>
          <w:numId w:val="2"/>
        </w:numPr>
        <w:jc w:val="both"/>
        <w:rPr>
          <w:rFonts w:ascii="Times New Roman" w:hAnsi="Times New Roman" w:cs="Times New Roman"/>
          <w:color w:val="000000" w:themeColor="text1"/>
        </w:rPr>
      </w:pPr>
      <w:r w:rsidRPr="00ED6A23">
        <w:rPr>
          <w:rFonts w:ascii="Times New Roman" w:hAnsi="Times New Roman" w:cs="Times New Roman"/>
          <w:color w:val="000000" w:themeColor="text1"/>
        </w:rPr>
        <w:t xml:space="preserve">J. Pelleg, </w:t>
      </w:r>
      <w:r w:rsidR="00B523CB" w:rsidRPr="00ED6A23">
        <w:rPr>
          <w:rFonts w:ascii="Times New Roman" w:hAnsi="Times New Roman" w:cs="Times New Roman"/>
          <w:color w:val="000000" w:themeColor="text1"/>
        </w:rPr>
        <w:t xml:space="preserve">Self-diffusions in vanadium single crystals, </w:t>
      </w:r>
      <w:r w:rsidRPr="00ED6A23">
        <w:rPr>
          <w:rFonts w:ascii="Times New Roman" w:hAnsi="Times New Roman" w:cs="Times New Roman"/>
          <w:color w:val="000000" w:themeColor="text1"/>
        </w:rPr>
        <w:t>Phil. Mag. 29 (2) (1974) 383–393</w:t>
      </w:r>
    </w:p>
    <w:p w14:paraId="0425CB99" w14:textId="4B202CBA" w:rsidR="00310A1E" w:rsidRPr="00ED6A23" w:rsidRDefault="00310A1E" w:rsidP="007469BB">
      <w:pPr>
        <w:pStyle w:val="ListParagraph"/>
        <w:numPr>
          <w:ilvl w:val="0"/>
          <w:numId w:val="2"/>
        </w:numPr>
        <w:jc w:val="both"/>
        <w:rPr>
          <w:rFonts w:ascii="Times New Roman" w:hAnsi="Times New Roman" w:cs="Times New Roman"/>
          <w:color w:val="000000" w:themeColor="text1"/>
        </w:rPr>
      </w:pPr>
      <w:r w:rsidRPr="00ED6A23">
        <w:rPr>
          <w:rFonts w:ascii="Times New Roman" w:hAnsi="Times New Roman" w:cs="Times New Roman"/>
          <w:color w:val="000000" w:themeColor="text1"/>
        </w:rPr>
        <w:t xml:space="preserve">B. George, C. Janot, D. Ablitzer, Y. Chabre, </w:t>
      </w:r>
      <w:r w:rsidR="009C7DB4" w:rsidRPr="00ED6A23">
        <w:rPr>
          <w:rFonts w:ascii="Times New Roman" w:hAnsi="Times New Roman" w:cs="Times New Roman"/>
          <w:color w:val="000000" w:themeColor="text1"/>
        </w:rPr>
        <w:t xml:space="preserve">A mechanism of self-diffusion and impurity diffusion in vanadium and in dilute vanadium-iron and vanadium-tantalum alloys, </w:t>
      </w:r>
      <w:r w:rsidRPr="00ED6A23">
        <w:rPr>
          <w:rFonts w:ascii="Times New Roman" w:hAnsi="Times New Roman" w:cs="Times New Roman"/>
          <w:color w:val="000000" w:themeColor="text1"/>
        </w:rPr>
        <w:t>Phil. Mag. A 44 (1981) 763–778.</w:t>
      </w:r>
    </w:p>
    <w:p w14:paraId="1BCE2BF5" w14:textId="5FB30E5E" w:rsidR="00310A1E" w:rsidRPr="00ED6A23" w:rsidRDefault="00310A1E" w:rsidP="007469BB">
      <w:pPr>
        <w:pStyle w:val="ListParagraph"/>
        <w:numPr>
          <w:ilvl w:val="0"/>
          <w:numId w:val="2"/>
        </w:numPr>
        <w:jc w:val="both"/>
        <w:rPr>
          <w:rFonts w:ascii="Times New Roman" w:hAnsi="Times New Roman" w:cs="Times New Roman"/>
          <w:color w:val="000000" w:themeColor="text1"/>
        </w:rPr>
      </w:pPr>
      <w:r w:rsidRPr="00ED6A23">
        <w:rPr>
          <w:rFonts w:ascii="Times New Roman" w:hAnsi="Times New Roman" w:cs="Times New Roman"/>
          <w:color w:val="000000" w:themeColor="text1"/>
        </w:rPr>
        <w:lastRenderedPageBreak/>
        <w:t xml:space="preserve">M. Macht, G. Frohberg, H.Wever, </w:t>
      </w:r>
      <w:r w:rsidR="009C7DB4" w:rsidRPr="00ED6A23">
        <w:rPr>
          <w:rFonts w:ascii="Times New Roman" w:hAnsi="Times New Roman" w:cs="Times New Roman"/>
          <w:color w:val="000000" w:themeColor="text1"/>
        </w:rPr>
        <w:t xml:space="preserve">Selfdiffusion in Vanadium, </w:t>
      </w:r>
      <w:r w:rsidRPr="00ED6A23">
        <w:rPr>
          <w:rFonts w:ascii="Times New Roman" w:hAnsi="Times New Roman" w:cs="Times New Roman"/>
          <w:color w:val="000000" w:themeColor="text1"/>
        </w:rPr>
        <w:t>Z. Metallkd. 70 (1979) 209–214.</w:t>
      </w:r>
    </w:p>
    <w:p w14:paraId="58DA11D5" w14:textId="54FC9B05" w:rsidR="00310A1E" w:rsidRPr="00ED6A23" w:rsidRDefault="00310A1E" w:rsidP="007469BB">
      <w:pPr>
        <w:pStyle w:val="ListParagraph"/>
        <w:numPr>
          <w:ilvl w:val="0"/>
          <w:numId w:val="2"/>
        </w:numPr>
        <w:jc w:val="both"/>
        <w:rPr>
          <w:rFonts w:ascii="Times New Roman" w:hAnsi="Times New Roman" w:cs="Times New Roman"/>
          <w:color w:val="000000" w:themeColor="text1"/>
        </w:rPr>
      </w:pPr>
      <w:r w:rsidRPr="00ED6A23">
        <w:rPr>
          <w:rFonts w:ascii="Times New Roman" w:hAnsi="Times New Roman" w:cs="Times New Roman"/>
          <w:color w:val="000000" w:themeColor="text1"/>
        </w:rPr>
        <w:t xml:space="preserve">R. Agarwala, S. Murarka, M. Anand, </w:t>
      </w:r>
      <w:r w:rsidR="009C7DB4" w:rsidRPr="00ED6A23">
        <w:rPr>
          <w:rFonts w:ascii="Times New Roman" w:hAnsi="Times New Roman" w:cs="Times New Roman"/>
          <w:color w:val="000000" w:themeColor="text1"/>
        </w:rPr>
        <w:t xml:space="preserve">Diffusion of vanadium in niobium, zirconium and vanadium, </w:t>
      </w:r>
      <w:r w:rsidRPr="00ED6A23">
        <w:rPr>
          <w:rFonts w:ascii="Times New Roman" w:hAnsi="Times New Roman" w:cs="Times New Roman"/>
          <w:color w:val="000000" w:themeColor="text1"/>
        </w:rPr>
        <w:t>Acta Metall. 16 (1968) 61–67.</w:t>
      </w:r>
    </w:p>
    <w:p w14:paraId="77FC1748" w14:textId="6ADB36F4" w:rsidR="00310A1E" w:rsidRPr="00ED6A23" w:rsidRDefault="00431DAA" w:rsidP="007469BB">
      <w:pPr>
        <w:pStyle w:val="ListParagraph"/>
        <w:numPr>
          <w:ilvl w:val="0"/>
          <w:numId w:val="2"/>
        </w:numPr>
        <w:jc w:val="both"/>
        <w:rPr>
          <w:rFonts w:ascii="Times New Roman" w:hAnsi="Times New Roman" w:cs="Times New Roman"/>
          <w:color w:val="000000" w:themeColor="text1"/>
        </w:rPr>
      </w:pPr>
      <w:r w:rsidRPr="00ED6A23">
        <w:rPr>
          <w:rFonts w:ascii="Times New Roman" w:hAnsi="Times New Roman" w:cs="Times New Roman"/>
          <w:color w:val="000000" w:themeColor="text1"/>
        </w:rPr>
        <w:t xml:space="preserve">R. A. </w:t>
      </w:r>
      <w:r w:rsidR="009C7DB4" w:rsidRPr="00ED6A23">
        <w:rPr>
          <w:rFonts w:ascii="Times New Roman" w:hAnsi="Times New Roman" w:cs="Times New Roman"/>
          <w:color w:val="000000" w:themeColor="text1"/>
        </w:rPr>
        <w:t xml:space="preserve">Perez, H. Nakajima, F. Dyment, </w:t>
      </w:r>
      <w:r w:rsidRPr="00ED6A23">
        <w:rPr>
          <w:rFonts w:ascii="Times New Roman" w:hAnsi="Times New Roman" w:cs="Times New Roman"/>
          <w:color w:val="000000" w:themeColor="text1"/>
        </w:rPr>
        <w:t xml:space="preserve">Diffusion in </w:t>
      </w:r>
      <w:r w:rsidRPr="00ED6A23">
        <w:rPr>
          <w:rFonts w:ascii="Times New Roman" w:hAnsi="Times New Roman" w:cs="Times New Roman"/>
          <w:color w:val="000000" w:themeColor="text1"/>
        </w:rPr>
        <w:sym w:font="Symbol" w:char="F061"/>
      </w:r>
      <w:r w:rsidRPr="00ED6A23">
        <w:rPr>
          <w:rFonts w:ascii="Times New Roman" w:hAnsi="Times New Roman" w:cs="Times New Roman"/>
          <w:color w:val="000000" w:themeColor="text1"/>
        </w:rPr>
        <w:t>-Ti and</w:t>
      </w:r>
      <w:r w:rsidR="009C7DB4" w:rsidRPr="00ED6A23">
        <w:rPr>
          <w:rFonts w:ascii="Times New Roman" w:hAnsi="Times New Roman" w:cs="Times New Roman"/>
          <w:color w:val="000000" w:themeColor="text1"/>
        </w:rPr>
        <w:t xml:space="preserve"> Zr, Materials Trans. 44 (2003)</w:t>
      </w:r>
      <w:r w:rsidRPr="00ED6A23">
        <w:rPr>
          <w:rFonts w:ascii="Times New Roman" w:hAnsi="Times New Roman" w:cs="Times New Roman"/>
          <w:color w:val="000000" w:themeColor="text1"/>
        </w:rPr>
        <w:t>, 2 – 13</w:t>
      </w:r>
    </w:p>
    <w:p w14:paraId="5A51FA0C" w14:textId="0FB0A7F2" w:rsidR="00431DAA" w:rsidRPr="00ED6A23" w:rsidRDefault="00431DAA" w:rsidP="007469BB">
      <w:pPr>
        <w:pStyle w:val="ListParagraph"/>
        <w:numPr>
          <w:ilvl w:val="0"/>
          <w:numId w:val="2"/>
        </w:numPr>
        <w:jc w:val="both"/>
        <w:rPr>
          <w:rFonts w:ascii="Times New Roman" w:hAnsi="Times New Roman" w:cs="Times New Roman"/>
          <w:color w:val="000000" w:themeColor="text1"/>
        </w:rPr>
      </w:pPr>
      <w:r w:rsidRPr="00ED6A23">
        <w:rPr>
          <w:rFonts w:ascii="Times New Roman" w:hAnsi="Times New Roman" w:cs="Times New Roman"/>
          <w:color w:val="000000" w:themeColor="text1"/>
        </w:rPr>
        <w:t>L. Scotti, A.Mottura, Diffusion anisotropy of poor metal solute in hcp-Ti, The Journal of Chemical Physics 142 (2015) 204308</w:t>
      </w:r>
    </w:p>
    <w:p w14:paraId="3D1158D9" w14:textId="4055C886" w:rsidR="00375FEC" w:rsidRPr="00ED6A23" w:rsidRDefault="00375FEC" w:rsidP="007469BB">
      <w:pPr>
        <w:pStyle w:val="ListParagraph"/>
        <w:numPr>
          <w:ilvl w:val="0"/>
          <w:numId w:val="2"/>
        </w:numPr>
        <w:jc w:val="both"/>
        <w:rPr>
          <w:rFonts w:ascii="Times New Roman" w:hAnsi="Times New Roman" w:cs="Times New Roman"/>
          <w:color w:val="000000" w:themeColor="text1"/>
        </w:rPr>
      </w:pPr>
      <w:r w:rsidRPr="00ED6A23">
        <w:rPr>
          <w:rFonts w:ascii="Times New Roman" w:hAnsi="Times New Roman" w:cs="Times New Roman"/>
          <w:color w:val="000000" w:themeColor="text1"/>
        </w:rPr>
        <w:t xml:space="preserve">W. Xu, S. L. Shang, C. C. Zhou, X. Liu, C. Wang, Z. K. Liu, Ti-X (X=Al, V, Nb, Ta, Mo, Zr, and Sn) impurity diffusion coefficients from first-principles calculations, NIST Materials Data Repository </w:t>
      </w:r>
      <w:hyperlink r:id="rId14" w:history="1">
        <w:r w:rsidRPr="00ED6A23">
          <w:rPr>
            <w:rStyle w:val="Hyperlink"/>
            <w:rFonts w:ascii="Times New Roman" w:hAnsi="Times New Roman" w:cs="Times New Roman"/>
            <w:color w:val="000000" w:themeColor="text1"/>
          </w:rPr>
          <w:t>https://materialsdata.nist.gov/handle/11256/619</w:t>
        </w:r>
      </w:hyperlink>
      <w:r w:rsidRPr="00ED6A23">
        <w:rPr>
          <w:rFonts w:ascii="Times New Roman" w:hAnsi="Times New Roman" w:cs="Times New Roman"/>
          <w:color w:val="000000" w:themeColor="text1"/>
        </w:rPr>
        <w:t xml:space="preserve"> retrieved on 2017-11-27</w:t>
      </w:r>
    </w:p>
    <w:p w14:paraId="491B30AC" w14:textId="59A9F923" w:rsidR="00824763" w:rsidRPr="00ED6A23" w:rsidRDefault="009C7DB4" w:rsidP="007469BB">
      <w:pPr>
        <w:pStyle w:val="ListParagraph"/>
        <w:numPr>
          <w:ilvl w:val="0"/>
          <w:numId w:val="2"/>
        </w:numPr>
        <w:jc w:val="both"/>
        <w:rPr>
          <w:rFonts w:ascii="Times New Roman" w:hAnsi="Times New Roman" w:cs="Times New Roman"/>
          <w:color w:val="000000" w:themeColor="text1"/>
        </w:rPr>
      </w:pPr>
      <w:r w:rsidRPr="00ED6A23">
        <w:rPr>
          <w:rFonts w:ascii="Times New Roman" w:hAnsi="Times New Roman" w:cs="Times New Roman"/>
          <w:color w:val="000000" w:themeColor="text1"/>
        </w:rPr>
        <w:t xml:space="preserve">M. </w:t>
      </w:r>
      <w:r w:rsidR="00CF5827" w:rsidRPr="00ED6A23">
        <w:rPr>
          <w:rFonts w:ascii="Times New Roman" w:hAnsi="Times New Roman" w:cs="Times New Roman"/>
          <w:color w:val="000000" w:themeColor="text1"/>
        </w:rPr>
        <w:t>Ko</w:t>
      </w:r>
      <w:r w:rsidRPr="00ED6A23">
        <w:rPr>
          <w:rFonts w:ascii="Times New Roman" w:hAnsi="Times New Roman" w:cs="Times New Roman"/>
          <w:color w:val="000000" w:themeColor="text1"/>
        </w:rPr>
        <w:t>ppers</w:t>
      </w:r>
      <w:r w:rsidR="00FC77DA" w:rsidRPr="00ED6A23">
        <w:rPr>
          <w:rFonts w:ascii="Times New Roman" w:hAnsi="Times New Roman" w:cs="Times New Roman"/>
          <w:color w:val="000000" w:themeColor="text1"/>
        </w:rPr>
        <w:t xml:space="preserve">, </w:t>
      </w:r>
      <w:r w:rsidRPr="00ED6A23">
        <w:rPr>
          <w:rFonts w:ascii="Times New Roman" w:hAnsi="Times New Roman" w:cs="Times New Roman"/>
          <w:color w:val="000000" w:themeColor="text1"/>
        </w:rPr>
        <w:t>C. Herzig</w:t>
      </w:r>
      <w:r w:rsidR="00FC77DA" w:rsidRPr="00ED6A23">
        <w:rPr>
          <w:rFonts w:ascii="Times New Roman" w:hAnsi="Times New Roman" w:cs="Times New Roman"/>
          <w:color w:val="000000" w:themeColor="text1"/>
        </w:rPr>
        <w:t xml:space="preserve">, </w:t>
      </w:r>
      <w:r w:rsidRPr="00ED6A23">
        <w:rPr>
          <w:rFonts w:ascii="Times New Roman" w:hAnsi="Times New Roman" w:cs="Times New Roman"/>
          <w:color w:val="000000" w:themeColor="text1"/>
        </w:rPr>
        <w:t>M. Friesel, Y. Mishin, Intrinsic self-diffusion and substitutional Al diffusion in alpha Ti, Acta Mater. 45, (1997),</w:t>
      </w:r>
      <w:r w:rsidR="00FC77DA" w:rsidRPr="00ED6A23">
        <w:rPr>
          <w:rFonts w:ascii="Times New Roman" w:hAnsi="Times New Roman" w:cs="Times New Roman"/>
          <w:color w:val="000000" w:themeColor="text1"/>
        </w:rPr>
        <w:t xml:space="preserve"> 4181</w:t>
      </w:r>
      <w:r w:rsidRPr="00ED6A23">
        <w:rPr>
          <w:rFonts w:ascii="Times New Roman" w:hAnsi="Times New Roman" w:cs="Times New Roman"/>
          <w:color w:val="000000" w:themeColor="text1"/>
        </w:rPr>
        <w:t xml:space="preserve"> – 4191</w:t>
      </w:r>
      <w:r w:rsidR="00FC77DA" w:rsidRPr="00ED6A23">
        <w:rPr>
          <w:rFonts w:ascii="Times New Roman" w:hAnsi="Times New Roman" w:cs="Times New Roman"/>
          <w:color w:val="000000" w:themeColor="text1"/>
        </w:rPr>
        <w:t xml:space="preserve"> </w:t>
      </w:r>
    </w:p>
    <w:p w14:paraId="18369CE0" w14:textId="363285D3" w:rsidR="00D10EA8" w:rsidRPr="00ED6A23" w:rsidRDefault="00D10EA8" w:rsidP="007469BB">
      <w:pPr>
        <w:pStyle w:val="ListParagraph"/>
        <w:numPr>
          <w:ilvl w:val="0"/>
          <w:numId w:val="2"/>
        </w:numPr>
        <w:jc w:val="both"/>
        <w:rPr>
          <w:rFonts w:ascii="Times New Roman" w:hAnsi="Times New Roman" w:cs="Times New Roman"/>
          <w:color w:val="000000" w:themeColor="text1"/>
        </w:rPr>
      </w:pPr>
      <w:r w:rsidRPr="00ED6A23">
        <w:rPr>
          <w:rFonts w:ascii="Times New Roman" w:hAnsi="Times New Roman" w:cs="Times New Roman"/>
          <w:color w:val="000000" w:themeColor="text1"/>
        </w:rPr>
        <w:t xml:space="preserve">H. Araki, T. Yamane, Y. Minamino, S. Saji, Y. Hana, S. B. Jung, </w:t>
      </w:r>
      <w:r w:rsidR="009C7DB4" w:rsidRPr="00ED6A23">
        <w:rPr>
          <w:rFonts w:ascii="Times New Roman" w:hAnsi="Times New Roman" w:cs="Times New Roman"/>
          <w:color w:val="000000" w:themeColor="text1"/>
        </w:rPr>
        <w:t xml:space="preserve">Anomalous diffusion of Aluminum in beta-Titanium, </w:t>
      </w:r>
      <w:r w:rsidRPr="00ED6A23">
        <w:rPr>
          <w:rFonts w:ascii="Times New Roman" w:hAnsi="Times New Roman" w:cs="Times New Roman"/>
          <w:color w:val="000000" w:themeColor="text1"/>
        </w:rPr>
        <w:t>Metall. Mat</w:t>
      </w:r>
      <w:r w:rsidR="009C7DB4" w:rsidRPr="00ED6A23">
        <w:rPr>
          <w:rFonts w:ascii="Times New Roman" w:hAnsi="Times New Roman" w:cs="Times New Roman"/>
          <w:color w:val="000000" w:themeColor="text1"/>
        </w:rPr>
        <w:t>er</w:t>
      </w:r>
      <w:r w:rsidRPr="00ED6A23">
        <w:rPr>
          <w:rFonts w:ascii="Times New Roman" w:hAnsi="Times New Roman" w:cs="Times New Roman"/>
          <w:color w:val="000000" w:themeColor="text1"/>
        </w:rPr>
        <w:t>. Trans. 25 A (1994) 874</w:t>
      </w:r>
      <w:r w:rsidR="009C7DB4" w:rsidRPr="00ED6A23">
        <w:rPr>
          <w:rFonts w:ascii="Times New Roman" w:hAnsi="Times New Roman" w:cs="Times New Roman"/>
          <w:color w:val="000000" w:themeColor="text1"/>
        </w:rPr>
        <w:t xml:space="preserve"> – 876 </w:t>
      </w:r>
    </w:p>
    <w:p w14:paraId="61C5D59A" w14:textId="4E403D82" w:rsidR="00824763" w:rsidRPr="00ED6A23" w:rsidRDefault="00824763" w:rsidP="007469BB">
      <w:pPr>
        <w:pStyle w:val="ListParagraph"/>
        <w:numPr>
          <w:ilvl w:val="0"/>
          <w:numId w:val="2"/>
        </w:numPr>
        <w:jc w:val="both"/>
        <w:rPr>
          <w:rFonts w:ascii="Times New Roman" w:hAnsi="Times New Roman" w:cs="Times New Roman"/>
          <w:color w:val="000000" w:themeColor="text1"/>
        </w:rPr>
      </w:pPr>
      <w:r w:rsidRPr="00ED6A23">
        <w:rPr>
          <w:rFonts w:ascii="Times New Roman" w:hAnsi="Times New Roman" w:cs="Times New Roman"/>
          <w:color w:val="000000" w:themeColor="text1"/>
        </w:rPr>
        <w:t xml:space="preserve">S. Y. Lee,O. Taguchi, Y. Iijima, Diffusion of Aluminum in </w:t>
      </w:r>
      <w:r w:rsidRPr="00ED6A23">
        <w:rPr>
          <w:rFonts w:ascii="Times New Roman" w:hAnsi="Times New Roman" w:cs="Times New Roman"/>
          <w:color w:val="000000" w:themeColor="text1"/>
        </w:rPr>
        <w:sym w:font="Symbol" w:char="F062"/>
      </w:r>
      <w:r w:rsidRPr="00ED6A23">
        <w:rPr>
          <w:rFonts w:ascii="Times New Roman" w:hAnsi="Times New Roman" w:cs="Times New Roman"/>
          <w:color w:val="000000" w:themeColor="text1"/>
        </w:rPr>
        <w:t>-Titanium, Materials Trans. 51 (2010) 1809-1813.</w:t>
      </w:r>
    </w:p>
    <w:p w14:paraId="115483AC" w14:textId="40867417" w:rsidR="00824763" w:rsidRPr="00ED6A23" w:rsidRDefault="00824763" w:rsidP="007469BB">
      <w:pPr>
        <w:pStyle w:val="ListParagraph"/>
        <w:numPr>
          <w:ilvl w:val="0"/>
          <w:numId w:val="2"/>
        </w:numPr>
        <w:jc w:val="both"/>
        <w:rPr>
          <w:rFonts w:ascii="Times New Roman" w:hAnsi="Times New Roman" w:cs="Times New Roman"/>
          <w:color w:val="000000" w:themeColor="text1"/>
        </w:rPr>
      </w:pPr>
      <w:r w:rsidRPr="00ED6A23">
        <w:rPr>
          <w:rFonts w:ascii="Times New Roman" w:hAnsi="Times New Roman" w:cs="Times New Roman"/>
          <w:color w:val="000000" w:themeColor="text1"/>
        </w:rPr>
        <w:t>M. Koppers, D. Derau, M. Fries, C. Herzig</w:t>
      </w:r>
      <w:r w:rsidR="009C7DB4" w:rsidRPr="00ED6A23">
        <w:rPr>
          <w:rFonts w:ascii="Times New Roman" w:hAnsi="Times New Roman" w:cs="Times New Roman"/>
          <w:color w:val="000000" w:themeColor="text1"/>
        </w:rPr>
        <w:t>,</w:t>
      </w:r>
      <w:r w:rsidR="00513D14" w:rsidRPr="00ED6A23">
        <w:rPr>
          <w:rFonts w:ascii="Times New Roman" w:hAnsi="Times New Roman" w:cs="Times New Roman"/>
          <w:color w:val="000000" w:themeColor="text1"/>
        </w:rPr>
        <w:t xml:space="preserve"> Self-Diffusion and Gr</w:t>
      </w:r>
      <w:r w:rsidRPr="00ED6A23">
        <w:rPr>
          <w:rFonts w:ascii="Times New Roman" w:hAnsi="Times New Roman" w:cs="Times New Roman"/>
          <w:color w:val="000000" w:themeColor="text1"/>
        </w:rPr>
        <w:t>oup III (Al, Ga, In) so</w:t>
      </w:r>
      <w:r w:rsidR="009C7DB4" w:rsidRPr="00ED6A23">
        <w:rPr>
          <w:rFonts w:ascii="Times New Roman" w:hAnsi="Times New Roman" w:cs="Times New Roman"/>
          <w:color w:val="000000" w:themeColor="text1"/>
        </w:rPr>
        <w:t>lute diffusion  in hcp Titanium</w:t>
      </w:r>
      <w:r w:rsidRPr="00ED6A23">
        <w:rPr>
          <w:rFonts w:ascii="Times New Roman" w:hAnsi="Times New Roman" w:cs="Times New Roman"/>
          <w:color w:val="000000" w:themeColor="text1"/>
        </w:rPr>
        <w:t>, Defect and Diffusion Forum, 143-1467(1997), 43-48</w:t>
      </w:r>
    </w:p>
    <w:p w14:paraId="724C2497" w14:textId="4445DAE9" w:rsidR="00824763" w:rsidRPr="00ED6A23" w:rsidRDefault="00824763" w:rsidP="007469BB">
      <w:pPr>
        <w:pStyle w:val="ListParagraph"/>
        <w:numPr>
          <w:ilvl w:val="0"/>
          <w:numId w:val="2"/>
        </w:numPr>
        <w:jc w:val="both"/>
        <w:rPr>
          <w:rFonts w:ascii="Times New Roman" w:hAnsi="Times New Roman" w:cs="Times New Roman"/>
          <w:color w:val="000000" w:themeColor="text1"/>
        </w:rPr>
      </w:pPr>
      <w:r w:rsidRPr="00ED6A23">
        <w:rPr>
          <w:rFonts w:ascii="Times New Roman" w:hAnsi="Times New Roman" w:cs="Times New Roman"/>
          <w:color w:val="000000" w:themeColor="text1"/>
        </w:rPr>
        <w:t>J. Raisen, A. Anttila, J. Keinonen</w:t>
      </w:r>
      <w:r w:rsidR="009C7DB4" w:rsidRPr="00ED6A23">
        <w:rPr>
          <w:rFonts w:ascii="Times New Roman" w:hAnsi="Times New Roman" w:cs="Times New Roman"/>
          <w:color w:val="000000" w:themeColor="text1"/>
        </w:rPr>
        <w:t xml:space="preserve">, </w:t>
      </w:r>
      <w:r w:rsidRPr="00ED6A23">
        <w:rPr>
          <w:rFonts w:ascii="Times New Roman" w:hAnsi="Times New Roman" w:cs="Times New Roman"/>
          <w:color w:val="000000" w:themeColor="text1"/>
        </w:rPr>
        <w:t>Diffusion of aluminum in ion-implanted</w:t>
      </w:r>
      <w:r w:rsidR="00D778E1" w:rsidRPr="00ED6A23">
        <w:rPr>
          <w:rFonts w:ascii="Times New Roman" w:hAnsi="Times New Roman" w:cs="Times New Roman"/>
          <w:color w:val="000000" w:themeColor="text1"/>
        </w:rPr>
        <w:t xml:space="preserve"> </w:t>
      </w:r>
      <w:r w:rsidR="009C7DB4" w:rsidRPr="00ED6A23">
        <w:rPr>
          <w:rFonts w:ascii="Times New Roman" w:hAnsi="Times New Roman" w:cs="Times New Roman"/>
          <w:color w:val="000000" w:themeColor="text1"/>
        </w:rPr>
        <w:t>alpha-Ti</w:t>
      </w:r>
      <w:r w:rsidRPr="00ED6A23">
        <w:rPr>
          <w:rFonts w:ascii="Times New Roman" w:hAnsi="Times New Roman" w:cs="Times New Roman"/>
          <w:color w:val="000000" w:themeColor="text1"/>
        </w:rPr>
        <w:t>, Journal of Applied Physics A 86(4) (2006) 481-484</w:t>
      </w:r>
    </w:p>
    <w:p w14:paraId="054DB63A" w14:textId="5C98E81A" w:rsidR="00824763" w:rsidRPr="00ED6A23" w:rsidRDefault="00C1255B" w:rsidP="007469BB">
      <w:pPr>
        <w:pStyle w:val="ListParagraph"/>
        <w:numPr>
          <w:ilvl w:val="0"/>
          <w:numId w:val="2"/>
        </w:numPr>
        <w:jc w:val="both"/>
        <w:rPr>
          <w:rFonts w:ascii="Times New Roman" w:hAnsi="Times New Roman" w:cs="Times New Roman"/>
          <w:color w:val="000000" w:themeColor="text1"/>
        </w:rPr>
      </w:pPr>
      <w:r w:rsidRPr="00ED6A23">
        <w:rPr>
          <w:rFonts w:ascii="Times New Roman" w:hAnsi="Times New Roman" w:cs="Times New Roman"/>
          <w:color w:val="000000" w:themeColor="text1"/>
        </w:rPr>
        <w:t xml:space="preserve">Y. </w:t>
      </w:r>
      <w:r w:rsidR="00824763" w:rsidRPr="00ED6A23">
        <w:rPr>
          <w:rFonts w:ascii="Times New Roman" w:hAnsi="Times New Roman" w:cs="Times New Roman"/>
          <w:color w:val="000000" w:themeColor="text1"/>
        </w:rPr>
        <w:t>Mishin</w:t>
      </w:r>
      <w:r w:rsidRPr="00ED6A23">
        <w:rPr>
          <w:rFonts w:ascii="Times New Roman" w:hAnsi="Times New Roman" w:cs="Times New Roman"/>
          <w:color w:val="000000" w:themeColor="text1"/>
        </w:rPr>
        <w:t>, C. Herzig, Diffusion in Ti-Al system, Acta Materialia 48 (2000) 589-623</w:t>
      </w:r>
    </w:p>
    <w:p w14:paraId="183EA67D" w14:textId="6D636FB4" w:rsidR="00FC77DA" w:rsidRPr="00ED6A23" w:rsidRDefault="007A26BE" w:rsidP="007469BB">
      <w:pPr>
        <w:pStyle w:val="ListParagraph"/>
        <w:numPr>
          <w:ilvl w:val="0"/>
          <w:numId w:val="2"/>
        </w:numPr>
        <w:jc w:val="both"/>
        <w:rPr>
          <w:rFonts w:ascii="Times New Roman" w:hAnsi="Times New Roman" w:cs="Times New Roman"/>
          <w:color w:val="000000" w:themeColor="text1"/>
        </w:rPr>
      </w:pPr>
      <w:r w:rsidRPr="00ED6A23">
        <w:rPr>
          <w:rFonts w:ascii="Times New Roman" w:hAnsi="Times New Roman" w:cs="Times New Roman"/>
          <w:color w:val="000000" w:themeColor="text1"/>
        </w:rPr>
        <w:t xml:space="preserve">R. Kainuma, G. Inden, </w:t>
      </w:r>
      <w:r w:rsidR="009C7DB4" w:rsidRPr="00ED6A23">
        <w:rPr>
          <w:rFonts w:ascii="Times New Roman" w:hAnsi="Times New Roman" w:cs="Times New Roman"/>
          <w:color w:val="000000" w:themeColor="text1"/>
        </w:rPr>
        <w:t>Interdiffusion in the Ti-rich phases of the Ti-Al system,</w:t>
      </w:r>
      <w:r w:rsidRPr="00ED6A23">
        <w:rPr>
          <w:rFonts w:ascii="Times New Roman" w:hAnsi="Times New Roman" w:cs="Times New Roman"/>
          <w:color w:val="000000" w:themeColor="text1"/>
        </w:rPr>
        <w:t xml:space="preserve"> Z. Metallkd. 88 (1997) 428</w:t>
      </w:r>
      <w:r w:rsidR="009C7DB4" w:rsidRPr="00ED6A23">
        <w:rPr>
          <w:rFonts w:ascii="Times New Roman" w:hAnsi="Times New Roman" w:cs="Times New Roman"/>
          <w:color w:val="000000" w:themeColor="text1"/>
        </w:rPr>
        <w:t xml:space="preserve"> – 432</w:t>
      </w:r>
    </w:p>
    <w:p w14:paraId="7A08F30A" w14:textId="39E3A95B" w:rsidR="00E67FDE" w:rsidRPr="00ED6A23" w:rsidRDefault="00E67FDE" w:rsidP="00E67FDE">
      <w:pPr>
        <w:pStyle w:val="ListParagraph"/>
        <w:numPr>
          <w:ilvl w:val="0"/>
          <w:numId w:val="2"/>
        </w:numPr>
        <w:jc w:val="both"/>
        <w:rPr>
          <w:rFonts w:ascii="Times New Roman" w:hAnsi="Times New Roman" w:cs="Times New Roman"/>
          <w:color w:val="000000" w:themeColor="text1"/>
        </w:rPr>
      </w:pPr>
      <w:r w:rsidRPr="00ED6A23">
        <w:rPr>
          <w:rFonts w:ascii="Times New Roman" w:hAnsi="Times New Roman" w:cs="Times New Roman"/>
          <w:color w:val="000000" w:themeColor="text1"/>
        </w:rPr>
        <w:t>X. Lu, N. Gui, A. Qiu, C. H. Li, Thermodynamic Modeling of the Al-Ti-V Ternary System, Metallurgical and Materials Transactions A 45(9) · August 2014, 4155 – 4164</w:t>
      </w:r>
    </w:p>
    <w:p w14:paraId="1490CAB0" w14:textId="0B3A361F" w:rsidR="009A509B" w:rsidRPr="00ED6A23" w:rsidRDefault="009A509B" w:rsidP="007469BB">
      <w:pPr>
        <w:pStyle w:val="ListParagraph"/>
        <w:numPr>
          <w:ilvl w:val="0"/>
          <w:numId w:val="2"/>
        </w:numPr>
        <w:jc w:val="both"/>
        <w:rPr>
          <w:rFonts w:ascii="Times New Roman" w:hAnsi="Times New Roman" w:cs="Times New Roman"/>
          <w:color w:val="000000" w:themeColor="text1"/>
        </w:rPr>
      </w:pPr>
      <w:r w:rsidRPr="00ED6A23">
        <w:rPr>
          <w:rFonts w:ascii="Times New Roman" w:hAnsi="Times New Roman" w:cs="Times New Roman"/>
          <w:color w:val="000000" w:themeColor="text1"/>
        </w:rPr>
        <w:t>Y. Liu, Y. Ge, D. Yu, T. Pan, L. Zhang</w:t>
      </w:r>
      <w:r w:rsidR="00B8609C" w:rsidRPr="00ED6A23">
        <w:rPr>
          <w:rFonts w:ascii="Times New Roman" w:hAnsi="Times New Roman" w:cs="Times New Roman"/>
          <w:color w:val="000000" w:themeColor="text1"/>
        </w:rPr>
        <w:t>, Assessment of the diffusional mobilities in bcc Ti-V alloys, J. All. Comp. 470 (2009) 176-182</w:t>
      </w:r>
    </w:p>
    <w:p w14:paraId="21EFE53E" w14:textId="170D8A66" w:rsidR="00B8609C" w:rsidRPr="00ED6A23" w:rsidRDefault="00B8609C" w:rsidP="007469BB">
      <w:pPr>
        <w:pStyle w:val="ListParagraph"/>
        <w:numPr>
          <w:ilvl w:val="0"/>
          <w:numId w:val="2"/>
        </w:numPr>
        <w:jc w:val="both"/>
        <w:rPr>
          <w:rFonts w:ascii="Times New Roman" w:hAnsi="Times New Roman" w:cs="Times New Roman"/>
          <w:color w:val="000000" w:themeColor="text1"/>
        </w:rPr>
      </w:pPr>
      <w:r w:rsidRPr="00ED6A23">
        <w:rPr>
          <w:rFonts w:ascii="Times New Roman" w:hAnsi="Times New Roman" w:cs="Times New Roman"/>
          <w:color w:val="000000" w:themeColor="text1"/>
        </w:rPr>
        <w:t>Y. Chen, J. Li, B. Tang, H. Kou, J. Seguardo, Y. Cui, Computational Study of atomic mobility for bcc phase in Ti-Al-Fe system, CALPHAD 46 (2014) 205-212</w:t>
      </w:r>
    </w:p>
    <w:p w14:paraId="656265E5" w14:textId="3B9C2E3A" w:rsidR="00B167CC" w:rsidRPr="00ED6A23" w:rsidRDefault="00B167CC" w:rsidP="007469BB">
      <w:pPr>
        <w:pStyle w:val="ListParagraph"/>
        <w:numPr>
          <w:ilvl w:val="0"/>
          <w:numId w:val="2"/>
        </w:numPr>
        <w:jc w:val="both"/>
        <w:rPr>
          <w:rFonts w:ascii="Times New Roman" w:hAnsi="Times New Roman" w:cs="Times New Roman"/>
          <w:color w:val="000000" w:themeColor="text1"/>
        </w:rPr>
      </w:pPr>
      <w:r w:rsidRPr="00ED6A23">
        <w:rPr>
          <w:rFonts w:ascii="Times New Roman" w:hAnsi="Times New Roman" w:cs="Times New Roman"/>
          <w:color w:val="000000" w:themeColor="text1"/>
        </w:rPr>
        <w:t>T. Takahashi, Y. Minamino, M. Komatsu, Interdiffusion in beta Phase of the Ti – Al. – V System, Materials Transactions, 49 (2008) 125-132</w:t>
      </w:r>
    </w:p>
    <w:p w14:paraId="2212859A" w14:textId="6EC3F74D" w:rsidR="00B167CC" w:rsidRPr="00ED6A23" w:rsidRDefault="00E67FDE" w:rsidP="007469BB">
      <w:pPr>
        <w:pStyle w:val="ListParagraph"/>
        <w:numPr>
          <w:ilvl w:val="0"/>
          <w:numId w:val="2"/>
        </w:numPr>
        <w:jc w:val="both"/>
        <w:rPr>
          <w:rFonts w:ascii="Times New Roman" w:hAnsi="Times New Roman" w:cs="Times New Roman"/>
          <w:color w:val="000000" w:themeColor="text1"/>
        </w:rPr>
      </w:pPr>
      <w:r w:rsidRPr="00ED6A23">
        <w:rPr>
          <w:rFonts w:ascii="Times New Roman" w:hAnsi="Times New Roman" w:cs="Times New Roman"/>
          <w:color w:val="000000" w:themeColor="text1"/>
        </w:rPr>
        <w:t>S.</w:t>
      </w:r>
      <w:r w:rsidR="00B167CC" w:rsidRPr="00ED6A23">
        <w:rPr>
          <w:rFonts w:ascii="Times New Roman" w:hAnsi="Times New Roman" w:cs="Times New Roman"/>
          <w:color w:val="000000" w:themeColor="text1"/>
        </w:rPr>
        <w:t xml:space="preserve"> I. Siemiatin, T. M. Brown, T. A. Goff, P. N. Fagin, D. R. Barker, R. E. Turner, J. M. Murry, J. D. Miller, F. Zhang, Diffusion </w:t>
      </w:r>
      <w:r w:rsidR="00513D14" w:rsidRPr="00ED6A23">
        <w:rPr>
          <w:rFonts w:ascii="Times New Roman" w:hAnsi="Times New Roman" w:cs="Times New Roman"/>
          <w:color w:val="000000" w:themeColor="text1"/>
        </w:rPr>
        <w:t>Coefficients</w:t>
      </w:r>
      <w:r w:rsidR="00B167CC" w:rsidRPr="00ED6A23">
        <w:rPr>
          <w:rFonts w:ascii="Times New Roman" w:hAnsi="Times New Roman" w:cs="Times New Roman"/>
          <w:color w:val="000000" w:themeColor="text1"/>
        </w:rPr>
        <w:t xml:space="preserve"> for Modeling the Heat Treatment of Ti-6Al-4V, Metallurgical and Materials Transactions A, 35 A (2004) 3015 </w:t>
      </w:r>
      <w:r w:rsidR="004B65B7" w:rsidRPr="00ED6A23">
        <w:rPr>
          <w:rFonts w:ascii="Times New Roman" w:hAnsi="Times New Roman" w:cs="Times New Roman"/>
          <w:color w:val="000000" w:themeColor="text1"/>
        </w:rPr>
        <w:t>–</w:t>
      </w:r>
      <w:r w:rsidR="00B167CC" w:rsidRPr="00ED6A23">
        <w:rPr>
          <w:rFonts w:ascii="Times New Roman" w:hAnsi="Times New Roman" w:cs="Times New Roman"/>
          <w:color w:val="000000" w:themeColor="text1"/>
        </w:rPr>
        <w:t xml:space="preserve"> </w:t>
      </w:r>
      <w:r w:rsidR="004B65B7" w:rsidRPr="00ED6A23">
        <w:rPr>
          <w:rFonts w:ascii="Times New Roman" w:hAnsi="Times New Roman" w:cs="Times New Roman"/>
          <w:color w:val="000000" w:themeColor="text1"/>
        </w:rPr>
        <w:t>3018.</w:t>
      </w:r>
    </w:p>
    <w:p w14:paraId="6B6E3828" w14:textId="08B042F5" w:rsidR="00E67FDE" w:rsidRPr="00ED6A23" w:rsidRDefault="00E67FDE" w:rsidP="00E67FDE">
      <w:pPr>
        <w:pStyle w:val="ListParagraph"/>
        <w:numPr>
          <w:ilvl w:val="0"/>
          <w:numId w:val="2"/>
        </w:numPr>
        <w:jc w:val="both"/>
        <w:rPr>
          <w:rFonts w:ascii="Times New Roman" w:hAnsi="Times New Roman" w:cs="Times New Roman"/>
          <w:color w:val="000000" w:themeColor="text1"/>
        </w:rPr>
      </w:pPr>
      <w:r w:rsidRPr="00ED6A23">
        <w:rPr>
          <w:rFonts w:ascii="Times New Roman" w:hAnsi="Times New Roman" w:cs="Times New Roman"/>
          <w:color w:val="000000" w:themeColor="text1"/>
        </w:rPr>
        <w:t>Andersson J.O., Helander T., Höglund L., Shi P.F., and Sundman B., (2002). Thermo-Calc and DICTRA, Computational tools for materials science. Calphad, 26, 273-312</w:t>
      </w:r>
    </w:p>
    <w:p w14:paraId="542A61E6" w14:textId="3CA99FF5" w:rsidR="007A26BE" w:rsidRPr="00ED6A23" w:rsidRDefault="00BD6CAA" w:rsidP="007469BB">
      <w:pPr>
        <w:pStyle w:val="ListParagraph"/>
        <w:numPr>
          <w:ilvl w:val="0"/>
          <w:numId w:val="2"/>
        </w:numPr>
        <w:jc w:val="both"/>
        <w:rPr>
          <w:rFonts w:ascii="Times New Roman" w:hAnsi="Times New Roman" w:cs="Times New Roman"/>
          <w:color w:val="000000" w:themeColor="text1"/>
        </w:rPr>
      </w:pPr>
      <w:r w:rsidRPr="00ED6A23">
        <w:rPr>
          <w:rFonts w:ascii="Times New Roman" w:hAnsi="Times New Roman" w:cs="Times New Roman"/>
          <w:color w:val="000000" w:themeColor="text1"/>
        </w:rPr>
        <w:t>Y. Wang, S. Curtarolo, C. Jiang, R. Arroyave, T. Wang, G. Ceder, L.-Q. Chen, Z.-K. Liu, Ab initio lattice stability in comparison with CALPHAD lattice stability, Calphad 28 (2004) 79-90</w:t>
      </w:r>
    </w:p>
    <w:p w14:paraId="2713A94F" w14:textId="16C9B4AD" w:rsidR="00CF5827" w:rsidRPr="00ED6A23" w:rsidRDefault="00891A14" w:rsidP="007469BB">
      <w:pPr>
        <w:pStyle w:val="ListParagraph"/>
        <w:numPr>
          <w:ilvl w:val="0"/>
          <w:numId w:val="2"/>
        </w:numPr>
        <w:jc w:val="both"/>
        <w:rPr>
          <w:rFonts w:ascii="Times New Roman" w:hAnsi="Times New Roman" w:cs="Times New Roman"/>
          <w:color w:val="000000" w:themeColor="text1"/>
        </w:rPr>
      </w:pPr>
      <w:r w:rsidRPr="00ED6A23">
        <w:rPr>
          <w:rFonts w:ascii="Times New Roman" w:hAnsi="Times New Roman" w:cs="Times New Roman"/>
          <w:color w:val="000000" w:themeColor="text1"/>
        </w:rPr>
        <w:t>SGTE 5.1 Database, Scientific Group ThermoData Europe 2014.</w:t>
      </w:r>
    </w:p>
    <w:p w14:paraId="3D6C8441" w14:textId="66C5D4E4" w:rsidR="00006854" w:rsidRPr="00ED6A23" w:rsidRDefault="00006854" w:rsidP="007469BB">
      <w:pPr>
        <w:pStyle w:val="ListParagraph"/>
        <w:numPr>
          <w:ilvl w:val="0"/>
          <w:numId w:val="2"/>
        </w:numPr>
        <w:jc w:val="both"/>
        <w:rPr>
          <w:rFonts w:ascii="Times New Roman" w:hAnsi="Times New Roman" w:cs="Times New Roman"/>
          <w:color w:val="000000" w:themeColor="text1"/>
        </w:rPr>
      </w:pPr>
      <w:r w:rsidRPr="00ED6A23">
        <w:rPr>
          <w:rFonts w:ascii="Times New Roman" w:hAnsi="Times New Roman" w:cs="Times New Roman"/>
          <w:color w:val="000000" w:themeColor="text1"/>
        </w:rPr>
        <w:t>G. Boczkal, Melting Point of Metals in Relation to Electron Charge Density, Archives of Metallurgy and Materials 60 (2015) 2457 – 2460</w:t>
      </w:r>
    </w:p>
    <w:p w14:paraId="21CEE285" w14:textId="507372E7" w:rsidR="00006854" w:rsidRPr="00ED6A23" w:rsidRDefault="00006854" w:rsidP="007469BB">
      <w:pPr>
        <w:pStyle w:val="ListParagraph"/>
        <w:numPr>
          <w:ilvl w:val="0"/>
          <w:numId w:val="2"/>
        </w:numPr>
        <w:jc w:val="both"/>
        <w:rPr>
          <w:rFonts w:ascii="Times New Roman" w:hAnsi="Times New Roman" w:cs="Times New Roman"/>
          <w:color w:val="000000" w:themeColor="text1"/>
        </w:rPr>
      </w:pPr>
      <w:r w:rsidRPr="00ED6A23">
        <w:rPr>
          <w:rFonts w:ascii="Times New Roman" w:hAnsi="Times New Roman" w:cs="Times New Roman"/>
          <w:color w:val="000000" w:themeColor="text1"/>
        </w:rPr>
        <w:t>G. Boczkal, Electrons charge concentration and melting point of BCC Metals, Materials Letters 134 (2014) 162 – 264.</w:t>
      </w:r>
    </w:p>
    <w:p w14:paraId="54F0A947" w14:textId="39A837A6" w:rsidR="002B40BA" w:rsidRDefault="0058662A" w:rsidP="007469BB">
      <w:pPr>
        <w:pStyle w:val="ListParagraph"/>
        <w:numPr>
          <w:ilvl w:val="0"/>
          <w:numId w:val="2"/>
        </w:numPr>
        <w:jc w:val="both"/>
        <w:rPr>
          <w:rFonts w:ascii="Times New Roman" w:hAnsi="Times New Roman" w:cs="Times New Roman"/>
          <w:color w:val="000000" w:themeColor="text1"/>
        </w:rPr>
      </w:pPr>
      <w:r w:rsidRPr="00ED6A23">
        <w:rPr>
          <w:rFonts w:ascii="Times New Roman" w:hAnsi="Times New Roman" w:cs="Times New Roman"/>
          <w:color w:val="000000" w:themeColor="text1"/>
        </w:rPr>
        <w:t>J. Yan, TRIP Titanium Alloy Design, PhD Thesis, Northwestern University, USA (2014)</w:t>
      </w:r>
      <w:r w:rsidR="00ED6A23">
        <w:rPr>
          <w:rFonts w:ascii="Times New Roman" w:hAnsi="Times New Roman" w:cs="Times New Roman"/>
          <w:color w:val="000000" w:themeColor="text1"/>
        </w:rPr>
        <w:t>.</w:t>
      </w:r>
    </w:p>
    <w:p w14:paraId="77E983B1" w14:textId="2EACE3B4" w:rsidR="00ED6A23" w:rsidRPr="00ED6A23" w:rsidRDefault="00ED6A23" w:rsidP="007469BB">
      <w:pPr>
        <w:pStyle w:val="ListParagraph"/>
        <w:numPr>
          <w:ilvl w:val="0"/>
          <w:numId w:val="2"/>
        </w:numPr>
        <w:jc w:val="both"/>
        <w:rPr>
          <w:rFonts w:ascii="Times New Roman" w:hAnsi="Times New Roman" w:cs="Times New Roman"/>
          <w:color w:val="FF0000"/>
        </w:rPr>
      </w:pPr>
      <w:r w:rsidRPr="00ED6A23">
        <w:rPr>
          <w:rFonts w:ascii="Times New Roman" w:hAnsi="Times New Roman" w:cs="Times New Roman"/>
          <w:color w:val="FF0000"/>
        </w:rPr>
        <w:t>T. D. Mytava, L. A. Cornish, I. Sigalas, Kinetics of grain growth in To-2.7Al-5.7Fe-6Mo-6V-6V ally, J. Min. Metall. Sect. B-Metall. 53 (3) B (2017) 263-270.</w:t>
      </w:r>
    </w:p>
    <w:p w14:paraId="34E364CF" w14:textId="77777777" w:rsidR="002B40BA" w:rsidRPr="00ED6A23" w:rsidRDefault="002B40BA" w:rsidP="007469BB">
      <w:pPr>
        <w:jc w:val="both"/>
        <w:rPr>
          <w:rFonts w:ascii="Times New Roman" w:hAnsi="Times New Roman" w:cs="Times New Roman"/>
          <w:color w:val="000000" w:themeColor="text1"/>
        </w:rPr>
      </w:pPr>
    </w:p>
    <w:p w14:paraId="66421508" w14:textId="77777777" w:rsidR="002B40BA" w:rsidRPr="00ED6A23" w:rsidRDefault="002B40BA" w:rsidP="007469BB">
      <w:pPr>
        <w:jc w:val="both"/>
        <w:rPr>
          <w:rFonts w:ascii="Times New Roman" w:hAnsi="Times New Roman" w:cs="Times New Roman"/>
          <w:color w:val="000000" w:themeColor="text1"/>
        </w:rPr>
      </w:pPr>
    </w:p>
    <w:p w14:paraId="4C46AC51" w14:textId="77777777" w:rsidR="006023D8" w:rsidRPr="00ED6A23" w:rsidRDefault="006023D8" w:rsidP="006023D8">
      <w:pPr>
        <w:jc w:val="both"/>
        <w:rPr>
          <w:rFonts w:ascii="Times New Roman" w:hAnsi="Times New Roman" w:cs="Times New Roman"/>
          <w:color w:val="000000" w:themeColor="text1"/>
        </w:rPr>
      </w:pPr>
      <w:r w:rsidRPr="00ED6A23">
        <w:rPr>
          <w:rFonts w:ascii="Times New Roman" w:hAnsi="Times New Roman" w:cs="Times New Roman"/>
          <w:color w:val="000000" w:themeColor="text1"/>
        </w:rPr>
        <w:t>Appendix 1. Thermodynamic re-optimization of Ti-Al liquid phase.</w:t>
      </w:r>
    </w:p>
    <w:p w14:paraId="4E4D85B4" w14:textId="77777777" w:rsidR="006023D8" w:rsidRPr="00ED6A23" w:rsidRDefault="006023D8" w:rsidP="006023D8">
      <w:pPr>
        <w:jc w:val="both"/>
        <w:rPr>
          <w:rFonts w:ascii="Times New Roman" w:hAnsi="Times New Roman" w:cs="Times New Roman"/>
          <w:color w:val="000000" w:themeColor="text1"/>
        </w:rPr>
      </w:pPr>
    </w:p>
    <w:p w14:paraId="0F0F21E9" w14:textId="77777777" w:rsidR="006023D8" w:rsidRPr="00ED6A23" w:rsidRDefault="006023D8" w:rsidP="006023D8">
      <w:pPr>
        <w:jc w:val="both"/>
        <w:rPr>
          <w:rFonts w:ascii="Times New Roman" w:hAnsi="Times New Roman" w:cs="Times New Roman"/>
          <w:color w:val="000000" w:themeColor="text1"/>
        </w:rPr>
      </w:pPr>
      <w:r w:rsidRPr="00ED6A23">
        <w:rPr>
          <w:rFonts w:ascii="Times New Roman" w:hAnsi="Times New Roman" w:cs="Times New Roman"/>
          <w:color w:val="000000" w:themeColor="text1"/>
        </w:rPr>
        <w:tab/>
        <w:t xml:space="preserve">The thermodynamic description of Ti-Al system provided by Witusiewicz et al. [A1] exhibits an inverted miscibility gap in liquid phase at high temperatures as it is shown in Figure A1. </w:t>
      </w:r>
    </w:p>
    <w:p w14:paraId="5294A11D" w14:textId="77777777" w:rsidR="006023D8" w:rsidRPr="00ED6A23" w:rsidRDefault="006023D8" w:rsidP="006023D8">
      <w:pPr>
        <w:jc w:val="both"/>
        <w:rPr>
          <w:rFonts w:ascii="Times New Roman" w:hAnsi="Times New Roman" w:cs="Times New Roman"/>
          <w:color w:val="000000" w:themeColor="text1"/>
        </w:rPr>
      </w:pPr>
    </w:p>
    <w:p w14:paraId="2AF5BB97" w14:textId="7AF31421" w:rsidR="006023D8" w:rsidRPr="00ED6A23" w:rsidRDefault="006023D8" w:rsidP="006023D8">
      <w:pPr>
        <w:jc w:val="center"/>
        <w:rPr>
          <w:rFonts w:ascii="Times New Roman" w:hAnsi="Times New Roman" w:cs="Times New Roman"/>
          <w:color w:val="000000" w:themeColor="text1"/>
        </w:rPr>
      </w:pPr>
      <w:r w:rsidRPr="00ED6A23">
        <w:rPr>
          <w:rFonts w:ascii="Times New Roman" w:hAnsi="Times New Roman" w:cs="Times New Roman"/>
          <w:color w:val="000000" w:themeColor="text1"/>
        </w:rPr>
        <w:t>&lt; Fig. A1 &gt;</w:t>
      </w:r>
    </w:p>
    <w:p w14:paraId="1266F11F" w14:textId="77777777" w:rsidR="00666F1D" w:rsidRPr="00ED6A23" w:rsidRDefault="00666F1D" w:rsidP="006023D8">
      <w:pPr>
        <w:jc w:val="center"/>
        <w:rPr>
          <w:rFonts w:ascii="Times New Roman" w:hAnsi="Times New Roman" w:cs="Times New Roman"/>
          <w:color w:val="000000" w:themeColor="text1"/>
        </w:rPr>
      </w:pPr>
    </w:p>
    <w:p w14:paraId="302A5278" w14:textId="123CE152" w:rsidR="006023D8" w:rsidRPr="00ED6A23" w:rsidRDefault="006023D8" w:rsidP="006023D8">
      <w:pPr>
        <w:jc w:val="both"/>
        <w:rPr>
          <w:rFonts w:ascii="Times New Roman" w:hAnsi="Times New Roman" w:cs="Times New Roman"/>
          <w:color w:val="000000" w:themeColor="text1"/>
        </w:rPr>
      </w:pPr>
      <w:r w:rsidRPr="00ED6A23">
        <w:rPr>
          <w:rFonts w:ascii="Times New Roman" w:hAnsi="Times New Roman" w:cs="Times New Roman"/>
          <w:color w:val="000000" w:themeColor="text1"/>
        </w:rPr>
        <w:t>Figure A1. Calculated phase diagram based on Witusiewicz et al</w:t>
      </w:r>
      <w:r w:rsidR="00666F1D" w:rsidRPr="00ED6A23">
        <w:rPr>
          <w:rFonts w:ascii="Times New Roman" w:hAnsi="Times New Roman" w:cs="Times New Roman"/>
          <w:color w:val="000000" w:themeColor="text1"/>
        </w:rPr>
        <w:t>.</w:t>
      </w:r>
      <w:r w:rsidRPr="00ED6A23">
        <w:rPr>
          <w:rFonts w:ascii="Times New Roman" w:hAnsi="Times New Roman" w:cs="Times New Roman"/>
          <w:color w:val="000000" w:themeColor="text1"/>
        </w:rPr>
        <w:t xml:space="preserve"> [A1] description. The reader can see inverted miscibility gab in the liquid phase at high temperature.</w:t>
      </w:r>
    </w:p>
    <w:p w14:paraId="62AA8B6D" w14:textId="77777777" w:rsidR="006023D8" w:rsidRPr="00ED6A23" w:rsidRDefault="006023D8" w:rsidP="006023D8">
      <w:pPr>
        <w:jc w:val="both"/>
        <w:rPr>
          <w:rFonts w:ascii="Times New Roman" w:hAnsi="Times New Roman" w:cs="Times New Roman"/>
          <w:color w:val="000000" w:themeColor="text1"/>
        </w:rPr>
      </w:pPr>
    </w:p>
    <w:p w14:paraId="43B3B987" w14:textId="77777777" w:rsidR="006023D8" w:rsidRPr="00ED6A23" w:rsidRDefault="006023D8" w:rsidP="006023D8">
      <w:pPr>
        <w:jc w:val="both"/>
        <w:rPr>
          <w:rFonts w:ascii="Times New Roman" w:hAnsi="Times New Roman" w:cs="Times New Roman"/>
          <w:color w:val="000000" w:themeColor="text1"/>
        </w:rPr>
      </w:pPr>
    </w:p>
    <w:p w14:paraId="6B2B2324" w14:textId="77777777" w:rsidR="006023D8" w:rsidRPr="00ED6A23" w:rsidRDefault="006023D8" w:rsidP="006023D8">
      <w:pPr>
        <w:jc w:val="both"/>
        <w:rPr>
          <w:rFonts w:ascii="Times New Roman" w:hAnsi="Times New Roman" w:cs="Times New Roman"/>
          <w:color w:val="000000" w:themeColor="text1"/>
        </w:rPr>
      </w:pPr>
      <w:r w:rsidRPr="00ED6A23">
        <w:rPr>
          <w:rFonts w:ascii="Times New Roman" w:hAnsi="Times New Roman" w:cs="Times New Roman"/>
          <w:color w:val="000000" w:themeColor="text1"/>
        </w:rPr>
        <w:t xml:space="preserve">It is obvious that an inverted miscibility gap is an artifact produced by the model, not the real behavior of a liquid phase. Therefore, it was decided to re-optimize the liquid phase keeping thermodynamic description of all liquid phases. In this procedure, the following experimental data were used: activity of Al in liquid phase specified by Maeda et al. [A2], enthalpy of mixing of liquid phase reported by Esin et al. [A3, A4], invariant reactions provided by Hall and Huang [A5], Yu et al. [A6], Ence and Margolin[A7], Bulanova et al. [A8], McPherson and Hansen [A9], Snow et al. [A10], as well as liquidus and solidus data described by Kornilov et al. [A11], Perepezko et al. [A12], Fink et al. [A13], Manchot and Leber [A14], Erckelens [A15] and Schuster and Ipser [A16]. </w:t>
      </w:r>
    </w:p>
    <w:p w14:paraId="5FBC426B" w14:textId="4C09DBCE" w:rsidR="007E0901" w:rsidRPr="00ED6A23" w:rsidRDefault="007E0901" w:rsidP="007E0901">
      <w:pPr>
        <w:jc w:val="both"/>
        <w:rPr>
          <w:rFonts w:ascii="Times New Roman" w:hAnsi="Times New Roman" w:cs="Times New Roman"/>
          <w:color w:val="000000" w:themeColor="text1"/>
        </w:rPr>
      </w:pPr>
      <w:r w:rsidRPr="00ED6A23">
        <w:rPr>
          <w:color w:val="000000" w:themeColor="text1"/>
        </w:rPr>
        <w:tab/>
      </w:r>
      <w:r w:rsidRPr="00ED6A23">
        <w:rPr>
          <w:rFonts w:ascii="Times New Roman" w:hAnsi="Times New Roman" w:cs="Times New Roman"/>
          <w:color w:val="000000" w:themeColor="text1"/>
        </w:rPr>
        <w:t xml:space="preserve">Since the linear model [A17] produced inverted miscibility gap it was decided to use an exponential model, proposed by Kaptay [A18]. In this model, the interaction parameters </w:t>
      </w:r>
      <w:r w:rsidRPr="00ED6A23">
        <w:rPr>
          <w:rFonts w:ascii="Times New Roman" w:hAnsi="Times New Roman" w:cs="Times New Roman"/>
          <w:color w:val="000000" w:themeColor="text1"/>
          <w:vertAlign w:val="superscript"/>
        </w:rPr>
        <w:t>j</w:t>
      </w:r>
      <w:r w:rsidRPr="00ED6A23">
        <w:rPr>
          <w:rFonts w:ascii="Times New Roman" w:hAnsi="Times New Roman" w:cs="Times New Roman"/>
          <w:color w:val="000000" w:themeColor="text1"/>
        </w:rPr>
        <w:t>L are given as follows:</w:t>
      </w:r>
    </w:p>
    <w:p w14:paraId="544CE76D" w14:textId="77777777" w:rsidR="007E0901" w:rsidRPr="00ED6A23" w:rsidRDefault="007E0901" w:rsidP="007E0901">
      <w:pPr>
        <w:jc w:val="both"/>
        <w:rPr>
          <w:rFonts w:ascii="Times New Roman" w:hAnsi="Times New Roman" w:cs="Times New Roman"/>
          <w:color w:val="000000" w:themeColor="text1"/>
        </w:rPr>
      </w:pPr>
    </w:p>
    <w:p w14:paraId="2557114C" w14:textId="77777777" w:rsidR="007E0901" w:rsidRPr="00ED6A23" w:rsidRDefault="0064515F" w:rsidP="007E0901">
      <w:pPr>
        <w:tabs>
          <w:tab w:val="left" w:pos="1134"/>
        </w:tabs>
        <w:jc w:val="both"/>
        <w:rPr>
          <w:rFonts w:ascii="Times New Roman" w:hAnsi="Times New Roman" w:cs="Times New Roman"/>
          <w:color w:val="000000" w:themeColor="text1"/>
        </w:rPr>
      </w:pPr>
      <m:oMath>
        <m:sPre>
          <m:sPrePr>
            <m:ctrlPr>
              <w:rPr>
                <w:rFonts w:ascii="Cambria Math" w:eastAsiaTheme="minorEastAsia" w:hAnsi="Cambria Math" w:cs="Times New Roman"/>
                <w:i/>
                <w:color w:val="000000" w:themeColor="text1"/>
                <w:lang w:eastAsia="zh-TW"/>
              </w:rPr>
            </m:ctrlPr>
          </m:sPrePr>
          <m:sub/>
          <m:sup>
            <m:r>
              <w:rPr>
                <w:rFonts w:ascii="Cambria Math" w:hAnsi="Cambria Math" w:cs="Times New Roman"/>
                <w:color w:val="000000" w:themeColor="text1"/>
              </w:rPr>
              <m:t>j</m:t>
            </m:r>
          </m:sup>
          <m:e>
            <m:sSubSup>
              <m:sSubSupPr>
                <m:ctrlPr>
                  <w:rPr>
                    <w:rFonts w:ascii="Cambria Math" w:eastAsiaTheme="minorEastAsia" w:hAnsi="Cambria Math" w:cs="Times New Roman"/>
                    <w:i/>
                    <w:color w:val="000000" w:themeColor="text1"/>
                    <w:lang w:eastAsia="zh-TW"/>
                  </w:rPr>
                </m:ctrlPr>
              </m:sSubSupPr>
              <m:e>
                <m:r>
                  <w:rPr>
                    <w:rFonts w:ascii="Cambria Math" w:hAnsi="Cambria Math" w:cs="Times New Roman"/>
                    <w:color w:val="000000" w:themeColor="text1"/>
                  </w:rPr>
                  <m:t>L</m:t>
                </m:r>
              </m:e>
              <m:sub>
                <m:r>
                  <w:rPr>
                    <w:rFonts w:ascii="Cambria Math" w:hAnsi="Cambria Math" w:cs="Times New Roman"/>
                    <w:color w:val="000000" w:themeColor="text1"/>
                  </w:rPr>
                  <m:t>Al,Ti</m:t>
                </m:r>
              </m:sub>
              <m:sup>
                <m:r>
                  <w:rPr>
                    <w:rFonts w:ascii="Cambria Math" w:hAnsi="Cambria Math" w:cs="Times New Roman"/>
                    <w:color w:val="000000" w:themeColor="text1"/>
                  </w:rPr>
                  <m:t>Liquid</m:t>
                </m:r>
              </m:sup>
            </m:sSubSup>
            <m:r>
              <w:rPr>
                <w:rFonts w:ascii="Cambria Math" w:hAnsi="Cambria Math" w:cs="Times New Roman"/>
                <w:color w:val="000000" w:themeColor="text1"/>
              </w:rPr>
              <m:t>=</m:t>
            </m:r>
            <m:sPre>
              <m:sPrePr>
                <m:ctrlPr>
                  <w:rPr>
                    <w:rFonts w:ascii="Cambria Math" w:eastAsiaTheme="minorEastAsia" w:hAnsi="Cambria Math" w:cs="Times New Roman"/>
                    <w:i/>
                    <w:color w:val="000000" w:themeColor="text1"/>
                    <w:lang w:eastAsia="zh-TW"/>
                  </w:rPr>
                </m:ctrlPr>
              </m:sPrePr>
              <m:sub/>
              <m:sup>
                <m:r>
                  <w:rPr>
                    <w:rFonts w:ascii="Cambria Math" w:hAnsi="Cambria Math" w:cs="Times New Roman"/>
                    <w:color w:val="000000" w:themeColor="text1"/>
                  </w:rPr>
                  <m:t>j</m:t>
                </m:r>
              </m:sup>
              <m:e>
                <m:sSubSup>
                  <m:sSubSupPr>
                    <m:ctrlPr>
                      <w:rPr>
                        <w:rFonts w:ascii="Cambria Math" w:eastAsiaTheme="minorEastAsia" w:hAnsi="Cambria Math" w:cs="Times New Roman"/>
                        <w:i/>
                        <w:color w:val="000000" w:themeColor="text1"/>
                        <w:lang w:eastAsia="zh-TW"/>
                      </w:rPr>
                    </m:ctrlPr>
                  </m:sSubSupPr>
                  <m:e>
                    <m:r>
                      <w:rPr>
                        <w:rFonts w:ascii="Cambria Math" w:hAnsi="Cambria Math" w:cs="Times New Roman"/>
                        <w:color w:val="000000" w:themeColor="text1"/>
                      </w:rPr>
                      <m:t>h</m:t>
                    </m:r>
                  </m:e>
                  <m:sub>
                    <m:r>
                      <w:rPr>
                        <w:rFonts w:ascii="Cambria Math" w:hAnsi="Cambria Math" w:cs="Times New Roman"/>
                        <w:color w:val="000000" w:themeColor="text1"/>
                      </w:rPr>
                      <m:t>Al,Ti</m:t>
                    </m:r>
                  </m:sub>
                  <m:sup>
                    <m:r>
                      <w:rPr>
                        <w:rFonts w:ascii="Cambria Math" w:hAnsi="Cambria Math" w:cs="Times New Roman"/>
                        <w:color w:val="000000" w:themeColor="text1"/>
                      </w:rPr>
                      <m:t>Liquid</m:t>
                    </m:r>
                  </m:sup>
                </m:sSubSup>
                <m:r>
                  <w:rPr>
                    <w:rFonts w:ascii="Cambria Math" w:hAnsi="Cambria Math" w:cs="Times New Roman"/>
                    <w:color w:val="000000" w:themeColor="text1"/>
                  </w:rPr>
                  <m:t>∙exp</m:t>
                </m:r>
                <m:d>
                  <m:dPr>
                    <m:ctrlPr>
                      <w:rPr>
                        <w:rFonts w:ascii="Cambria Math" w:eastAsiaTheme="minorEastAsia" w:hAnsi="Cambria Math" w:cs="Times New Roman"/>
                        <w:i/>
                        <w:color w:val="000000" w:themeColor="text1"/>
                        <w:lang w:eastAsia="zh-TW"/>
                      </w:rPr>
                    </m:ctrlPr>
                  </m:dPr>
                  <m:e>
                    <m:r>
                      <w:rPr>
                        <w:rFonts w:ascii="Cambria Math" w:hAnsi="Cambria Math" w:cs="Times New Roman"/>
                        <w:color w:val="000000" w:themeColor="text1"/>
                      </w:rPr>
                      <m:t>-</m:t>
                    </m:r>
                    <m:f>
                      <m:fPr>
                        <m:ctrlPr>
                          <w:rPr>
                            <w:rFonts w:ascii="Cambria Math" w:eastAsiaTheme="minorEastAsia" w:hAnsi="Cambria Math" w:cs="Times New Roman"/>
                            <w:i/>
                            <w:color w:val="000000" w:themeColor="text1"/>
                            <w:lang w:eastAsia="zh-TW"/>
                          </w:rPr>
                        </m:ctrlPr>
                      </m:fPr>
                      <m:num>
                        <m:r>
                          <w:rPr>
                            <w:rFonts w:ascii="Cambria Math" w:hAnsi="Cambria Math" w:cs="Times New Roman"/>
                            <w:color w:val="000000" w:themeColor="text1"/>
                          </w:rPr>
                          <m:t>T</m:t>
                        </m:r>
                      </m:num>
                      <m:den>
                        <m:sPre>
                          <m:sPrePr>
                            <m:ctrlPr>
                              <w:rPr>
                                <w:rFonts w:ascii="Cambria Math" w:eastAsiaTheme="minorEastAsia" w:hAnsi="Cambria Math" w:cs="Times New Roman"/>
                                <w:i/>
                                <w:color w:val="000000" w:themeColor="text1"/>
                                <w:lang w:eastAsia="zh-TW"/>
                              </w:rPr>
                            </m:ctrlPr>
                          </m:sPrePr>
                          <m:sub/>
                          <m:sup>
                            <m:r>
                              <w:rPr>
                                <w:rFonts w:ascii="Cambria Math" w:hAnsi="Cambria Math" w:cs="Times New Roman"/>
                                <w:color w:val="000000" w:themeColor="text1"/>
                              </w:rPr>
                              <m:t>j</m:t>
                            </m:r>
                          </m:sup>
                          <m:e>
                            <m:sSubSup>
                              <m:sSubSupPr>
                                <m:ctrlPr>
                                  <w:rPr>
                                    <w:rFonts w:ascii="Cambria Math" w:eastAsiaTheme="minorEastAsia" w:hAnsi="Cambria Math" w:cs="Times New Roman"/>
                                    <w:i/>
                                    <w:color w:val="000000" w:themeColor="text1"/>
                                    <w:lang w:eastAsia="zh-TW"/>
                                  </w:rPr>
                                </m:ctrlPr>
                              </m:sSubSupPr>
                              <m:e>
                                <m:r>
                                  <w:rPr>
                                    <w:rFonts w:ascii="Cambria Math" w:hAnsi="Cambria Math" w:cs="Times New Roman"/>
                                    <w:color w:val="000000" w:themeColor="text1"/>
                                  </w:rPr>
                                  <m:t>τ</m:t>
                                </m:r>
                              </m:e>
                              <m:sub>
                                <m:r>
                                  <w:rPr>
                                    <w:rFonts w:ascii="Cambria Math" w:hAnsi="Cambria Math" w:cs="Times New Roman"/>
                                    <w:color w:val="000000" w:themeColor="text1"/>
                                  </w:rPr>
                                  <m:t>Al,Tl</m:t>
                                </m:r>
                              </m:sub>
                              <m:sup>
                                <m:r>
                                  <w:rPr>
                                    <w:rFonts w:ascii="Cambria Math" w:hAnsi="Cambria Math" w:cs="Times New Roman"/>
                                    <w:color w:val="000000" w:themeColor="text1"/>
                                  </w:rPr>
                                  <m:t>Liquid</m:t>
                                </m:r>
                              </m:sup>
                            </m:sSubSup>
                          </m:e>
                        </m:sPre>
                      </m:den>
                    </m:f>
                  </m:e>
                </m:d>
              </m:e>
            </m:sPre>
          </m:e>
        </m:sPre>
      </m:oMath>
      <w:r w:rsidR="007E0901" w:rsidRPr="00ED6A23">
        <w:rPr>
          <w:rFonts w:ascii="Times New Roman" w:hAnsi="Times New Roman" w:cs="Times New Roman"/>
          <w:color w:val="000000" w:themeColor="text1"/>
        </w:rPr>
        <w:tab/>
      </w:r>
      <w:r w:rsidR="007E0901" w:rsidRPr="00ED6A23">
        <w:rPr>
          <w:rFonts w:ascii="Times New Roman" w:hAnsi="Times New Roman" w:cs="Times New Roman"/>
          <w:color w:val="000000" w:themeColor="text1"/>
        </w:rPr>
        <w:tab/>
      </w:r>
      <w:r w:rsidR="007E0901" w:rsidRPr="00ED6A23">
        <w:rPr>
          <w:rFonts w:ascii="Times New Roman" w:hAnsi="Times New Roman" w:cs="Times New Roman"/>
          <w:color w:val="000000" w:themeColor="text1"/>
        </w:rPr>
        <w:tab/>
      </w:r>
      <w:r w:rsidR="007E0901" w:rsidRPr="00ED6A23">
        <w:rPr>
          <w:rFonts w:ascii="Times New Roman" w:hAnsi="Times New Roman" w:cs="Times New Roman"/>
          <w:color w:val="000000" w:themeColor="text1"/>
        </w:rPr>
        <w:tab/>
      </w:r>
      <w:r w:rsidR="007E0901" w:rsidRPr="00ED6A23">
        <w:rPr>
          <w:rFonts w:ascii="Times New Roman" w:hAnsi="Times New Roman" w:cs="Times New Roman"/>
          <w:color w:val="000000" w:themeColor="text1"/>
        </w:rPr>
        <w:tab/>
      </w:r>
      <w:r w:rsidR="007E0901" w:rsidRPr="00ED6A23">
        <w:rPr>
          <w:rFonts w:ascii="Times New Roman" w:hAnsi="Times New Roman" w:cs="Times New Roman"/>
          <w:color w:val="000000" w:themeColor="text1"/>
        </w:rPr>
        <w:tab/>
        <w:t>(A1)</w:t>
      </w:r>
    </w:p>
    <w:p w14:paraId="183F5C24" w14:textId="77777777" w:rsidR="007E0901" w:rsidRPr="00ED6A23" w:rsidRDefault="007E0901" w:rsidP="007E0901">
      <w:pPr>
        <w:tabs>
          <w:tab w:val="left" w:pos="1134"/>
        </w:tabs>
        <w:jc w:val="both"/>
        <w:rPr>
          <w:rFonts w:ascii="Times New Roman" w:hAnsi="Times New Roman" w:cs="Times New Roman"/>
          <w:color w:val="000000" w:themeColor="text1"/>
        </w:rPr>
      </w:pPr>
    </w:p>
    <w:p w14:paraId="51BE8826" w14:textId="77777777" w:rsidR="007E0901" w:rsidRPr="00ED6A23" w:rsidRDefault="007E0901" w:rsidP="007E0901">
      <w:pPr>
        <w:tabs>
          <w:tab w:val="left" w:pos="1134"/>
        </w:tabs>
        <w:jc w:val="both"/>
        <w:rPr>
          <w:rFonts w:ascii="Times New Roman" w:hAnsi="Times New Roman" w:cs="Times New Roman"/>
          <w:color w:val="000000" w:themeColor="text1"/>
        </w:rPr>
      </w:pPr>
      <w:r w:rsidRPr="00ED6A23">
        <w:rPr>
          <w:rFonts w:ascii="Times New Roman" w:hAnsi="Times New Roman" w:cs="Times New Roman"/>
          <w:color w:val="000000" w:themeColor="text1"/>
        </w:rPr>
        <w:t>Where</w:t>
      </w:r>
      <m:oMath>
        <m:sSubSup>
          <m:sSubSupPr>
            <m:ctrlPr>
              <w:rPr>
                <w:rFonts w:ascii="Cambria Math" w:hAnsi="Cambria Math" w:cs="Times New Roman"/>
                <w:i/>
                <w:color w:val="000000" w:themeColor="text1"/>
              </w:rPr>
            </m:ctrlPr>
          </m:sSubSupPr>
          <m:e>
            <m:sPre>
              <m:sPrePr>
                <m:ctrlPr>
                  <w:rPr>
                    <w:rFonts w:ascii="Cambria Math" w:eastAsiaTheme="minorEastAsia" w:hAnsi="Cambria Math" w:cs="Times New Roman"/>
                    <w:i/>
                    <w:color w:val="000000" w:themeColor="text1"/>
                    <w:lang w:eastAsia="zh-TW"/>
                  </w:rPr>
                </m:ctrlPr>
              </m:sPrePr>
              <m:sub/>
              <m:sup>
                <m:r>
                  <w:rPr>
                    <w:rFonts w:ascii="Cambria Math" w:hAnsi="Cambria Math" w:cs="Times New Roman"/>
                    <w:color w:val="000000" w:themeColor="text1"/>
                  </w:rPr>
                  <m:t>j</m:t>
                </m:r>
              </m:sup>
              <m:e>
                <m:r>
                  <w:rPr>
                    <w:rFonts w:ascii="Cambria Math" w:hAnsi="Cambria Math" w:cs="Times New Roman"/>
                    <w:color w:val="000000" w:themeColor="text1"/>
                  </w:rPr>
                  <m:t xml:space="preserve"> L</m:t>
                </m:r>
              </m:e>
            </m:sPre>
          </m:e>
          <m:sub>
            <m:r>
              <w:rPr>
                <w:rFonts w:ascii="Cambria Math" w:hAnsi="Cambria Math" w:cs="Times New Roman"/>
                <w:color w:val="000000" w:themeColor="text1"/>
              </w:rPr>
              <m:t>Al,Ti</m:t>
            </m:r>
          </m:sub>
          <m:sup>
            <m:r>
              <w:rPr>
                <w:rFonts w:ascii="Cambria Math" w:hAnsi="Cambria Math" w:cs="Times New Roman"/>
                <w:color w:val="000000" w:themeColor="text1"/>
              </w:rPr>
              <m:t>Liquid</m:t>
            </m:r>
          </m:sup>
        </m:sSubSup>
      </m:oMath>
      <w:r w:rsidRPr="00ED6A23">
        <w:rPr>
          <w:rFonts w:ascii="Times New Roman" w:hAnsi="Times New Roman" w:cs="Times New Roman"/>
          <w:color w:val="000000" w:themeColor="text1"/>
        </w:rPr>
        <w:t xml:space="preserve"> is an interaction parameter of J-th degree, </w:t>
      </w:r>
      <m:oMath>
        <m:sSubSup>
          <m:sSubSupPr>
            <m:ctrlPr>
              <w:rPr>
                <w:rFonts w:ascii="Cambria Math" w:eastAsiaTheme="minorEastAsia" w:hAnsi="Cambria Math" w:cs="Times New Roman"/>
                <w:i/>
                <w:color w:val="000000" w:themeColor="text1"/>
                <w:lang w:eastAsia="zh-TW"/>
              </w:rPr>
            </m:ctrlPr>
          </m:sSubSupPr>
          <m:e>
            <m:sPre>
              <m:sPrePr>
                <m:ctrlPr>
                  <w:rPr>
                    <w:rFonts w:ascii="Cambria Math" w:eastAsiaTheme="minorEastAsia" w:hAnsi="Cambria Math" w:cs="Times New Roman"/>
                    <w:i/>
                    <w:color w:val="000000" w:themeColor="text1"/>
                    <w:lang w:eastAsia="zh-TW"/>
                  </w:rPr>
                </m:ctrlPr>
              </m:sPrePr>
              <m:sub/>
              <m:sup>
                <m:r>
                  <w:rPr>
                    <w:rFonts w:ascii="Cambria Math" w:hAnsi="Cambria Math" w:cs="Times New Roman"/>
                    <w:color w:val="000000" w:themeColor="text1"/>
                  </w:rPr>
                  <m:t>j</m:t>
                </m:r>
              </m:sup>
              <m:e>
                <m:r>
                  <w:rPr>
                    <w:rFonts w:ascii="Cambria Math" w:hAnsi="Cambria Math" w:cs="Times New Roman"/>
                    <w:color w:val="000000" w:themeColor="text1"/>
                  </w:rPr>
                  <m:t>h</m:t>
                </m:r>
              </m:e>
            </m:sPre>
          </m:e>
          <m:sub>
            <m:r>
              <w:rPr>
                <w:rFonts w:ascii="Cambria Math" w:hAnsi="Cambria Math" w:cs="Times New Roman"/>
                <w:color w:val="000000" w:themeColor="text1"/>
              </w:rPr>
              <m:t>Al,Ti</m:t>
            </m:r>
          </m:sub>
          <m:sup>
            <m:r>
              <w:rPr>
                <w:rFonts w:ascii="Cambria Math" w:hAnsi="Cambria Math" w:cs="Times New Roman"/>
                <w:color w:val="000000" w:themeColor="text1"/>
              </w:rPr>
              <m:t>Liquid</m:t>
            </m:r>
          </m:sup>
        </m:sSubSup>
      </m:oMath>
      <w:r w:rsidRPr="00ED6A23">
        <w:rPr>
          <w:rFonts w:ascii="Times New Roman" w:hAnsi="Times New Roman" w:cs="Times New Roman"/>
          <w:color w:val="000000" w:themeColor="text1"/>
        </w:rPr>
        <w:t xml:space="preserve"> is the enthalpy part of the interaction energy, </w:t>
      </w:r>
      <m:oMath>
        <m:sPre>
          <m:sPrePr>
            <m:ctrlPr>
              <w:rPr>
                <w:rFonts w:ascii="Cambria Math" w:eastAsiaTheme="minorEastAsia" w:hAnsi="Cambria Math" w:cs="Times New Roman"/>
                <w:i/>
                <w:color w:val="000000" w:themeColor="text1"/>
                <w:lang w:eastAsia="zh-TW"/>
              </w:rPr>
            </m:ctrlPr>
          </m:sPrePr>
          <m:sub/>
          <m:sup>
            <m:r>
              <w:rPr>
                <w:rFonts w:ascii="Cambria Math" w:hAnsi="Cambria Math" w:cs="Times New Roman"/>
                <w:color w:val="000000" w:themeColor="text1"/>
              </w:rPr>
              <m:t>j</m:t>
            </m:r>
          </m:sup>
          <m:e>
            <m:sSubSup>
              <m:sSubSupPr>
                <m:ctrlPr>
                  <w:rPr>
                    <w:rFonts w:ascii="Cambria Math" w:eastAsiaTheme="minorEastAsia" w:hAnsi="Cambria Math" w:cs="Times New Roman"/>
                    <w:i/>
                    <w:color w:val="000000" w:themeColor="text1"/>
                    <w:lang w:eastAsia="zh-TW"/>
                  </w:rPr>
                </m:ctrlPr>
              </m:sSubSupPr>
              <m:e>
                <m:r>
                  <w:rPr>
                    <w:rFonts w:ascii="Cambria Math" w:hAnsi="Cambria Math" w:cs="Times New Roman"/>
                    <w:color w:val="000000" w:themeColor="text1"/>
                  </w:rPr>
                  <m:t>τ</m:t>
                </m:r>
              </m:e>
              <m:sub>
                <m:r>
                  <w:rPr>
                    <w:rFonts w:ascii="Cambria Math" w:hAnsi="Cambria Math" w:cs="Times New Roman"/>
                    <w:color w:val="000000" w:themeColor="text1"/>
                  </w:rPr>
                  <m:t>Al,Tl</m:t>
                </m:r>
              </m:sub>
              <m:sup>
                <m:r>
                  <w:rPr>
                    <w:rFonts w:ascii="Cambria Math" w:hAnsi="Cambria Math" w:cs="Times New Roman"/>
                    <w:color w:val="000000" w:themeColor="text1"/>
                  </w:rPr>
                  <m:t>Liquid</m:t>
                </m:r>
              </m:sup>
            </m:sSubSup>
          </m:e>
        </m:sPre>
      </m:oMath>
      <w:r w:rsidRPr="00ED6A23">
        <w:rPr>
          <w:rFonts w:ascii="Times New Roman" w:hAnsi="Times New Roman" w:cs="Times New Roman"/>
          <w:color w:val="000000" w:themeColor="text1"/>
        </w:rPr>
        <w:t xml:space="preserve"> is a special temperature, at which the interaction energy would cross zero if it was described by the linear model, T is the absolute temperature.</w:t>
      </w:r>
    </w:p>
    <w:p w14:paraId="157A070E" w14:textId="77777777" w:rsidR="007E0901" w:rsidRPr="00ED6A23" w:rsidRDefault="007E0901" w:rsidP="007E0901">
      <w:pPr>
        <w:tabs>
          <w:tab w:val="left" w:pos="1134"/>
        </w:tabs>
        <w:jc w:val="both"/>
        <w:rPr>
          <w:rFonts w:ascii="Times New Roman" w:hAnsi="Times New Roman" w:cs="Times New Roman"/>
          <w:color w:val="000000" w:themeColor="text1"/>
        </w:rPr>
      </w:pPr>
    </w:p>
    <w:p w14:paraId="056D511F" w14:textId="77777777" w:rsidR="007E0901" w:rsidRPr="00ED6A23" w:rsidRDefault="007E0901" w:rsidP="007E0901">
      <w:pPr>
        <w:tabs>
          <w:tab w:val="left" w:pos="1134"/>
        </w:tabs>
        <w:jc w:val="both"/>
        <w:rPr>
          <w:rFonts w:ascii="Times New Roman" w:hAnsi="Times New Roman" w:cs="Times New Roman"/>
          <w:color w:val="000000" w:themeColor="text1"/>
        </w:rPr>
      </w:pPr>
      <w:r w:rsidRPr="00ED6A23">
        <w:rPr>
          <w:rFonts w:ascii="Times New Roman" w:hAnsi="Times New Roman" w:cs="Times New Roman"/>
          <w:color w:val="000000" w:themeColor="text1"/>
        </w:rPr>
        <w:t>Unfortunately, this approach produced artifact at low temperature, i.e. the liquid stable became stable from 0K up to 350 K for concentration of Al equal; c.a. 0.35 mole fraction. This kind of artifact was also shown by Schmid -Fetzer et al. [A19]; however, it has to be emphasized that in a case of paper [A19] as well as this work, the full optimization was not run. To resolve this problem, the combined linear-exponential model [A20] was used for optimization of the liquid phase in Al – Ti system. In this model, the interaction parameter is given by Equation A2:</w:t>
      </w:r>
    </w:p>
    <w:p w14:paraId="4DCDCC1B" w14:textId="77777777" w:rsidR="007E0901" w:rsidRPr="00ED6A23" w:rsidRDefault="007E0901" w:rsidP="007E0901">
      <w:pPr>
        <w:tabs>
          <w:tab w:val="left" w:pos="1134"/>
        </w:tabs>
        <w:jc w:val="both"/>
        <w:rPr>
          <w:rFonts w:ascii="Times New Roman" w:hAnsi="Times New Roman" w:cs="Times New Roman"/>
          <w:color w:val="000000" w:themeColor="text1"/>
        </w:rPr>
      </w:pPr>
    </w:p>
    <w:p w14:paraId="6B1C0A56" w14:textId="77777777" w:rsidR="007E0901" w:rsidRPr="00ED6A23" w:rsidRDefault="0064515F" w:rsidP="007E0901">
      <w:pPr>
        <w:tabs>
          <w:tab w:val="left" w:pos="1134"/>
        </w:tabs>
        <w:jc w:val="both"/>
        <w:rPr>
          <w:rFonts w:ascii="Times New Roman" w:hAnsi="Times New Roman" w:cs="Times New Roman"/>
          <w:color w:val="000000" w:themeColor="text1"/>
        </w:rPr>
      </w:pPr>
      <m:oMath>
        <m:sSubSup>
          <m:sSubSupPr>
            <m:ctrlPr>
              <w:rPr>
                <w:rFonts w:ascii="Cambria Math" w:hAnsi="Cambria Math" w:cs="Times New Roman"/>
                <w:i/>
                <w:color w:val="000000" w:themeColor="text1"/>
              </w:rPr>
            </m:ctrlPr>
          </m:sSubSupPr>
          <m:e>
            <m:sPre>
              <m:sPrePr>
                <m:ctrlPr>
                  <w:rPr>
                    <w:rFonts w:ascii="Cambria Math" w:hAnsi="Cambria Math" w:cs="Times New Roman"/>
                    <w:i/>
                    <w:color w:val="000000" w:themeColor="text1"/>
                  </w:rPr>
                </m:ctrlPr>
              </m:sPrePr>
              <m:sub/>
              <m:sup>
                <m:r>
                  <w:rPr>
                    <w:rFonts w:ascii="Cambria Math" w:hAnsi="Cambria Math" w:cs="Times New Roman"/>
                    <w:color w:val="000000" w:themeColor="text1"/>
                  </w:rPr>
                  <m:t>j</m:t>
                </m:r>
              </m:sup>
              <m:e>
                <m:r>
                  <w:rPr>
                    <w:rFonts w:ascii="Cambria Math" w:hAnsi="Cambria Math" w:cs="Times New Roman"/>
                    <w:color w:val="000000" w:themeColor="text1"/>
                  </w:rPr>
                  <m:t>L</m:t>
                </m:r>
              </m:e>
            </m:sPre>
          </m:e>
          <m:sub>
            <m:r>
              <w:rPr>
                <w:rFonts w:ascii="Cambria Math" w:hAnsi="Cambria Math" w:cs="Times New Roman"/>
                <w:color w:val="000000" w:themeColor="text1"/>
              </w:rPr>
              <m:t>Al,Ti</m:t>
            </m:r>
          </m:sub>
          <m:sup>
            <m:r>
              <w:rPr>
                <w:rFonts w:ascii="Cambria Math" w:hAnsi="Cambria Math" w:cs="Times New Roman"/>
                <w:color w:val="000000" w:themeColor="text1"/>
              </w:rPr>
              <m:t>Liquid</m:t>
            </m:r>
          </m:sup>
        </m:sSubSup>
        <m:r>
          <w:rPr>
            <w:rFonts w:ascii="Cambria Math" w:hAnsi="Cambria Math" w:cs="Times New Roman"/>
            <w:color w:val="000000" w:themeColor="text1"/>
          </w:rPr>
          <m:t>=</m:t>
        </m:r>
        <m:d>
          <m:dPr>
            <m:ctrlPr>
              <w:rPr>
                <w:rFonts w:ascii="Cambria Math" w:eastAsiaTheme="minorEastAsia" w:hAnsi="Cambria Math" w:cs="Times New Roman"/>
                <w:i/>
                <w:color w:val="000000" w:themeColor="text1"/>
                <w:lang w:eastAsia="zh-TW"/>
              </w:rPr>
            </m:ctrlPr>
          </m:dPr>
          <m:e>
            <m:sSubSup>
              <m:sSubSupPr>
                <m:ctrlPr>
                  <w:rPr>
                    <w:rFonts w:ascii="Cambria Math" w:hAnsi="Cambria Math" w:cs="Times New Roman"/>
                    <w:i/>
                    <w:color w:val="000000" w:themeColor="text1"/>
                  </w:rPr>
                </m:ctrlPr>
              </m:sSubSupPr>
              <m:e>
                <m:sPre>
                  <m:sPrePr>
                    <m:ctrlPr>
                      <w:rPr>
                        <w:rFonts w:ascii="Cambria Math" w:hAnsi="Cambria Math" w:cs="Times New Roman"/>
                        <w:i/>
                        <w:color w:val="000000" w:themeColor="text1"/>
                      </w:rPr>
                    </m:ctrlPr>
                  </m:sPrePr>
                  <m:sub/>
                  <m:sup>
                    <m:r>
                      <w:rPr>
                        <w:rFonts w:ascii="Cambria Math" w:hAnsi="Cambria Math" w:cs="Times New Roman"/>
                        <w:color w:val="000000" w:themeColor="text1"/>
                      </w:rPr>
                      <m:t>j</m:t>
                    </m:r>
                  </m:sup>
                  <m:e>
                    <m:r>
                      <w:rPr>
                        <w:rFonts w:ascii="Cambria Math" w:hAnsi="Cambria Math" w:cs="Times New Roman"/>
                        <w:color w:val="000000" w:themeColor="text1"/>
                      </w:rPr>
                      <m:t>h</m:t>
                    </m:r>
                  </m:e>
                </m:sPre>
              </m:e>
              <m:sub>
                <m:r>
                  <w:rPr>
                    <w:rFonts w:ascii="Cambria Math" w:hAnsi="Cambria Math" w:cs="Times New Roman"/>
                    <w:color w:val="000000" w:themeColor="text1"/>
                  </w:rPr>
                  <m:t>Al,Ti</m:t>
                </m:r>
              </m:sub>
              <m:sup>
                <m:r>
                  <w:rPr>
                    <w:rFonts w:ascii="Cambria Math" w:hAnsi="Cambria Math" w:cs="Times New Roman"/>
                    <w:color w:val="000000" w:themeColor="text1"/>
                  </w:rPr>
                  <m:t>Liquid</m:t>
                </m:r>
              </m:sup>
            </m:sSubSup>
            <m:r>
              <w:rPr>
                <w:rFonts w:ascii="Cambria Math" w:hAnsi="Cambria Math" w:cs="Times New Roman"/>
                <w:color w:val="000000" w:themeColor="text1"/>
              </w:rPr>
              <m:t>-</m:t>
            </m:r>
            <m:sPre>
              <m:sPrePr>
                <m:ctrlPr>
                  <w:rPr>
                    <w:rFonts w:ascii="Cambria Math" w:eastAsiaTheme="minorEastAsia" w:hAnsi="Cambria Math" w:cs="Times New Roman"/>
                    <w:i/>
                    <w:color w:val="000000" w:themeColor="text1"/>
                    <w:lang w:eastAsia="zh-TW"/>
                  </w:rPr>
                </m:ctrlPr>
              </m:sPrePr>
              <m:sub/>
              <m:sup>
                <m:r>
                  <w:rPr>
                    <w:rFonts w:ascii="Cambria Math" w:hAnsi="Cambria Math" w:cs="Times New Roman"/>
                    <w:color w:val="000000" w:themeColor="text1"/>
                  </w:rPr>
                  <m:t>j</m:t>
                </m:r>
              </m:sup>
              <m:e>
                <m:sSubSup>
                  <m:sSubSupPr>
                    <m:ctrlPr>
                      <w:rPr>
                        <w:rFonts w:ascii="Cambria Math" w:eastAsiaTheme="minorEastAsia" w:hAnsi="Cambria Math" w:cs="Times New Roman"/>
                        <w:i/>
                        <w:color w:val="000000" w:themeColor="text1"/>
                        <w:lang w:eastAsia="zh-TW"/>
                      </w:rPr>
                    </m:ctrlPr>
                  </m:sSubSupPr>
                  <m:e>
                    <m:r>
                      <w:rPr>
                        <w:rFonts w:ascii="Cambria Math" w:hAnsi="Cambria Math" w:cs="Times New Roman"/>
                        <w:color w:val="000000" w:themeColor="text1"/>
                      </w:rPr>
                      <m:t>s</m:t>
                    </m:r>
                  </m:e>
                  <m:sub>
                    <m:r>
                      <w:rPr>
                        <w:rFonts w:ascii="Cambria Math" w:hAnsi="Cambria Math" w:cs="Times New Roman"/>
                        <w:color w:val="000000" w:themeColor="text1"/>
                      </w:rPr>
                      <m:t>Al,Ti</m:t>
                    </m:r>
                  </m:sub>
                  <m:sup>
                    <m:r>
                      <w:rPr>
                        <w:rFonts w:ascii="Cambria Math" w:hAnsi="Cambria Math" w:cs="Times New Roman"/>
                        <w:color w:val="000000" w:themeColor="text1"/>
                      </w:rPr>
                      <m:t>Liquid</m:t>
                    </m:r>
                  </m:sup>
                </m:sSubSup>
                <m:r>
                  <w:rPr>
                    <w:rFonts w:ascii="Cambria Math" w:hAnsi="Cambria Math" w:cs="Times New Roman"/>
                    <w:color w:val="000000" w:themeColor="text1"/>
                  </w:rPr>
                  <m:t>T</m:t>
                </m:r>
              </m:e>
            </m:sPre>
          </m:e>
        </m:d>
        <m:r>
          <w:rPr>
            <w:rFonts w:ascii="Cambria Math" w:hAnsi="Cambria Math" w:cs="Times New Roman"/>
            <w:color w:val="000000" w:themeColor="text1"/>
          </w:rPr>
          <m:t>∙exp</m:t>
        </m:r>
        <m:d>
          <m:dPr>
            <m:ctrlPr>
              <w:rPr>
                <w:rFonts w:ascii="Cambria Math" w:eastAsiaTheme="minorEastAsia" w:hAnsi="Cambria Math" w:cs="Times New Roman"/>
                <w:i/>
                <w:color w:val="000000" w:themeColor="text1"/>
                <w:lang w:eastAsia="zh-TW"/>
              </w:rPr>
            </m:ctrlPr>
          </m:dPr>
          <m:e>
            <m:r>
              <w:rPr>
                <w:rFonts w:ascii="Cambria Math" w:hAnsi="Cambria Math" w:cs="Times New Roman"/>
                <w:color w:val="000000" w:themeColor="text1"/>
              </w:rPr>
              <m:t>-</m:t>
            </m:r>
            <m:f>
              <m:fPr>
                <m:ctrlPr>
                  <w:rPr>
                    <w:rFonts w:ascii="Cambria Math" w:eastAsiaTheme="minorEastAsia" w:hAnsi="Cambria Math" w:cs="Times New Roman"/>
                    <w:i/>
                    <w:color w:val="000000" w:themeColor="text1"/>
                    <w:lang w:eastAsia="zh-TW"/>
                  </w:rPr>
                </m:ctrlPr>
              </m:fPr>
              <m:num>
                <m:r>
                  <w:rPr>
                    <w:rFonts w:ascii="Cambria Math" w:hAnsi="Cambria Math" w:cs="Times New Roman"/>
                    <w:color w:val="000000" w:themeColor="text1"/>
                  </w:rPr>
                  <m:t>T</m:t>
                </m:r>
              </m:num>
              <m:den>
                <m:sPre>
                  <m:sPrePr>
                    <m:ctrlPr>
                      <w:rPr>
                        <w:rFonts w:ascii="Cambria Math" w:eastAsiaTheme="minorEastAsia" w:hAnsi="Cambria Math" w:cs="Times New Roman"/>
                        <w:i/>
                        <w:color w:val="000000" w:themeColor="text1"/>
                        <w:lang w:eastAsia="zh-TW"/>
                      </w:rPr>
                    </m:ctrlPr>
                  </m:sPrePr>
                  <m:sub/>
                  <m:sup>
                    <m:r>
                      <w:rPr>
                        <w:rFonts w:ascii="Cambria Math" w:hAnsi="Cambria Math" w:cs="Times New Roman"/>
                        <w:color w:val="000000" w:themeColor="text1"/>
                      </w:rPr>
                      <m:t>j</m:t>
                    </m:r>
                  </m:sup>
                  <m:e>
                    <m:sSubSup>
                      <m:sSubSupPr>
                        <m:ctrlPr>
                          <w:rPr>
                            <w:rFonts w:ascii="Cambria Math" w:eastAsiaTheme="minorEastAsia" w:hAnsi="Cambria Math" w:cs="Times New Roman"/>
                            <w:i/>
                            <w:color w:val="000000" w:themeColor="text1"/>
                            <w:lang w:eastAsia="zh-TW"/>
                          </w:rPr>
                        </m:ctrlPr>
                      </m:sSubSupPr>
                      <m:e>
                        <m:r>
                          <w:rPr>
                            <w:rFonts w:ascii="Cambria Math" w:hAnsi="Cambria Math" w:cs="Times New Roman"/>
                            <w:color w:val="000000" w:themeColor="text1"/>
                          </w:rPr>
                          <m:t>τ</m:t>
                        </m:r>
                      </m:e>
                      <m:sub>
                        <m:r>
                          <w:rPr>
                            <w:rFonts w:ascii="Cambria Math" w:hAnsi="Cambria Math" w:cs="Times New Roman"/>
                            <w:color w:val="000000" w:themeColor="text1"/>
                          </w:rPr>
                          <m:t>Al,Tl</m:t>
                        </m:r>
                      </m:sub>
                      <m:sup>
                        <m:r>
                          <w:rPr>
                            <w:rFonts w:ascii="Cambria Math" w:hAnsi="Cambria Math" w:cs="Times New Roman"/>
                            <w:color w:val="000000" w:themeColor="text1"/>
                          </w:rPr>
                          <m:t>Liquid</m:t>
                        </m:r>
                      </m:sup>
                    </m:sSubSup>
                  </m:e>
                </m:sPre>
              </m:den>
            </m:f>
          </m:e>
        </m:d>
        <m:r>
          <w:rPr>
            <w:rFonts w:ascii="Cambria Math" w:hAnsi="Cambria Math" w:cs="Times New Roman"/>
            <w:color w:val="000000" w:themeColor="text1"/>
          </w:rPr>
          <m:t xml:space="preserve"> </m:t>
        </m:r>
      </m:oMath>
      <w:r w:rsidR="007E0901" w:rsidRPr="00ED6A23">
        <w:rPr>
          <w:rFonts w:ascii="Times New Roman" w:hAnsi="Times New Roman" w:cs="Times New Roman"/>
          <w:color w:val="000000" w:themeColor="text1"/>
        </w:rPr>
        <w:tab/>
      </w:r>
      <w:r w:rsidR="007E0901" w:rsidRPr="00ED6A23">
        <w:rPr>
          <w:rFonts w:ascii="Times New Roman" w:hAnsi="Times New Roman" w:cs="Times New Roman"/>
          <w:color w:val="000000" w:themeColor="text1"/>
        </w:rPr>
        <w:tab/>
      </w:r>
      <w:r w:rsidR="007E0901" w:rsidRPr="00ED6A23">
        <w:rPr>
          <w:rFonts w:ascii="Times New Roman" w:hAnsi="Times New Roman" w:cs="Times New Roman"/>
          <w:color w:val="000000" w:themeColor="text1"/>
        </w:rPr>
        <w:tab/>
      </w:r>
      <w:r w:rsidR="007E0901" w:rsidRPr="00ED6A23">
        <w:rPr>
          <w:rFonts w:ascii="Times New Roman" w:hAnsi="Times New Roman" w:cs="Times New Roman"/>
          <w:color w:val="000000" w:themeColor="text1"/>
        </w:rPr>
        <w:tab/>
        <w:t>(A2)</w:t>
      </w:r>
    </w:p>
    <w:p w14:paraId="2DC57FFA" w14:textId="17B4198C" w:rsidR="007E0901" w:rsidRPr="00ED6A23" w:rsidRDefault="007E0901" w:rsidP="007E0901">
      <w:pPr>
        <w:tabs>
          <w:tab w:val="left" w:pos="1134"/>
        </w:tabs>
        <w:jc w:val="both"/>
        <w:rPr>
          <w:rFonts w:ascii="Times New Roman" w:hAnsi="Times New Roman" w:cs="Times New Roman"/>
          <w:color w:val="000000" w:themeColor="text1"/>
        </w:rPr>
      </w:pPr>
      <w:r w:rsidRPr="00ED6A23">
        <w:rPr>
          <w:rFonts w:ascii="Times New Roman" w:hAnsi="Times New Roman" w:cs="Times New Roman"/>
          <w:color w:val="000000" w:themeColor="text1"/>
        </w:rPr>
        <w:t xml:space="preserve">Where </w:t>
      </w:r>
      <m:oMath>
        <m:sPre>
          <m:sPrePr>
            <m:ctrlPr>
              <w:rPr>
                <w:rFonts w:ascii="Cambria Math" w:eastAsiaTheme="minorEastAsia" w:hAnsi="Cambria Math" w:cs="Times New Roman"/>
                <w:i/>
                <w:color w:val="000000" w:themeColor="text1"/>
                <w:lang w:eastAsia="zh-TW"/>
              </w:rPr>
            </m:ctrlPr>
          </m:sPrePr>
          <m:sub/>
          <m:sup>
            <m:r>
              <w:rPr>
                <w:rFonts w:ascii="Cambria Math" w:hAnsi="Cambria Math" w:cs="Times New Roman"/>
                <w:color w:val="000000" w:themeColor="text1"/>
              </w:rPr>
              <m:t>j</m:t>
            </m:r>
          </m:sup>
          <m:e>
            <m:sSubSup>
              <m:sSubSupPr>
                <m:ctrlPr>
                  <w:rPr>
                    <w:rFonts w:ascii="Cambria Math" w:eastAsiaTheme="minorEastAsia" w:hAnsi="Cambria Math" w:cs="Times New Roman"/>
                    <w:i/>
                    <w:color w:val="000000" w:themeColor="text1"/>
                    <w:lang w:eastAsia="zh-TW"/>
                  </w:rPr>
                </m:ctrlPr>
              </m:sSubSupPr>
              <m:e>
                <m:r>
                  <w:rPr>
                    <w:rFonts w:ascii="Cambria Math" w:hAnsi="Cambria Math" w:cs="Times New Roman"/>
                    <w:color w:val="000000" w:themeColor="text1"/>
                  </w:rPr>
                  <m:t>s</m:t>
                </m:r>
              </m:e>
              <m:sub>
                <m:r>
                  <w:rPr>
                    <w:rFonts w:ascii="Cambria Math" w:hAnsi="Cambria Math" w:cs="Times New Roman"/>
                    <w:color w:val="000000" w:themeColor="text1"/>
                  </w:rPr>
                  <m:t>Al,Ti</m:t>
                </m:r>
              </m:sub>
              <m:sup>
                <m:r>
                  <w:rPr>
                    <w:rFonts w:ascii="Cambria Math" w:hAnsi="Cambria Math" w:cs="Times New Roman"/>
                    <w:color w:val="000000" w:themeColor="text1"/>
                  </w:rPr>
                  <m:t>Liquid</m:t>
                </m:r>
              </m:sup>
            </m:sSubSup>
          </m:e>
        </m:sPre>
      </m:oMath>
      <w:r w:rsidRPr="00ED6A23">
        <w:rPr>
          <w:rFonts w:ascii="Times New Roman" w:hAnsi="Times New Roman" w:cs="Times New Roman"/>
          <w:color w:val="000000" w:themeColor="text1"/>
        </w:rPr>
        <w:t xml:space="preserve"> is the entropy part of the interaction energy.</w:t>
      </w:r>
    </w:p>
    <w:p w14:paraId="0CCB61AE" w14:textId="77777777" w:rsidR="007E0901" w:rsidRPr="00ED6A23" w:rsidRDefault="007E0901" w:rsidP="007E0901">
      <w:pPr>
        <w:tabs>
          <w:tab w:val="left" w:pos="1134"/>
        </w:tabs>
        <w:jc w:val="both"/>
        <w:rPr>
          <w:rFonts w:ascii="Times New Roman" w:hAnsi="Times New Roman" w:cs="Times New Roman"/>
          <w:color w:val="000000" w:themeColor="text1"/>
        </w:rPr>
      </w:pPr>
    </w:p>
    <w:p w14:paraId="716F0B1A" w14:textId="77777777" w:rsidR="007E0901" w:rsidRPr="00ED6A23" w:rsidRDefault="007E0901" w:rsidP="007E0901">
      <w:pPr>
        <w:tabs>
          <w:tab w:val="left" w:pos="1134"/>
        </w:tabs>
        <w:jc w:val="both"/>
        <w:rPr>
          <w:rFonts w:ascii="Times New Roman" w:hAnsi="Times New Roman" w:cs="Times New Roman"/>
          <w:color w:val="000000" w:themeColor="text1"/>
        </w:rPr>
      </w:pPr>
      <w:r w:rsidRPr="00ED6A23">
        <w:rPr>
          <w:rFonts w:ascii="Times New Roman" w:hAnsi="Times New Roman" w:cs="Times New Roman"/>
          <w:color w:val="000000" w:themeColor="text1"/>
        </w:rPr>
        <w:t xml:space="preserve">After applying Eq. A2 the optimization of the liquid phase was performed and a new description of Gibbs energy of the binary liquid Al – Ti was obtained. Next, the phase diagram and thermodynamic functions were calculated and compared with available experimental data. </w:t>
      </w:r>
      <w:r w:rsidRPr="00ED6A23">
        <w:rPr>
          <w:rFonts w:ascii="Times New Roman" w:hAnsi="Times New Roman" w:cs="Times New Roman"/>
          <w:color w:val="000000" w:themeColor="text1"/>
        </w:rPr>
        <w:lastRenderedPageBreak/>
        <w:t xml:space="preserve">Figure A2 shows calculated phase diagram of the Ti – Al system. One can see that the inverted miscibility gap is not presented in the proposed description of the liquid phase. The final values of parameters obtained in this work are gathered in Table 2 in the main part of this paper. </w:t>
      </w:r>
    </w:p>
    <w:p w14:paraId="447FDEAA" w14:textId="77777777" w:rsidR="006023D8" w:rsidRPr="00ED6A23" w:rsidRDefault="006023D8" w:rsidP="006023D8">
      <w:pPr>
        <w:jc w:val="both"/>
        <w:rPr>
          <w:rFonts w:ascii="Times New Roman" w:hAnsi="Times New Roman" w:cs="Times New Roman"/>
          <w:color w:val="000000" w:themeColor="text1"/>
        </w:rPr>
      </w:pPr>
    </w:p>
    <w:p w14:paraId="788DFC97" w14:textId="57E8A0A0" w:rsidR="006023D8" w:rsidRPr="00ED6A23" w:rsidRDefault="00666F1D" w:rsidP="00666F1D">
      <w:pPr>
        <w:jc w:val="center"/>
        <w:rPr>
          <w:rFonts w:ascii="Times New Roman" w:hAnsi="Times New Roman" w:cs="Times New Roman"/>
          <w:noProof/>
          <w:color w:val="000000" w:themeColor="text1"/>
        </w:rPr>
      </w:pPr>
      <w:r w:rsidRPr="00ED6A23">
        <w:rPr>
          <w:rFonts w:ascii="Times New Roman" w:hAnsi="Times New Roman" w:cs="Times New Roman"/>
          <w:noProof/>
          <w:color w:val="000000" w:themeColor="text1"/>
        </w:rPr>
        <w:t>&lt; Fig. A2 &gt;</w:t>
      </w:r>
    </w:p>
    <w:p w14:paraId="5BD12B7E" w14:textId="77777777" w:rsidR="00666F1D" w:rsidRPr="00ED6A23" w:rsidRDefault="00666F1D" w:rsidP="006023D8">
      <w:pPr>
        <w:jc w:val="both"/>
        <w:rPr>
          <w:rFonts w:ascii="Times New Roman" w:hAnsi="Times New Roman" w:cs="Times New Roman"/>
          <w:color w:val="000000" w:themeColor="text1"/>
        </w:rPr>
      </w:pPr>
    </w:p>
    <w:p w14:paraId="7A202F14" w14:textId="77777777" w:rsidR="006023D8" w:rsidRPr="00ED6A23" w:rsidRDefault="006023D8" w:rsidP="006023D8">
      <w:pPr>
        <w:jc w:val="both"/>
        <w:rPr>
          <w:rFonts w:ascii="Times New Roman" w:hAnsi="Times New Roman" w:cs="Times New Roman"/>
          <w:color w:val="000000" w:themeColor="text1"/>
        </w:rPr>
      </w:pPr>
      <w:r w:rsidRPr="00ED6A23">
        <w:rPr>
          <w:rFonts w:ascii="Times New Roman" w:hAnsi="Times New Roman" w:cs="Times New Roman"/>
          <w:color w:val="000000" w:themeColor="text1"/>
        </w:rPr>
        <w:t>Figure A2. Calculated phase diagram after re-optimization of liquid phase. The inverted miscibility gap is not provided at high temperature.</w:t>
      </w:r>
    </w:p>
    <w:p w14:paraId="3FBB06C8" w14:textId="77777777" w:rsidR="006023D8" w:rsidRPr="00ED6A23" w:rsidRDefault="006023D8" w:rsidP="006023D8">
      <w:pPr>
        <w:jc w:val="both"/>
        <w:rPr>
          <w:rFonts w:ascii="Times New Roman" w:hAnsi="Times New Roman" w:cs="Times New Roman"/>
          <w:color w:val="000000" w:themeColor="text1"/>
        </w:rPr>
      </w:pPr>
    </w:p>
    <w:p w14:paraId="04FFEB85" w14:textId="3909E454" w:rsidR="006023D8" w:rsidRPr="00ED6A23" w:rsidRDefault="00666F1D" w:rsidP="006023D8">
      <w:pPr>
        <w:jc w:val="both"/>
        <w:rPr>
          <w:rFonts w:ascii="Times New Roman" w:hAnsi="Times New Roman" w:cs="Times New Roman"/>
          <w:color w:val="000000" w:themeColor="text1"/>
        </w:rPr>
      </w:pPr>
      <w:r w:rsidRPr="00ED6A23">
        <w:rPr>
          <w:rFonts w:ascii="Times New Roman" w:hAnsi="Times New Roman" w:cs="Times New Roman"/>
          <w:color w:val="000000" w:themeColor="text1"/>
        </w:rPr>
        <w:t>Appendix r</w:t>
      </w:r>
      <w:r w:rsidR="006023D8" w:rsidRPr="00ED6A23">
        <w:rPr>
          <w:rFonts w:ascii="Times New Roman" w:hAnsi="Times New Roman" w:cs="Times New Roman"/>
          <w:color w:val="000000" w:themeColor="text1"/>
        </w:rPr>
        <w:t>eferences.</w:t>
      </w:r>
    </w:p>
    <w:p w14:paraId="68FAFE05" w14:textId="77777777" w:rsidR="006023D8" w:rsidRPr="00ED6A23" w:rsidRDefault="006023D8" w:rsidP="006023D8">
      <w:pPr>
        <w:jc w:val="both"/>
        <w:rPr>
          <w:rFonts w:ascii="Times New Roman" w:hAnsi="Times New Roman" w:cs="Times New Roman"/>
          <w:color w:val="000000" w:themeColor="text1"/>
        </w:rPr>
      </w:pPr>
      <w:r w:rsidRPr="00ED6A23">
        <w:rPr>
          <w:rFonts w:ascii="Times New Roman" w:hAnsi="Times New Roman" w:cs="Times New Roman"/>
          <w:color w:val="000000" w:themeColor="text1"/>
        </w:rPr>
        <w:t>A1. V. T. Witusiewicz, A. A. Bondar, U. Hecht, S. Rex, T. Y. Velikanova, The Al-B-Nb-Ti system. III. Thermodynamic re-evaluation of the constituent binary system Al-Ti, J. All. Comp. 465 (2008) 64-67.</w:t>
      </w:r>
    </w:p>
    <w:p w14:paraId="7FEFE233" w14:textId="77777777" w:rsidR="006023D8" w:rsidRPr="00ED6A23" w:rsidRDefault="006023D8" w:rsidP="006023D8">
      <w:pPr>
        <w:jc w:val="both"/>
        <w:rPr>
          <w:rFonts w:ascii="Times New Roman" w:hAnsi="Times New Roman" w:cs="Times New Roman"/>
          <w:color w:val="000000" w:themeColor="text1"/>
        </w:rPr>
      </w:pPr>
      <w:r w:rsidRPr="00ED6A23">
        <w:rPr>
          <w:rFonts w:ascii="Times New Roman" w:hAnsi="Times New Roman" w:cs="Times New Roman"/>
          <w:color w:val="000000" w:themeColor="text1"/>
        </w:rPr>
        <w:t>A2. M. Maeda, T. Kiwake, K. Shibuya, T. Ikeda, Activity of aluminum in molten Ti-Al alloys, Mat. Sci. Eng. A239-240 (1997) 276-280.</w:t>
      </w:r>
    </w:p>
    <w:p w14:paraId="30C5BD4F" w14:textId="77777777" w:rsidR="006023D8" w:rsidRPr="00ED6A23" w:rsidRDefault="006023D8" w:rsidP="006023D8">
      <w:pPr>
        <w:jc w:val="both"/>
        <w:rPr>
          <w:rFonts w:ascii="Times New Roman" w:hAnsi="Times New Roman" w:cs="Times New Roman"/>
          <w:color w:val="000000" w:themeColor="text1"/>
        </w:rPr>
      </w:pPr>
      <w:r w:rsidRPr="00ED6A23">
        <w:rPr>
          <w:rFonts w:ascii="Times New Roman" w:hAnsi="Times New Roman" w:cs="Times New Roman"/>
          <w:color w:val="000000" w:themeColor="text1"/>
        </w:rPr>
        <w:t>A3. Yu.O. Esin, N.P. Bobrov, M.S. Petrushevskiy, P.V. Gel’d, Enthalpies of formation of Al-Ti melt, Izv. Akad.Nauk SSR, Met. 5 (1974) 104–109 (in Russian).</w:t>
      </w:r>
    </w:p>
    <w:p w14:paraId="2CFC4010" w14:textId="77777777" w:rsidR="006023D8" w:rsidRPr="00ED6A23" w:rsidRDefault="006023D8" w:rsidP="006023D8">
      <w:pPr>
        <w:jc w:val="both"/>
        <w:rPr>
          <w:rFonts w:ascii="Times New Roman" w:hAnsi="Times New Roman" w:cs="Times New Roman"/>
          <w:color w:val="000000" w:themeColor="text1"/>
        </w:rPr>
      </w:pPr>
      <w:r w:rsidRPr="00ED6A23">
        <w:rPr>
          <w:rFonts w:ascii="Times New Roman" w:hAnsi="Times New Roman" w:cs="Times New Roman"/>
          <w:color w:val="000000" w:themeColor="text1"/>
        </w:rPr>
        <w:t>A4. Yu.O. Esin, N.P. Bobrov, M.S. Petrushevskii, P.V. Gel’d, Alloys of Titanium and Aluminum, Tepl. Vys. Temp. 13 (1975) 84–88 (in Russian).</w:t>
      </w:r>
    </w:p>
    <w:p w14:paraId="643280C6" w14:textId="77777777" w:rsidR="006023D8" w:rsidRPr="00ED6A23" w:rsidRDefault="006023D8" w:rsidP="006023D8">
      <w:pPr>
        <w:jc w:val="both"/>
        <w:rPr>
          <w:rFonts w:ascii="Times New Roman" w:hAnsi="Times New Roman" w:cs="Times New Roman"/>
          <w:color w:val="000000" w:themeColor="text1"/>
        </w:rPr>
      </w:pPr>
      <w:r w:rsidRPr="00ED6A23">
        <w:rPr>
          <w:rFonts w:ascii="Times New Roman" w:hAnsi="Times New Roman" w:cs="Times New Roman"/>
          <w:color w:val="000000" w:themeColor="text1"/>
        </w:rPr>
        <w:t>A5. E.L. Hall, S.C. Huang, Microstructures of rapidly-solidified binary TiAl alloys, Acta Metall. Mater. 38 (1990) 539–549.</w:t>
      </w:r>
    </w:p>
    <w:p w14:paraId="00831967" w14:textId="77777777" w:rsidR="006023D8" w:rsidRPr="00ED6A23" w:rsidRDefault="006023D8" w:rsidP="006023D8">
      <w:pPr>
        <w:jc w:val="both"/>
        <w:rPr>
          <w:rFonts w:ascii="Times New Roman" w:hAnsi="Times New Roman" w:cs="Times New Roman"/>
          <w:color w:val="000000" w:themeColor="text1"/>
        </w:rPr>
      </w:pPr>
      <w:r w:rsidRPr="00ED6A23">
        <w:rPr>
          <w:rFonts w:ascii="Times New Roman" w:hAnsi="Times New Roman" w:cs="Times New Roman"/>
          <w:color w:val="000000" w:themeColor="text1"/>
        </w:rPr>
        <w:t>A6. Yu. Kovneristy, P.B. Budberg, in: I.V. Gorynin, S.S. Ushkov (Eds.), Titanium’99—Science and Technology, Part 1, Prometey, St. Petersburg, Russia, 2000, pp. 115–123</w:t>
      </w:r>
    </w:p>
    <w:p w14:paraId="4072465B" w14:textId="77777777" w:rsidR="006023D8" w:rsidRPr="00ED6A23" w:rsidRDefault="006023D8" w:rsidP="006023D8">
      <w:pPr>
        <w:jc w:val="both"/>
        <w:rPr>
          <w:rFonts w:ascii="Times New Roman" w:hAnsi="Times New Roman" w:cs="Times New Roman"/>
          <w:color w:val="000000" w:themeColor="text1"/>
        </w:rPr>
      </w:pPr>
      <w:r w:rsidRPr="00ED6A23">
        <w:rPr>
          <w:rFonts w:ascii="Times New Roman" w:hAnsi="Times New Roman" w:cs="Times New Roman"/>
          <w:color w:val="000000" w:themeColor="text1"/>
        </w:rPr>
        <w:t>A7. E. Ence, H. Margolin, Phase Relations in the Titanium-Aluminum System, Trans. Metall. Soc. AIME 221 (1961) 151–157</w:t>
      </w:r>
    </w:p>
    <w:p w14:paraId="7B01E4E7" w14:textId="77777777" w:rsidR="006023D8" w:rsidRPr="00ED6A23" w:rsidRDefault="006023D8" w:rsidP="006023D8">
      <w:pPr>
        <w:jc w:val="both"/>
        <w:rPr>
          <w:rFonts w:ascii="Times New Roman" w:hAnsi="Times New Roman" w:cs="Times New Roman"/>
          <w:color w:val="000000" w:themeColor="text1"/>
        </w:rPr>
      </w:pPr>
      <w:r w:rsidRPr="00ED6A23">
        <w:rPr>
          <w:rFonts w:ascii="Times New Roman" w:hAnsi="Times New Roman" w:cs="Times New Roman"/>
          <w:color w:val="000000" w:themeColor="text1"/>
        </w:rPr>
        <w:t>A8. M. Bulanova, L. Tretyachenko, M. Golovkova, K. Meleshevich, Phase equilibria in the α-Ti-Al-Si region of the Ti-Si-Al system, J. Phase Equilib. 25 (2004) 209–229.</w:t>
      </w:r>
    </w:p>
    <w:p w14:paraId="12B7610A" w14:textId="77777777" w:rsidR="006023D8" w:rsidRPr="00ED6A23" w:rsidRDefault="006023D8" w:rsidP="006023D8">
      <w:pPr>
        <w:jc w:val="both"/>
        <w:rPr>
          <w:rFonts w:ascii="Times New Roman" w:hAnsi="Times New Roman" w:cs="Times New Roman"/>
          <w:color w:val="000000" w:themeColor="text1"/>
        </w:rPr>
      </w:pPr>
      <w:r w:rsidRPr="00ED6A23">
        <w:rPr>
          <w:rFonts w:ascii="Times New Roman" w:hAnsi="Times New Roman" w:cs="Times New Roman"/>
          <w:color w:val="000000" w:themeColor="text1"/>
        </w:rPr>
        <w:t>A9. D.J. McPherson, M. Hansen, The constitution of binary alloy systems with titanium, Z. Metallkd. 45 (1954) 76–82 (in German).</w:t>
      </w:r>
    </w:p>
    <w:p w14:paraId="20127E7F" w14:textId="77777777" w:rsidR="006023D8" w:rsidRPr="00ED6A23" w:rsidRDefault="006023D8" w:rsidP="006023D8">
      <w:pPr>
        <w:jc w:val="both"/>
        <w:rPr>
          <w:rFonts w:ascii="Times New Roman" w:hAnsi="Times New Roman" w:cs="Times New Roman"/>
          <w:color w:val="000000" w:themeColor="text1"/>
        </w:rPr>
      </w:pPr>
      <w:r w:rsidRPr="00ED6A23">
        <w:rPr>
          <w:rFonts w:ascii="Times New Roman" w:hAnsi="Times New Roman" w:cs="Times New Roman"/>
          <w:color w:val="000000" w:themeColor="text1"/>
        </w:rPr>
        <w:t>A10. D.B. Snow, C.T. Burilla, B.F. Oliver, in: F.H. Froes, I. Caplan (Eds.), Titanium’92—Science and Technology, vol. 2, TMS, 1993, pp. 1091–1098.</w:t>
      </w:r>
    </w:p>
    <w:p w14:paraId="008B9B04" w14:textId="77777777" w:rsidR="006023D8" w:rsidRPr="00ED6A23" w:rsidRDefault="006023D8" w:rsidP="006023D8">
      <w:pPr>
        <w:jc w:val="both"/>
        <w:rPr>
          <w:rFonts w:ascii="Times New Roman" w:hAnsi="Times New Roman" w:cs="Times New Roman"/>
          <w:color w:val="000000" w:themeColor="text1"/>
        </w:rPr>
      </w:pPr>
      <w:r w:rsidRPr="00ED6A23">
        <w:rPr>
          <w:rFonts w:ascii="Times New Roman" w:hAnsi="Times New Roman" w:cs="Times New Roman"/>
          <w:color w:val="000000" w:themeColor="text1"/>
        </w:rPr>
        <w:t>A11. I.I. Kornilov, E.N. Pylaeva, M.A. Volkova, Phase diagram of the titanium-aluminum system, Izv. Akad. Nauk. SSSR, Otd. Khim. Nauk 7 (1956) 771–778 (in Russian).</w:t>
      </w:r>
    </w:p>
    <w:p w14:paraId="06C6A9DF" w14:textId="77777777" w:rsidR="006023D8" w:rsidRPr="00ED6A23" w:rsidRDefault="006023D8" w:rsidP="006023D8">
      <w:pPr>
        <w:jc w:val="both"/>
        <w:rPr>
          <w:rFonts w:ascii="Times New Roman" w:hAnsi="Times New Roman" w:cs="Times New Roman"/>
          <w:color w:val="000000" w:themeColor="text1"/>
        </w:rPr>
      </w:pPr>
      <w:r w:rsidRPr="00ED6A23">
        <w:rPr>
          <w:rFonts w:ascii="Times New Roman" w:hAnsi="Times New Roman" w:cs="Times New Roman"/>
          <w:color w:val="000000" w:themeColor="text1"/>
        </w:rPr>
        <w:t>A12. J.H. Perepezko, J.C. Mishurda, in: F.H. Froes, I. Caplan (Eds.), Titanium’92—Science and Technology, vol. 1, TMS, 1993, pp. 563–570.</w:t>
      </w:r>
    </w:p>
    <w:p w14:paraId="0E6F7315" w14:textId="77777777" w:rsidR="006023D8" w:rsidRPr="00ED6A23" w:rsidRDefault="006023D8" w:rsidP="006023D8">
      <w:pPr>
        <w:jc w:val="both"/>
        <w:rPr>
          <w:rFonts w:ascii="Times New Roman" w:hAnsi="Times New Roman" w:cs="Times New Roman"/>
          <w:color w:val="000000" w:themeColor="text1"/>
        </w:rPr>
      </w:pPr>
      <w:r w:rsidRPr="00ED6A23">
        <w:rPr>
          <w:rFonts w:ascii="Times New Roman" w:hAnsi="Times New Roman" w:cs="Times New Roman"/>
          <w:color w:val="000000" w:themeColor="text1"/>
        </w:rPr>
        <w:t>A13. W.L. Fink, K.R. van Horn, P.M. Budge, Constitution of high purity titanium-aluminum alloy, Trans. AIME 93 (1931) 421–439.</w:t>
      </w:r>
    </w:p>
    <w:p w14:paraId="649EABE7" w14:textId="77777777" w:rsidR="006023D8" w:rsidRPr="00ED6A23" w:rsidRDefault="006023D8" w:rsidP="006023D8">
      <w:pPr>
        <w:jc w:val="both"/>
        <w:rPr>
          <w:rFonts w:ascii="Times New Roman" w:hAnsi="Times New Roman" w:cs="Times New Roman"/>
          <w:color w:val="000000" w:themeColor="text1"/>
        </w:rPr>
      </w:pPr>
      <w:r w:rsidRPr="00ED6A23">
        <w:rPr>
          <w:rFonts w:ascii="Times New Roman" w:hAnsi="Times New Roman" w:cs="Times New Roman"/>
          <w:color w:val="000000" w:themeColor="text1"/>
        </w:rPr>
        <w:t>A14. W. Manchot, A. Leber, On the compounds and alloys of Ti with Al, Z. Anorg. Allg. Chem. 150 (1926) 26–34 (in Ger- man).</w:t>
      </w:r>
    </w:p>
    <w:p w14:paraId="3635B91D" w14:textId="77777777" w:rsidR="006023D8" w:rsidRPr="00ED6A23" w:rsidRDefault="006023D8" w:rsidP="006023D8">
      <w:pPr>
        <w:jc w:val="both"/>
        <w:rPr>
          <w:rFonts w:ascii="Times New Roman" w:hAnsi="Times New Roman" w:cs="Times New Roman"/>
          <w:color w:val="000000" w:themeColor="text1"/>
        </w:rPr>
      </w:pPr>
      <w:r w:rsidRPr="00ED6A23">
        <w:rPr>
          <w:rFonts w:ascii="Times New Roman" w:hAnsi="Times New Roman" w:cs="Times New Roman"/>
          <w:color w:val="000000" w:themeColor="text1"/>
        </w:rPr>
        <w:t>A15. E. van Erckelens, Aluminum-Titanium Alloys and Effect of Titanium on Aluminum, Metall. Erz 20 (11) (1923) 206–210 (in German).</w:t>
      </w:r>
    </w:p>
    <w:p w14:paraId="460B56D1" w14:textId="3CC08B18" w:rsidR="006023D8" w:rsidRPr="00ED6A23" w:rsidRDefault="006023D8" w:rsidP="006023D8">
      <w:pPr>
        <w:jc w:val="both"/>
        <w:rPr>
          <w:rFonts w:ascii="Times New Roman" w:hAnsi="Times New Roman" w:cs="Times New Roman"/>
          <w:color w:val="000000" w:themeColor="text1"/>
        </w:rPr>
      </w:pPr>
      <w:r w:rsidRPr="00ED6A23">
        <w:rPr>
          <w:rFonts w:ascii="Times New Roman" w:hAnsi="Times New Roman" w:cs="Times New Roman"/>
          <w:color w:val="000000" w:themeColor="text1"/>
        </w:rPr>
        <w:t>A16. J.C. Schuster, H. Ipser, Phase and Phase Relations in the Partial System TiAl</w:t>
      </w:r>
      <w:r w:rsidRPr="00ED6A23">
        <w:rPr>
          <w:rFonts w:ascii="Times New Roman" w:hAnsi="Times New Roman" w:cs="Times New Roman"/>
          <w:color w:val="000000" w:themeColor="text1"/>
          <w:vertAlign w:val="subscript"/>
        </w:rPr>
        <w:t>3</w:t>
      </w:r>
      <w:r w:rsidRPr="00ED6A23">
        <w:rPr>
          <w:rFonts w:ascii="Times New Roman" w:hAnsi="Times New Roman" w:cs="Times New Roman"/>
          <w:color w:val="000000" w:themeColor="text1"/>
        </w:rPr>
        <w:t xml:space="preserve"> – TiAl, Z. Metallkd. 81 (1990) 389–396 (in German).</w:t>
      </w:r>
    </w:p>
    <w:p w14:paraId="6F2A3440" w14:textId="77777777" w:rsidR="007E0901" w:rsidRPr="00ED6A23" w:rsidRDefault="007E0901" w:rsidP="007E0901">
      <w:pPr>
        <w:jc w:val="both"/>
        <w:rPr>
          <w:rFonts w:ascii="Times New Roman" w:hAnsi="Times New Roman" w:cs="Times New Roman"/>
          <w:color w:val="000000" w:themeColor="text1"/>
        </w:rPr>
      </w:pPr>
      <w:r w:rsidRPr="00ED6A23">
        <w:rPr>
          <w:rFonts w:ascii="Times New Roman" w:hAnsi="Times New Roman" w:cs="Times New Roman"/>
          <w:color w:val="000000" w:themeColor="text1"/>
        </w:rPr>
        <w:t>A17. H. L. Lukas, S. G. Fries, B. Sundman, Computational Thermodynamics. The Calphad Method. Cambridge University Press, Cambridge, UK, 2007.</w:t>
      </w:r>
    </w:p>
    <w:p w14:paraId="4123619A" w14:textId="77777777" w:rsidR="007E0901" w:rsidRPr="00ED6A23" w:rsidRDefault="007E0901" w:rsidP="007E0901">
      <w:pPr>
        <w:jc w:val="both"/>
        <w:rPr>
          <w:rFonts w:ascii="Times New Roman" w:hAnsi="Times New Roman" w:cs="Times New Roman"/>
          <w:color w:val="000000" w:themeColor="text1"/>
        </w:rPr>
      </w:pPr>
      <w:r w:rsidRPr="00ED6A23">
        <w:rPr>
          <w:rFonts w:ascii="Times New Roman" w:hAnsi="Times New Roman" w:cs="Times New Roman"/>
          <w:color w:val="000000" w:themeColor="text1"/>
        </w:rPr>
        <w:t>A18. G. KaptayA new equation for for the temperature dependence of the excess Gibbs energy of solution phases, Calphad 20 (2004) 115-124</w:t>
      </w:r>
    </w:p>
    <w:p w14:paraId="05642F95" w14:textId="77777777" w:rsidR="007E0901" w:rsidRPr="00ED6A23" w:rsidRDefault="007E0901" w:rsidP="007E0901">
      <w:pPr>
        <w:jc w:val="both"/>
        <w:rPr>
          <w:rFonts w:ascii="Times New Roman" w:hAnsi="Times New Roman" w:cs="Times New Roman"/>
          <w:color w:val="000000" w:themeColor="text1"/>
        </w:rPr>
      </w:pPr>
      <w:r w:rsidRPr="00ED6A23">
        <w:rPr>
          <w:rFonts w:ascii="Times New Roman" w:hAnsi="Times New Roman" w:cs="Times New Roman"/>
          <w:color w:val="000000" w:themeColor="text1"/>
        </w:rPr>
        <w:t xml:space="preserve">A19. R. Schmid-Fetzer, D. Anderson, P. Y. Chevalier, L. Eleno, O. Fabrichnaya, U. R. Kattner, B. Sundman, C. Wang, A. Watson, L. Zabdyr, M. Zinchievich, Assessment techniques, </w:t>
      </w:r>
      <w:r w:rsidRPr="00ED6A23">
        <w:rPr>
          <w:rFonts w:ascii="Times New Roman" w:hAnsi="Times New Roman" w:cs="Times New Roman"/>
          <w:color w:val="000000" w:themeColor="text1"/>
        </w:rPr>
        <w:lastRenderedPageBreak/>
        <w:t>database design and software facilities for thermodynamics and diffusion, Calphad 31 (2007) 38-52</w:t>
      </w:r>
    </w:p>
    <w:p w14:paraId="6F822A69" w14:textId="77777777" w:rsidR="007E0901" w:rsidRPr="00ED6A23" w:rsidRDefault="007E0901" w:rsidP="007E0901">
      <w:pPr>
        <w:jc w:val="both"/>
        <w:rPr>
          <w:rFonts w:ascii="Times New Roman" w:hAnsi="Times New Roman" w:cs="Times New Roman"/>
          <w:color w:val="000000" w:themeColor="text1"/>
        </w:rPr>
      </w:pPr>
      <w:r w:rsidRPr="00ED6A23">
        <w:rPr>
          <w:rFonts w:ascii="Times New Roman" w:hAnsi="Times New Roman" w:cs="Times New Roman"/>
          <w:color w:val="000000" w:themeColor="text1"/>
        </w:rPr>
        <w:t>A20. G. Kaptay, The exponential excess Gibbs energy model revisited, Calphad 56 (2017) 169-184</w:t>
      </w:r>
    </w:p>
    <w:p w14:paraId="41A4ED23" w14:textId="77777777" w:rsidR="007E0901" w:rsidRPr="00ED6A23" w:rsidRDefault="007E0901" w:rsidP="006023D8">
      <w:pPr>
        <w:jc w:val="both"/>
        <w:rPr>
          <w:rFonts w:ascii="Times New Roman" w:hAnsi="Times New Roman" w:cs="Times New Roman"/>
          <w:color w:val="000000" w:themeColor="text1"/>
        </w:rPr>
      </w:pPr>
    </w:p>
    <w:p w14:paraId="3AEDC029" w14:textId="77777777" w:rsidR="007469BB" w:rsidRPr="00ED6A23" w:rsidRDefault="007469BB" w:rsidP="007469BB">
      <w:pPr>
        <w:jc w:val="both"/>
        <w:rPr>
          <w:rFonts w:ascii="Times New Roman" w:hAnsi="Times New Roman" w:cs="Times New Roman"/>
          <w:color w:val="000000" w:themeColor="text1"/>
        </w:rPr>
      </w:pPr>
    </w:p>
    <w:p w14:paraId="4DF1B1C5" w14:textId="77777777" w:rsidR="007469BB" w:rsidRPr="00ED6A23" w:rsidRDefault="007469BB" w:rsidP="007469BB">
      <w:pPr>
        <w:jc w:val="both"/>
        <w:rPr>
          <w:rFonts w:ascii="Times New Roman" w:hAnsi="Times New Roman" w:cs="Times New Roman"/>
          <w:color w:val="000000" w:themeColor="text1"/>
        </w:rPr>
      </w:pPr>
    </w:p>
    <w:p w14:paraId="4C3DBA57" w14:textId="77777777" w:rsidR="007469BB" w:rsidRPr="00ED6A23" w:rsidRDefault="007469BB" w:rsidP="007469BB">
      <w:pPr>
        <w:jc w:val="both"/>
        <w:rPr>
          <w:rFonts w:ascii="Times New Roman" w:hAnsi="Times New Roman" w:cs="Times New Roman"/>
          <w:color w:val="000000" w:themeColor="text1"/>
        </w:rPr>
      </w:pPr>
    </w:p>
    <w:p w14:paraId="77228B65" w14:textId="77777777" w:rsidR="007469BB" w:rsidRPr="00ED6A23" w:rsidRDefault="007469BB" w:rsidP="007469BB">
      <w:pPr>
        <w:jc w:val="both"/>
        <w:rPr>
          <w:rFonts w:ascii="Times New Roman" w:hAnsi="Times New Roman" w:cs="Times New Roman"/>
          <w:color w:val="000000" w:themeColor="text1"/>
        </w:rPr>
      </w:pPr>
    </w:p>
    <w:p w14:paraId="034AA233" w14:textId="77777777" w:rsidR="007469BB" w:rsidRPr="00ED6A23" w:rsidRDefault="007469BB" w:rsidP="007469BB">
      <w:pPr>
        <w:jc w:val="both"/>
        <w:rPr>
          <w:rFonts w:ascii="Times New Roman" w:hAnsi="Times New Roman" w:cs="Times New Roman"/>
          <w:color w:val="000000" w:themeColor="text1"/>
        </w:rPr>
      </w:pPr>
    </w:p>
    <w:p w14:paraId="4B89463A" w14:textId="77777777" w:rsidR="00666F1D" w:rsidRPr="00ED6A23" w:rsidRDefault="00666F1D" w:rsidP="007469BB">
      <w:pPr>
        <w:jc w:val="both"/>
        <w:rPr>
          <w:rFonts w:ascii="Times New Roman" w:hAnsi="Times New Roman" w:cs="Times New Roman"/>
          <w:color w:val="000000" w:themeColor="text1"/>
        </w:rPr>
      </w:pPr>
    </w:p>
    <w:p w14:paraId="6C58057F" w14:textId="77777777" w:rsidR="00666F1D" w:rsidRPr="00ED6A23" w:rsidRDefault="00666F1D" w:rsidP="007469BB">
      <w:pPr>
        <w:jc w:val="both"/>
        <w:rPr>
          <w:rFonts w:ascii="Times New Roman" w:hAnsi="Times New Roman" w:cs="Times New Roman"/>
          <w:color w:val="000000" w:themeColor="text1"/>
        </w:rPr>
      </w:pPr>
    </w:p>
    <w:p w14:paraId="07D7BE98" w14:textId="77777777" w:rsidR="00666F1D" w:rsidRPr="00ED6A23" w:rsidRDefault="00666F1D" w:rsidP="007469BB">
      <w:pPr>
        <w:jc w:val="both"/>
        <w:rPr>
          <w:rFonts w:ascii="Times New Roman" w:hAnsi="Times New Roman" w:cs="Times New Roman"/>
          <w:color w:val="000000" w:themeColor="text1"/>
        </w:rPr>
      </w:pPr>
    </w:p>
    <w:p w14:paraId="7AB77E98" w14:textId="77777777" w:rsidR="00666F1D" w:rsidRPr="00ED6A23" w:rsidRDefault="00666F1D" w:rsidP="007469BB">
      <w:pPr>
        <w:jc w:val="both"/>
        <w:rPr>
          <w:rFonts w:ascii="Times New Roman" w:hAnsi="Times New Roman" w:cs="Times New Roman"/>
          <w:color w:val="000000" w:themeColor="text1"/>
        </w:rPr>
      </w:pPr>
    </w:p>
    <w:p w14:paraId="6C8081F4" w14:textId="77777777" w:rsidR="00666F1D" w:rsidRPr="00ED6A23" w:rsidRDefault="00666F1D" w:rsidP="007469BB">
      <w:pPr>
        <w:jc w:val="both"/>
        <w:rPr>
          <w:rFonts w:ascii="Times New Roman" w:hAnsi="Times New Roman" w:cs="Times New Roman"/>
          <w:color w:val="000000" w:themeColor="text1"/>
        </w:rPr>
      </w:pPr>
    </w:p>
    <w:p w14:paraId="19066DD8" w14:textId="77777777" w:rsidR="00666F1D" w:rsidRPr="00ED6A23" w:rsidRDefault="00666F1D" w:rsidP="007469BB">
      <w:pPr>
        <w:jc w:val="both"/>
        <w:rPr>
          <w:rFonts w:ascii="Times New Roman" w:hAnsi="Times New Roman" w:cs="Times New Roman"/>
          <w:color w:val="000000" w:themeColor="text1"/>
        </w:rPr>
      </w:pPr>
    </w:p>
    <w:p w14:paraId="26B0C938" w14:textId="77777777" w:rsidR="00666F1D" w:rsidRPr="00ED6A23" w:rsidRDefault="00666F1D" w:rsidP="007469BB">
      <w:pPr>
        <w:jc w:val="both"/>
        <w:rPr>
          <w:rFonts w:ascii="Times New Roman" w:hAnsi="Times New Roman" w:cs="Times New Roman"/>
          <w:color w:val="000000" w:themeColor="text1"/>
        </w:rPr>
      </w:pPr>
    </w:p>
    <w:p w14:paraId="67242356" w14:textId="77777777" w:rsidR="00666F1D" w:rsidRPr="00ED6A23" w:rsidRDefault="00666F1D" w:rsidP="007469BB">
      <w:pPr>
        <w:jc w:val="both"/>
        <w:rPr>
          <w:rFonts w:ascii="Times New Roman" w:hAnsi="Times New Roman" w:cs="Times New Roman"/>
          <w:color w:val="000000" w:themeColor="text1"/>
        </w:rPr>
      </w:pPr>
    </w:p>
    <w:p w14:paraId="706C8AB5" w14:textId="77777777" w:rsidR="00666F1D" w:rsidRPr="00ED6A23" w:rsidRDefault="00666F1D" w:rsidP="007469BB">
      <w:pPr>
        <w:jc w:val="both"/>
        <w:rPr>
          <w:rFonts w:ascii="Times New Roman" w:hAnsi="Times New Roman" w:cs="Times New Roman"/>
          <w:color w:val="000000" w:themeColor="text1"/>
        </w:rPr>
      </w:pPr>
    </w:p>
    <w:p w14:paraId="0F12343F" w14:textId="77777777" w:rsidR="00666F1D" w:rsidRPr="00ED6A23" w:rsidRDefault="00666F1D" w:rsidP="007469BB">
      <w:pPr>
        <w:jc w:val="both"/>
        <w:rPr>
          <w:rFonts w:ascii="Times New Roman" w:hAnsi="Times New Roman" w:cs="Times New Roman"/>
          <w:color w:val="000000" w:themeColor="text1"/>
        </w:rPr>
      </w:pPr>
    </w:p>
    <w:p w14:paraId="486B1D58" w14:textId="77777777" w:rsidR="00666F1D" w:rsidRPr="00ED6A23" w:rsidRDefault="00666F1D" w:rsidP="007469BB">
      <w:pPr>
        <w:jc w:val="both"/>
        <w:rPr>
          <w:rFonts w:ascii="Times New Roman" w:hAnsi="Times New Roman" w:cs="Times New Roman"/>
          <w:color w:val="000000" w:themeColor="text1"/>
        </w:rPr>
      </w:pPr>
    </w:p>
    <w:p w14:paraId="5051853F" w14:textId="77777777" w:rsidR="00666F1D" w:rsidRPr="00ED6A23" w:rsidRDefault="00666F1D" w:rsidP="007469BB">
      <w:pPr>
        <w:jc w:val="both"/>
        <w:rPr>
          <w:rFonts w:ascii="Times New Roman" w:hAnsi="Times New Roman" w:cs="Times New Roman"/>
          <w:color w:val="000000" w:themeColor="text1"/>
        </w:rPr>
      </w:pPr>
    </w:p>
    <w:p w14:paraId="62719847" w14:textId="77777777" w:rsidR="00666F1D" w:rsidRPr="00ED6A23" w:rsidRDefault="00666F1D" w:rsidP="007469BB">
      <w:pPr>
        <w:jc w:val="both"/>
        <w:rPr>
          <w:rFonts w:ascii="Times New Roman" w:hAnsi="Times New Roman" w:cs="Times New Roman"/>
          <w:color w:val="000000" w:themeColor="text1"/>
        </w:rPr>
      </w:pPr>
    </w:p>
    <w:p w14:paraId="3AEBC631" w14:textId="77777777" w:rsidR="00666F1D" w:rsidRPr="00ED6A23" w:rsidRDefault="00666F1D" w:rsidP="007469BB">
      <w:pPr>
        <w:jc w:val="both"/>
        <w:rPr>
          <w:rFonts w:ascii="Times New Roman" w:hAnsi="Times New Roman" w:cs="Times New Roman"/>
          <w:color w:val="000000" w:themeColor="text1"/>
        </w:rPr>
      </w:pPr>
    </w:p>
    <w:p w14:paraId="021F1CF2" w14:textId="77777777" w:rsidR="00666F1D" w:rsidRPr="00ED6A23" w:rsidRDefault="00666F1D" w:rsidP="007469BB">
      <w:pPr>
        <w:jc w:val="both"/>
        <w:rPr>
          <w:rFonts w:ascii="Times New Roman" w:hAnsi="Times New Roman" w:cs="Times New Roman"/>
          <w:color w:val="000000" w:themeColor="text1"/>
        </w:rPr>
      </w:pPr>
    </w:p>
    <w:p w14:paraId="7EA62CE7" w14:textId="77777777" w:rsidR="00666F1D" w:rsidRPr="00ED6A23" w:rsidRDefault="00666F1D" w:rsidP="007469BB">
      <w:pPr>
        <w:jc w:val="both"/>
        <w:rPr>
          <w:rFonts w:ascii="Times New Roman" w:hAnsi="Times New Roman" w:cs="Times New Roman"/>
          <w:color w:val="000000" w:themeColor="text1"/>
        </w:rPr>
      </w:pPr>
    </w:p>
    <w:p w14:paraId="48159494" w14:textId="77777777" w:rsidR="00666F1D" w:rsidRPr="00ED6A23" w:rsidRDefault="00666F1D" w:rsidP="007469BB">
      <w:pPr>
        <w:jc w:val="both"/>
        <w:rPr>
          <w:rFonts w:ascii="Times New Roman" w:hAnsi="Times New Roman" w:cs="Times New Roman"/>
          <w:color w:val="000000" w:themeColor="text1"/>
        </w:rPr>
      </w:pPr>
    </w:p>
    <w:p w14:paraId="7EF1C981" w14:textId="77777777" w:rsidR="00666F1D" w:rsidRPr="00ED6A23" w:rsidRDefault="00666F1D" w:rsidP="007469BB">
      <w:pPr>
        <w:jc w:val="both"/>
        <w:rPr>
          <w:rFonts w:ascii="Times New Roman" w:hAnsi="Times New Roman" w:cs="Times New Roman"/>
          <w:color w:val="000000" w:themeColor="text1"/>
        </w:rPr>
      </w:pPr>
    </w:p>
    <w:p w14:paraId="1CCC4E9B" w14:textId="3E91C883" w:rsidR="00666F1D" w:rsidRPr="00ED6A23" w:rsidRDefault="00666F1D" w:rsidP="007469BB">
      <w:pPr>
        <w:jc w:val="both"/>
        <w:rPr>
          <w:rFonts w:ascii="Times New Roman" w:hAnsi="Times New Roman" w:cs="Times New Roman"/>
          <w:color w:val="000000" w:themeColor="text1"/>
        </w:rPr>
      </w:pPr>
    </w:p>
    <w:p w14:paraId="79C62825" w14:textId="41FF1C7C" w:rsidR="00BE699B" w:rsidRPr="00ED6A23" w:rsidRDefault="00BE699B" w:rsidP="007469BB">
      <w:pPr>
        <w:jc w:val="both"/>
        <w:rPr>
          <w:rFonts w:ascii="Times New Roman" w:hAnsi="Times New Roman" w:cs="Times New Roman"/>
          <w:color w:val="000000" w:themeColor="text1"/>
        </w:rPr>
      </w:pPr>
    </w:p>
    <w:p w14:paraId="72F4A36D" w14:textId="2E2E7965" w:rsidR="00BE699B" w:rsidRPr="00ED6A23" w:rsidRDefault="00BE699B" w:rsidP="007469BB">
      <w:pPr>
        <w:jc w:val="both"/>
        <w:rPr>
          <w:rFonts w:ascii="Times New Roman" w:hAnsi="Times New Roman" w:cs="Times New Roman"/>
          <w:color w:val="000000" w:themeColor="text1"/>
        </w:rPr>
      </w:pPr>
    </w:p>
    <w:p w14:paraId="47F3E7A4" w14:textId="730A5125" w:rsidR="00BE699B" w:rsidRPr="00ED6A23" w:rsidRDefault="00BE699B" w:rsidP="007469BB">
      <w:pPr>
        <w:jc w:val="both"/>
        <w:rPr>
          <w:rFonts w:ascii="Times New Roman" w:hAnsi="Times New Roman" w:cs="Times New Roman"/>
          <w:color w:val="000000" w:themeColor="text1"/>
        </w:rPr>
      </w:pPr>
    </w:p>
    <w:p w14:paraId="6DD7FF16" w14:textId="1261D892" w:rsidR="00BE699B" w:rsidRPr="00ED6A23" w:rsidRDefault="00BE699B" w:rsidP="007469BB">
      <w:pPr>
        <w:jc w:val="both"/>
        <w:rPr>
          <w:rFonts w:ascii="Times New Roman" w:hAnsi="Times New Roman" w:cs="Times New Roman"/>
          <w:color w:val="000000" w:themeColor="text1"/>
        </w:rPr>
      </w:pPr>
    </w:p>
    <w:p w14:paraId="4EBE09F7" w14:textId="6B913A05" w:rsidR="00BE699B" w:rsidRPr="00ED6A23" w:rsidRDefault="00BE699B" w:rsidP="007469BB">
      <w:pPr>
        <w:jc w:val="both"/>
        <w:rPr>
          <w:rFonts w:ascii="Times New Roman" w:hAnsi="Times New Roman" w:cs="Times New Roman"/>
          <w:color w:val="000000" w:themeColor="text1"/>
        </w:rPr>
      </w:pPr>
    </w:p>
    <w:p w14:paraId="3D6BC43B" w14:textId="6A53F35B" w:rsidR="00BE699B" w:rsidRPr="00ED6A23" w:rsidRDefault="00BE699B" w:rsidP="007469BB">
      <w:pPr>
        <w:jc w:val="both"/>
        <w:rPr>
          <w:rFonts w:ascii="Times New Roman" w:hAnsi="Times New Roman" w:cs="Times New Roman"/>
          <w:color w:val="000000" w:themeColor="text1"/>
        </w:rPr>
      </w:pPr>
    </w:p>
    <w:p w14:paraId="31ABE7CA" w14:textId="2AE80248" w:rsidR="00BE699B" w:rsidRPr="00ED6A23" w:rsidRDefault="00BE699B" w:rsidP="007469BB">
      <w:pPr>
        <w:jc w:val="both"/>
        <w:rPr>
          <w:rFonts w:ascii="Times New Roman" w:hAnsi="Times New Roman" w:cs="Times New Roman"/>
          <w:color w:val="000000" w:themeColor="text1"/>
        </w:rPr>
      </w:pPr>
    </w:p>
    <w:p w14:paraId="21AC4C17" w14:textId="69EFD037" w:rsidR="00BE699B" w:rsidRPr="00ED6A23" w:rsidRDefault="00BE699B" w:rsidP="007469BB">
      <w:pPr>
        <w:jc w:val="both"/>
        <w:rPr>
          <w:rFonts w:ascii="Times New Roman" w:hAnsi="Times New Roman" w:cs="Times New Roman"/>
          <w:color w:val="000000" w:themeColor="text1"/>
        </w:rPr>
      </w:pPr>
    </w:p>
    <w:p w14:paraId="3013C139" w14:textId="00E86920" w:rsidR="00BE699B" w:rsidRPr="00ED6A23" w:rsidRDefault="00BE699B" w:rsidP="007469BB">
      <w:pPr>
        <w:jc w:val="both"/>
        <w:rPr>
          <w:rFonts w:ascii="Times New Roman" w:hAnsi="Times New Roman" w:cs="Times New Roman"/>
          <w:color w:val="000000" w:themeColor="text1"/>
        </w:rPr>
      </w:pPr>
    </w:p>
    <w:p w14:paraId="6F1593B0" w14:textId="29CFC771" w:rsidR="00BE699B" w:rsidRPr="00ED6A23" w:rsidRDefault="00BE699B" w:rsidP="007469BB">
      <w:pPr>
        <w:jc w:val="both"/>
        <w:rPr>
          <w:rFonts w:ascii="Times New Roman" w:hAnsi="Times New Roman" w:cs="Times New Roman"/>
          <w:color w:val="000000" w:themeColor="text1"/>
        </w:rPr>
      </w:pPr>
    </w:p>
    <w:p w14:paraId="23230CD9" w14:textId="12B0AFA9" w:rsidR="00BE699B" w:rsidRPr="00ED6A23" w:rsidRDefault="00BE699B" w:rsidP="007469BB">
      <w:pPr>
        <w:jc w:val="both"/>
        <w:rPr>
          <w:rFonts w:ascii="Times New Roman" w:hAnsi="Times New Roman" w:cs="Times New Roman"/>
          <w:color w:val="000000" w:themeColor="text1"/>
        </w:rPr>
      </w:pPr>
    </w:p>
    <w:p w14:paraId="1F4F9D2B" w14:textId="4C4D4BFE" w:rsidR="00BE699B" w:rsidRPr="00ED6A23" w:rsidRDefault="00BE699B" w:rsidP="007469BB">
      <w:pPr>
        <w:jc w:val="both"/>
        <w:rPr>
          <w:rFonts w:ascii="Times New Roman" w:hAnsi="Times New Roman" w:cs="Times New Roman"/>
          <w:color w:val="000000" w:themeColor="text1"/>
        </w:rPr>
      </w:pPr>
    </w:p>
    <w:p w14:paraId="4C693327" w14:textId="7ADC3DE0" w:rsidR="00BE699B" w:rsidRPr="00ED6A23" w:rsidRDefault="00BE699B" w:rsidP="007469BB">
      <w:pPr>
        <w:jc w:val="both"/>
        <w:rPr>
          <w:rFonts w:ascii="Times New Roman" w:hAnsi="Times New Roman" w:cs="Times New Roman"/>
          <w:color w:val="000000" w:themeColor="text1"/>
        </w:rPr>
      </w:pPr>
    </w:p>
    <w:p w14:paraId="6E3EAAFD" w14:textId="7532AC69" w:rsidR="00BE699B" w:rsidRPr="00ED6A23" w:rsidRDefault="00BE699B" w:rsidP="007469BB">
      <w:pPr>
        <w:jc w:val="both"/>
        <w:rPr>
          <w:rFonts w:ascii="Times New Roman" w:hAnsi="Times New Roman" w:cs="Times New Roman"/>
          <w:color w:val="000000" w:themeColor="text1"/>
        </w:rPr>
      </w:pPr>
    </w:p>
    <w:p w14:paraId="340D25C4" w14:textId="776EA026" w:rsidR="00BE699B" w:rsidRPr="00ED6A23" w:rsidRDefault="00BE699B" w:rsidP="007469BB">
      <w:pPr>
        <w:jc w:val="both"/>
        <w:rPr>
          <w:rFonts w:ascii="Times New Roman" w:hAnsi="Times New Roman" w:cs="Times New Roman"/>
          <w:color w:val="000000" w:themeColor="text1"/>
        </w:rPr>
      </w:pPr>
    </w:p>
    <w:p w14:paraId="6A02CABD" w14:textId="08289519" w:rsidR="00BE699B" w:rsidRPr="00ED6A23" w:rsidRDefault="00BE699B" w:rsidP="007469BB">
      <w:pPr>
        <w:jc w:val="both"/>
        <w:rPr>
          <w:rFonts w:ascii="Times New Roman" w:hAnsi="Times New Roman" w:cs="Times New Roman"/>
          <w:color w:val="000000" w:themeColor="text1"/>
        </w:rPr>
      </w:pPr>
    </w:p>
    <w:p w14:paraId="17EC8ACB" w14:textId="77777777" w:rsidR="00BE699B" w:rsidRPr="00ED6A23" w:rsidRDefault="00BE699B" w:rsidP="007469BB">
      <w:pPr>
        <w:jc w:val="both"/>
        <w:rPr>
          <w:rFonts w:ascii="Times New Roman" w:hAnsi="Times New Roman" w:cs="Times New Roman"/>
          <w:color w:val="000000" w:themeColor="text1"/>
        </w:rPr>
      </w:pPr>
    </w:p>
    <w:p w14:paraId="64F043C8" w14:textId="77777777" w:rsidR="00666F1D" w:rsidRPr="00ED6A23" w:rsidRDefault="00666F1D" w:rsidP="007469BB">
      <w:pPr>
        <w:jc w:val="both"/>
        <w:rPr>
          <w:rFonts w:ascii="Times New Roman" w:hAnsi="Times New Roman" w:cs="Times New Roman"/>
          <w:color w:val="000000" w:themeColor="text1"/>
        </w:rPr>
      </w:pPr>
    </w:p>
    <w:p w14:paraId="706547B0" w14:textId="77777777" w:rsidR="00666F1D" w:rsidRPr="00ED6A23" w:rsidRDefault="00666F1D" w:rsidP="007469BB">
      <w:pPr>
        <w:jc w:val="both"/>
        <w:rPr>
          <w:rFonts w:ascii="Times New Roman" w:hAnsi="Times New Roman" w:cs="Times New Roman"/>
          <w:color w:val="000000" w:themeColor="text1"/>
        </w:rPr>
      </w:pPr>
    </w:p>
    <w:p w14:paraId="495713B9" w14:textId="77777777" w:rsidR="00700C99" w:rsidRDefault="00700C99" w:rsidP="007469BB">
      <w:pPr>
        <w:jc w:val="both"/>
        <w:rPr>
          <w:rFonts w:ascii="Times New Roman" w:hAnsi="Times New Roman" w:cs="Times New Roman"/>
          <w:color w:val="000000" w:themeColor="text1"/>
        </w:rPr>
      </w:pPr>
    </w:p>
    <w:p w14:paraId="0A8CE9D4" w14:textId="77777777" w:rsidR="00700C99" w:rsidRDefault="00700C99" w:rsidP="007469BB">
      <w:pPr>
        <w:jc w:val="both"/>
        <w:rPr>
          <w:rFonts w:ascii="Times New Roman" w:hAnsi="Times New Roman" w:cs="Times New Roman"/>
          <w:color w:val="000000" w:themeColor="text1"/>
        </w:rPr>
      </w:pPr>
    </w:p>
    <w:p w14:paraId="2635F62C" w14:textId="2C9C7DA5" w:rsidR="002B40BA" w:rsidRPr="00ED6A23" w:rsidRDefault="002B40BA" w:rsidP="007469BB">
      <w:pPr>
        <w:jc w:val="both"/>
        <w:rPr>
          <w:rFonts w:ascii="Times New Roman" w:hAnsi="Times New Roman" w:cs="Times New Roman"/>
          <w:color w:val="000000" w:themeColor="text1"/>
        </w:rPr>
      </w:pPr>
      <w:bookmarkStart w:id="0" w:name="_GoBack"/>
      <w:bookmarkEnd w:id="0"/>
      <w:r w:rsidRPr="00ED6A23">
        <w:rPr>
          <w:rFonts w:ascii="Times New Roman" w:hAnsi="Times New Roman" w:cs="Times New Roman"/>
          <w:color w:val="000000" w:themeColor="text1"/>
        </w:rPr>
        <w:lastRenderedPageBreak/>
        <w:t>List of Tables and Figures</w:t>
      </w:r>
      <w:r w:rsidR="00B570B5" w:rsidRPr="00ED6A23">
        <w:rPr>
          <w:rFonts w:ascii="Times New Roman" w:hAnsi="Times New Roman" w:cs="Times New Roman"/>
          <w:color w:val="000000" w:themeColor="text1"/>
        </w:rPr>
        <w:t>.</w:t>
      </w:r>
    </w:p>
    <w:p w14:paraId="00EB421D" w14:textId="77777777" w:rsidR="007469BB" w:rsidRPr="00ED6A23" w:rsidRDefault="007469BB" w:rsidP="007469BB">
      <w:pPr>
        <w:jc w:val="both"/>
        <w:rPr>
          <w:rFonts w:ascii="Times New Roman" w:hAnsi="Times New Roman" w:cs="Times New Roman"/>
          <w:color w:val="000000" w:themeColor="text1"/>
        </w:rPr>
      </w:pPr>
    </w:p>
    <w:p w14:paraId="7F31AE54" w14:textId="203FCC5F" w:rsidR="002B40BA" w:rsidRPr="00ED6A23" w:rsidRDefault="002B40BA" w:rsidP="007469BB">
      <w:pPr>
        <w:jc w:val="both"/>
        <w:rPr>
          <w:rFonts w:ascii="Times New Roman" w:hAnsi="Times New Roman" w:cs="Times New Roman"/>
          <w:color w:val="000000" w:themeColor="text1"/>
        </w:rPr>
      </w:pPr>
      <w:r w:rsidRPr="00ED6A23">
        <w:rPr>
          <w:rFonts w:ascii="Times New Roman" w:hAnsi="Times New Roman" w:cs="Times New Roman"/>
          <w:color w:val="000000" w:themeColor="text1"/>
        </w:rPr>
        <w:t>Table 1. Mobility parameters in Titanium grade 5 obtained in this work</w:t>
      </w:r>
    </w:p>
    <w:p w14:paraId="09EB3AEA" w14:textId="31F300A6" w:rsidR="002B40BA" w:rsidRPr="00ED6A23" w:rsidRDefault="002B40BA" w:rsidP="007469BB">
      <w:pPr>
        <w:jc w:val="both"/>
        <w:rPr>
          <w:rFonts w:ascii="Times New Roman" w:hAnsi="Times New Roman" w:cs="Times New Roman"/>
          <w:color w:val="000000" w:themeColor="text1"/>
        </w:rPr>
      </w:pPr>
      <w:r w:rsidRPr="00ED6A23">
        <w:rPr>
          <w:rFonts w:ascii="Times New Roman" w:hAnsi="Times New Roman" w:cs="Times New Roman"/>
          <w:color w:val="000000" w:themeColor="text1"/>
        </w:rPr>
        <w:t>Table 2. Excess Gibbs energies of alloys involved in this work [10]</w:t>
      </w:r>
    </w:p>
    <w:p w14:paraId="507799A3" w14:textId="1B7A6CA5" w:rsidR="00CC7F8E" w:rsidRPr="00ED6A23" w:rsidRDefault="00EC492A" w:rsidP="007469BB">
      <w:pPr>
        <w:jc w:val="both"/>
        <w:rPr>
          <w:rFonts w:ascii="Times New Roman" w:hAnsi="Times New Roman" w:cs="Times New Roman"/>
          <w:color w:val="000000" w:themeColor="text1"/>
        </w:rPr>
      </w:pPr>
      <w:r w:rsidRPr="00ED6A23">
        <w:rPr>
          <w:rFonts w:ascii="Times New Roman" w:hAnsi="Times New Roman" w:cs="Times New Roman"/>
          <w:color w:val="000000" w:themeColor="text1"/>
        </w:rPr>
        <w:t>Figure 1. Self-</w:t>
      </w:r>
      <w:r w:rsidR="00CC7F8E" w:rsidRPr="00ED6A23">
        <w:rPr>
          <w:rFonts w:ascii="Times New Roman" w:hAnsi="Times New Roman" w:cs="Times New Roman"/>
          <w:color w:val="000000" w:themeColor="text1"/>
        </w:rPr>
        <w:t>diffusion of Ti in BCC_A2 and HCP_A3 phases superimposed with experimental data.</w:t>
      </w:r>
    </w:p>
    <w:p w14:paraId="6A9E9B8F" w14:textId="2D56C94F" w:rsidR="00CC7F8E" w:rsidRPr="00ED6A23" w:rsidRDefault="00CC7F8E" w:rsidP="007469BB">
      <w:pPr>
        <w:jc w:val="both"/>
        <w:rPr>
          <w:rFonts w:ascii="Times New Roman" w:hAnsi="Times New Roman" w:cs="Times New Roman"/>
          <w:color w:val="000000" w:themeColor="text1"/>
        </w:rPr>
      </w:pPr>
      <w:r w:rsidRPr="00ED6A23">
        <w:rPr>
          <w:rFonts w:ascii="Times New Roman" w:hAnsi="Times New Roman" w:cs="Times New Roman"/>
          <w:color w:val="000000" w:themeColor="text1"/>
        </w:rPr>
        <w:t>Figure 2. Impurity diffusion of Al in Ti – BCC and Ti – HCP together with experimental information.</w:t>
      </w:r>
    </w:p>
    <w:p w14:paraId="336B1022" w14:textId="789A7BC1" w:rsidR="00CC7F8E" w:rsidRPr="00ED6A23" w:rsidRDefault="00CC7F8E" w:rsidP="007469BB">
      <w:pPr>
        <w:jc w:val="both"/>
        <w:rPr>
          <w:rFonts w:ascii="Times New Roman" w:hAnsi="Times New Roman" w:cs="Times New Roman"/>
          <w:color w:val="000000" w:themeColor="text1"/>
        </w:rPr>
      </w:pPr>
      <w:r w:rsidRPr="00ED6A23">
        <w:rPr>
          <w:rFonts w:ascii="Times New Roman" w:hAnsi="Times New Roman" w:cs="Times New Roman"/>
          <w:color w:val="000000" w:themeColor="text1"/>
        </w:rPr>
        <w:t>Figure 3. Self-diffusion of V in BCC_A2 and impurity diffusion of Ti in V-BCC superimposed experimental data.</w:t>
      </w:r>
    </w:p>
    <w:p w14:paraId="144A11D3" w14:textId="18F0B8D6" w:rsidR="00CC7F8E" w:rsidRPr="00ED6A23" w:rsidRDefault="00CC7F8E" w:rsidP="007469BB">
      <w:pPr>
        <w:jc w:val="both"/>
        <w:rPr>
          <w:rFonts w:ascii="Times New Roman" w:hAnsi="Times New Roman" w:cs="Times New Roman"/>
          <w:color w:val="000000" w:themeColor="text1"/>
        </w:rPr>
      </w:pPr>
      <w:r w:rsidRPr="00ED6A23">
        <w:rPr>
          <w:rFonts w:ascii="Times New Roman" w:hAnsi="Times New Roman" w:cs="Times New Roman"/>
          <w:color w:val="000000" w:themeColor="text1"/>
        </w:rPr>
        <w:t>Figure 4. Ti tracer diffusion coefficient in Ti – V body centered cubic structure as function of temperature. I</w:t>
      </w:r>
      <w:r w:rsidR="00513B53" w:rsidRPr="00ED6A23">
        <w:rPr>
          <w:rFonts w:ascii="Times New Roman" w:hAnsi="Times New Roman" w:cs="Times New Roman"/>
          <w:color w:val="000000" w:themeColor="text1"/>
        </w:rPr>
        <w:t>n the same f</w:t>
      </w:r>
      <w:r w:rsidRPr="00ED6A23">
        <w:rPr>
          <w:rFonts w:ascii="Times New Roman" w:hAnsi="Times New Roman" w:cs="Times New Roman"/>
          <w:color w:val="000000" w:themeColor="text1"/>
        </w:rPr>
        <w:t>igure experimental data given by Murdock and McHargue [15] are placed.</w:t>
      </w:r>
    </w:p>
    <w:p w14:paraId="5BFCA77A" w14:textId="3BB737C1" w:rsidR="00CC7F8E" w:rsidRPr="00ED6A23" w:rsidRDefault="00CC7F8E" w:rsidP="007469BB">
      <w:pPr>
        <w:jc w:val="both"/>
        <w:rPr>
          <w:rFonts w:ascii="Times New Roman" w:hAnsi="Times New Roman" w:cs="Times New Roman"/>
          <w:color w:val="000000" w:themeColor="text1"/>
        </w:rPr>
      </w:pPr>
      <w:r w:rsidRPr="00ED6A23">
        <w:rPr>
          <w:rFonts w:ascii="Times New Roman" w:hAnsi="Times New Roman" w:cs="Times New Roman"/>
          <w:color w:val="000000" w:themeColor="text1"/>
        </w:rPr>
        <w:t>Figure 5</w:t>
      </w:r>
      <w:r w:rsidR="007D2901" w:rsidRPr="00ED6A23">
        <w:rPr>
          <w:rFonts w:ascii="Times New Roman" w:hAnsi="Times New Roman" w:cs="Times New Roman"/>
          <w:color w:val="000000" w:themeColor="text1"/>
        </w:rPr>
        <w:t xml:space="preserve">. </w:t>
      </w:r>
      <w:r w:rsidR="00E565B9" w:rsidRPr="00ED6A23">
        <w:rPr>
          <w:rFonts w:ascii="Times New Roman" w:hAnsi="Times New Roman" w:cs="Times New Roman"/>
          <w:color w:val="000000" w:themeColor="text1"/>
        </w:rPr>
        <w:t>The l</w:t>
      </w:r>
      <w:r w:rsidR="007D2901" w:rsidRPr="00ED6A23">
        <w:rPr>
          <w:rFonts w:ascii="Times New Roman" w:hAnsi="Times New Roman" w:cs="Times New Roman"/>
          <w:color w:val="000000" w:themeColor="text1"/>
        </w:rPr>
        <w:t xml:space="preserve">ogarithm of tracer diffusion coefficient in Ti – V BCC alloy as </w:t>
      </w:r>
      <w:r w:rsidR="00E565B9" w:rsidRPr="00ED6A23">
        <w:rPr>
          <w:rFonts w:ascii="Times New Roman" w:hAnsi="Times New Roman" w:cs="Times New Roman"/>
          <w:color w:val="000000" w:themeColor="text1"/>
        </w:rPr>
        <w:t xml:space="preserve">a </w:t>
      </w:r>
      <w:r w:rsidR="007D2901" w:rsidRPr="00ED6A23">
        <w:rPr>
          <w:rFonts w:ascii="Times New Roman" w:hAnsi="Times New Roman" w:cs="Times New Roman"/>
          <w:color w:val="000000" w:themeColor="text1"/>
        </w:rPr>
        <w:t>function of temperature.</w:t>
      </w:r>
    </w:p>
    <w:p w14:paraId="42E4AC13" w14:textId="47D44183" w:rsidR="007D2901" w:rsidRPr="00ED6A23" w:rsidRDefault="007D2901" w:rsidP="007469BB">
      <w:pPr>
        <w:jc w:val="both"/>
        <w:rPr>
          <w:rFonts w:ascii="Times New Roman" w:hAnsi="Times New Roman" w:cs="Times New Roman"/>
          <w:color w:val="000000" w:themeColor="text1"/>
        </w:rPr>
      </w:pPr>
      <w:r w:rsidRPr="00ED6A23">
        <w:rPr>
          <w:rFonts w:ascii="Times New Roman" w:hAnsi="Times New Roman" w:cs="Times New Roman"/>
          <w:color w:val="000000" w:themeColor="text1"/>
        </w:rPr>
        <w:t xml:space="preserve">Figure 6. </w:t>
      </w:r>
      <w:r w:rsidR="00E01B98" w:rsidRPr="00ED6A23">
        <w:rPr>
          <w:rFonts w:ascii="Times New Roman" w:hAnsi="Times New Roman" w:cs="Times New Roman"/>
          <w:color w:val="000000" w:themeColor="text1"/>
        </w:rPr>
        <w:t>Interdiffusion coefficient in the binary Ti-V HCP phase.</w:t>
      </w:r>
    </w:p>
    <w:p w14:paraId="3E97AF39" w14:textId="1F562B9F" w:rsidR="00E01B98" w:rsidRPr="00ED6A23" w:rsidRDefault="00E01B98" w:rsidP="007469BB">
      <w:pPr>
        <w:jc w:val="both"/>
        <w:rPr>
          <w:rFonts w:ascii="Times New Roman" w:hAnsi="Times New Roman" w:cs="Times New Roman"/>
          <w:color w:val="000000" w:themeColor="text1"/>
        </w:rPr>
      </w:pPr>
      <w:r w:rsidRPr="00ED6A23">
        <w:rPr>
          <w:rFonts w:ascii="Times New Roman" w:hAnsi="Times New Roman" w:cs="Times New Roman"/>
          <w:color w:val="000000" w:themeColor="text1"/>
        </w:rPr>
        <w:t>Figure 7.  Interdiffusion coefficient in the binary Ti-Al BCC_A2.</w:t>
      </w:r>
    </w:p>
    <w:p w14:paraId="7CD55621" w14:textId="5F05B921" w:rsidR="00E01B98" w:rsidRPr="00ED6A23" w:rsidRDefault="00E01B98" w:rsidP="007469BB">
      <w:pPr>
        <w:jc w:val="both"/>
        <w:rPr>
          <w:rFonts w:ascii="Times New Roman" w:hAnsi="Times New Roman" w:cs="Times New Roman"/>
          <w:color w:val="000000" w:themeColor="text1"/>
        </w:rPr>
      </w:pPr>
      <w:r w:rsidRPr="00ED6A23">
        <w:rPr>
          <w:rFonts w:ascii="Times New Roman" w:hAnsi="Times New Roman" w:cs="Times New Roman"/>
          <w:color w:val="000000" w:themeColor="text1"/>
        </w:rPr>
        <w:t xml:space="preserve">Figure 8. </w:t>
      </w:r>
      <w:r w:rsidR="004D7B3E" w:rsidRPr="00ED6A23">
        <w:rPr>
          <w:rFonts w:ascii="Times New Roman" w:hAnsi="Times New Roman" w:cs="Times New Roman"/>
          <w:color w:val="000000" w:themeColor="text1"/>
        </w:rPr>
        <w:t>Impurity diffusion coefficient of V in Ti-Al and Al in Ti-V alloys at 1473 K and 1373 K superimposed with experimental data.</w:t>
      </w:r>
    </w:p>
    <w:p w14:paraId="4C4A720A" w14:textId="1DBB3D42" w:rsidR="004D7B3E" w:rsidRPr="00ED6A23" w:rsidRDefault="004D7B3E" w:rsidP="007469BB">
      <w:pPr>
        <w:jc w:val="both"/>
        <w:rPr>
          <w:rFonts w:ascii="Times New Roman" w:hAnsi="Times New Roman" w:cs="Times New Roman"/>
          <w:iCs/>
          <w:color w:val="000000" w:themeColor="text1"/>
        </w:rPr>
      </w:pPr>
      <w:r w:rsidRPr="00ED6A23">
        <w:rPr>
          <w:rFonts w:ascii="Times New Roman" w:hAnsi="Times New Roman" w:cs="Times New Roman"/>
          <w:color w:val="000000" w:themeColor="text1"/>
        </w:rPr>
        <w:t xml:space="preserve">Figure 9. Simulation of diffusion couple </w:t>
      </w:r>
      <w:r w:rsidRPr="00ED6A23">
        <w:rPr>
          <w:rFonts w:ascii="Times New Roman" w:hAnsi="Times New Roman" w:cs="Times New Roman"/>
          <w:iCs/>
          <w:color w:val="000000" w:themeColor="text1"/>
        </w:rPr>
        <w:t>Ti – 1.99 wt% Al – 7.48 wt% V / Ti – 4.95 wt% Al – 7.52 wt% V at 1227 K for 172800s superimposed with data given by Siemiatin [32].</w:t>
      </w:r>
    </w:p>
    <w:p w14:paraId="347593FE" w14:textId="376CE86D" w:rsidR="004D7B3E" w:rsidRPr="00ED6A23" w:rsidRDefault="004D7B3E" w:rsidP="007469BB">
      <w:pPr>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 xml:space="preserve">Figure 10. Simulation of precipitation of </w:t>
      </w:r>
      <w:r w:rsidR="001E3A24" w:rsidRPr="00ED6A23">
        <w:rPr>
          <w:rFonts w:ascii="Times New Roman" w:hAnsi="Times New Roman" w:cs="Times New Roman"/>
          <w:iCs/>
          <w:color w:val="000000" w:themeColor="text1"/>
        </w:rPr>
        <w:t xml:space="preserve">HCP_A3 phase from BCC_A2 phase </w:t>
      </w:r>
      <w:r w:rsidRPr="00ED6A23">
        <w:rPr>
          <w:rFonts w:ascii="Times New Roman" w:hAnsi="Times New Roman" w:cs="Times New Roman"/>
          <w:iCs/>
          <w:color w:val="000000" w:themeColor="text1"/>
        </w:rPr>
        <w:t>at 1173 K.</w:t>
      </w:r>
    </w:p>
    <w:p w14:paraId="14C7117C" w14:textId="77777777" w:rsidR="006023D8" w:rsidRPr="00ED6A23" w:rsidRDefault="006023D8" w:rsidP="006023D8">
      <w:pPr>
        <w:jc w:val="both"/>
        <w:rPr>
          <w:rFonts w:ascii="Times New Roman" w:hAnsi="Times New Roman" w:cs="Times New Roman"/>
          <w:color w:val="000000" w:themeColor="text1"/>
        </w:rPr>
      </w:pPr>
      <w:r w:rsidRPr="00ED6A23">
        <w:rPr>
          <w:rFonts w:ascii="Times New Roman" w:hAnsi="Times New Roman" w:cs="Times New Roman"/>
          <w:color w:val="000000" w:themeColor="text1"/>
        </w:rPr>
        <w:t>Figure A1. Calculated phase diagram based on Witusiewicz et al [A1] description. The reader can see inverted miscibility gab in the liquid phase at high temperature.</w:t>
      </w:r>
    </w:p>
    <w:p w14:paraId="13015098" w14:textId="77777777" w:rsidR="006023D8" w:rsidRPr="00ED6A23" w:rsidRDefault="006023D8" w:rsidP="006023D8">
      <w:pPr>
        <w:jc w:val="both"/>
        <w:rPr>
          <w:rFonts w:ascii="Times New Roman" w:hAnsi="Times New Roman" w:cs="Times New Roman"/>
          <w:color w:val="000000" w:themeColor="text1"/>
        </w:rPr>
      </w:pPr>
      <w:r w:rsidRPr="00ED6A23">
        <w:rPr>
          <w:rFonts w:ascii="Times New Roman" w:hAnsi="Times New Roman" w:cs="Times New Roman"/>
          <w:color w:val="000000" w:themeColor="text1"/>
        </w:rPr>
        <w:t>Figure A2. Calculated phase diagram after re-optimization of liquid phase. The inverted miscibility gap is not provided at high temperature.</w:t>
      </w:r>
    </w:p>
    <w:p w14:paraId="7A150E00" w14:textId="77777777" w:rsidR="006023D8" w:rsidRPr="00ED6A23" w:rsidRDefault="006023D8" w:rsidP="007469BB">
      <w:pPr>
        <w:jc w:val="both"/>
        <w:rPr>
          <w:rFonts w:ascii="Times New Roman" w:hAnsi="Times New Roman" w:cs="Times New Roman"/>
          <w:iCs/>
          <w:color w:val="000000" w:themeColor="text1"/>
        </w:rPr>
      </w:pPr>
    </w:p>
    <w:p w14:paraId="51854197" w14:textId="77777777" w:rsidR="004D7B3E" w:rsidRPr="00ED6A23" w:rsidRDefault="004D7B3E" w:rsidP="007469BB">
      <w:pPr>
        <w:jc w:val="both"/>
        <w:rPr>
          <w:rFonts w:ascii="Times New Roman" w:hAnsi="Times New Roman" w:cs="Times New Roman"/>
          <w:iCs/>
          <w:color w:val="000000" w:themeColor="text1"/>
        </w:rPr>
      </w:pPr>
    </w:p>
    <w:p w14:paraId="1C9B9B26" w14:textId="77777777" w:rsidR="004D7B3E" w:rsidRPr="00ED6A23" w:rsidRDefault="004D7B3E" w:rsidP="007469BB">
      <w:pPr>
        <w:jc w:val="both"/>
        <w:rPr>
          <w:rFonts w:ascii="Times New Roman" w:hAnsi="Times New Roman" w:cs="Times New Roman"/>
          <w:iCs/>
          <w:color w:val="000000" w:themeColor="text1"/>
        </w:rPr>
      </w:pPr>
    </w:p>
    <w:p w14:paraId="189BC72B" w14:textId="77777777" w:rsidR="004D7B3E" w:rsidRPr="00ED6A23" w:rsidRDefault="004D7B3E" w:rsidP="007469BB">
      <w:pPr>
        <w:jc w:val="both"/>
        <w:rPr>
          <w:rFonts w:ascii="Times New Roman" w:hAnsi="Times New Roman" w:cs="Times New Roman"/>
          <w:iCs/>
          <w:color w:val="000000" w:themeColor="text1"/>
        </w:rPr>
      </w:pPr>
    </w:p>
    <w:p w14:paraId="155E6506" w14:textId="77777777" w:rsidR="004D7B3E" w:rsidRPr="00ED6A23" w:rsidRDefault="004D7B3E" w:rsidP="007469BB">
      <w:pPr>
        <w:jc w:val="both"/>
        <w:rPr>
          <w:rFonts w:ascii="Times New Roman" w:hAnsi="Times New Roman" w:cs="Times New Roman"/>
          <w:iCs/>
          <w:color w:val="000000" w:themeColor="text1"/>
        </w:rPr>
      </w:pPr>
    </w:p>
    <w:p w14:paraId="5989268D" w14:textId="77777777" w:rsidR="004D7B3E" w:rsidRPr="00ED6A23" w:rsidRDefault="004D7B3E" w:rsidP="007469BB">
      <w:pPr>
        <w:jc w:val="both"/>
        <w:rPr>
          <w:rFonts w:ascii="Times New Roman" w:hAnsi="Times New Roman" w:cs="Times New Roman"/>
          <w:iCs/>
          <w:color w:val="000000" w:themeColor="text1"/>
        </w:rPr>
      </w:pPr>
    </w:p>
    <w:p w14:paraId="7D98D678" w14:textId="77777777" w:rsidR="004D7B3E" w:rsidRPr="00ED6A23" w:rsidRDefault="004D7B3E" w:rsidP="007469BB">
      <w:pPr>
        <w:jc w:val="both"/>
        <w:rPr>
          <w:rFonts w:ascii="Times New Roman" w:hAnsi="Times New Roman" w:cs="Times New Roman"/>
          <w:iCs/>
          <w:color w:val="000000" w:themeColor="text1"/>
        </w:rPr>
      </w:pPr>
    </w:p>
    <w:p w14:paraId="6B68C555" w14:textId="77777777" w:rsidR="004D7B3E" w:rsidRPr="00ED6A23" w:rsidRDefault="004D7B3E" w:rsidP="007469BB">
      <w:pPr>
        <w:jc w:val="both"/>
        <w:rPr>
          <w:rFonts w:ascii="Times New Roman" w:hAnsi="Times New Roman" w:cs="Times New Roman"/>
          <w:iCs/>
          <w:color w:val="000000" w:themeColor="text1"/>
        </w:rPr>
      </w:pPr>
    </w:p>
    <w:p w14:paraId="2D6744F1" w14:textId="77777777" w:rsidR="004D7B3E" w:rsidRPr="00ED6A23" w:rsidRDefault="004D7B3E" w:rsidP="007469BB">
      <w:pPr>
        <w:jc w:val="both"/>
        <w:rPr>
          <w:rFonts w:ascii="Times New Roman" w:hAnsi="Times New Roman" w:cs="Times New Roman"/>
          <w:iCs/>
          <w:color w:val="000000" w:themeColor="text1"/>
        </w:rPr>
      </w:pPr>
    </w:p>
    <w:p w14:paraId="6DCC9D27" w14:textId="77777777" w:rsidR="004D7B3E" w:rsidRPr="00ED6A23" w:rsidRDefault="004D7B3E" w:rsidP="007469BB">
      <w:pPr>
        <w:jc w:val="both"/>
        <w:rPr>
          <w:rFonts w:ascii="Times New Roman" w:hAnsi="Times New Roman" w:cs="Times New Roman"/>
          <w:iCs/>
          <w:color w:val="000000" w:themeColor="text1"/>
        </w:rPr>
      </w:pPr>
    </w:p>
    <w:p w14:paraId="5DB5C592" w14:textId="77777777" w:rsidR="004D7B3E" w:rsidRPr="00ED6A23" w:rsidRDefault="004D7B3E" w:rsidP="007469BB">
      <w:pPr>
        <w:jc w:val="both"/>
        <w:rPr>
          <w:rFonts w:ascii="Times New Roman" w:hAnsi="Times New Roman" w:cs="Times New Roman"/>
          <w:iCs/>
          <w:color w:val="000000" w:themeColor="text1"/>
        </w:rPr>
      </w:pPr>
    </w:p>
    <w:p w14:paraId="21695B2A" w14:textId="77777777" w:rsidR="004D7B3E" w:rsidRPr="00ED6A23" w:rsidRDefault="004D7B3E" w:rsidP="007469BB">
      <w:pPr>
        <w:jc w:val="both"/>
        <w:rPr>
          <w:rFonts w:ascii="Times New Roman" w:hAnsi="Times New Roman" w:cs="Times New Roman"/>
          <w:iCs/>
          <w:color w:val="000000" w:themeColor="text1"/>
        </w:rPr>
      </w:pPr>
    </w:p>
    <w:p w14:paraId="5C540EC7" w14:textId="77777777" w:rsidR="007469BB" w:rsidRPr="00ED6A23" w:rsidRDefault="007469BB" w:rsidP="007469BB">
      <w:pPr>
        <w:jc w:val="both"/>
        <w:rPr>
          <w:rFonts w:ascii="Times New Roman" w:hAnsi="Times New Roman" w:cs="Times New Roman"/>
          <w:iCs/>
          <w:color w:val="000000" w:themeColor="text1"/>
        </w:rPr>
      </w:pPr>
    </w:p>
    <w:p w14:paraId="1FC7C3A2" w14:textId="77777777" w:rsidR="007469BB" w:rsidRPr="00ED6A23" w:rsidRDefault="007469BB" w:rsidP="007469BB">
      <w:pPr>
        <w:jc w:val="both"/>
        <w:rPr>
          <w:rFonts w:ascii="Times New Roman" w:hAnsi="Times New Roman" w:cs="Times New Roman"/>
          <w:iCs/>
          <w:color w:val="000000" w:themeColor="text1"/>
        </w:rPr>
      </w:pPr>
    </w:p>
    <w:p w14:paraId="4DA8ECE7" w14:textId="77777777" w:rsidR="007469BB" w:rsidRPr="00ED6A23" w:rsidRDefault="007469BB" w:rsidP="007469BB">
      <w:pPr>
        <w:jc w:val="both"/>
        <w:rPr>
          <w:rFonts w:ascii="Times New Roman" w:hAnsi="Times New Roman" w:cs="Times New Roman"/>
          <w:iCs/>
          <w:color w:val="000000" w:themeColor="text1"/>
        </w:rPr>
      </w:pPr>
    </w:p>
    <w:p w14:paraId="64952598" w14:textId="77777777" w:rsidR="007469BB" w:rsidRPr="00ED6A23" w:rsidRDefault="007469BB" w:rsidP="007469BB">
      <w:pPr>
        <w:jc w:val="both"/>
        <w:rPr>
          <w:rFonts w:ascii="Times New Roman" w:hAnsi="Times New Roman" w:cs="Times New Roman"/>
          <w:iCs/>
          <w:color w:val="000000" w:themeColor="text1"/>
        </w:rPr>
      </w:pPr>
    </w:p>
    <w:p w14:paraId="48D02397" w14:textId="77777777" w:rsidR="007469BB" w:rsidRPr="00ED6A23" w:rsidRDefault="007469BB" w:rsidP="007469BB">
      <w:pPr>
        <w:jc w:val="both"/>
        <w:rPr>
          <w:rFonts w:ascii="Times New Roman" w:hAnsi="Times New Roman" w:cs="Times New Roman"/>
          <w:iCs/>
          <w:color w:val="000000" w:themeColor="text1"/>
        </w:rPr>
      </w:pPr>
    </w:p>
    <w:p w14:paraId="73F23CDB" w14:textId="77777777" w:rsidR="007469BB" w:rsidRPr="00ED6A23" w:rsidRDefault="007469BB" w:rsidP="007469BB">
      <w:pPr>
        <w:jc w:val="both"/>
        <w:rPr>
          <w:rFonts w:ascii="Times New Roman" w:hAnsi="Times New Roman" w:cs="Times New Roman"/>
          <w:iCs/>
          <w:color w:val="000000" w:themeColor="text1"/>
        </w:rPr>
      </w:pPr>
    </w:p>
    <w:p w14:paraId="2F159811" w14:textId="77777777" w:rsidR="007469BB" w:rsidRPr="00ED6A23" w:rsidRDefault="007469BB" w:rsidP="007469BB">
      <w:pPr>
        <w:jc w:val="both"/>
        <w:rPr>
          <w:rFonts w:ascii="Times New Roman" w:hAnsi="Times New Roman" w:cs="Times New Roman"/>
          <w:iCs/>
          <w:color w:val="000000" w:themeColor="text1"/>
        </w:rPr>
      </w:pPr>
    </w:p>
    <w:p w14:paraId="6A779D6A" w14:textId="77777777" w:rsidR="007469BB" w:rsidRPr="00ED6A23" w:rsidRDefault="007469BB" w:rsidP="007469BB">
      <w:pPr>
        <w:jc w:val="both"/>
        <w:rPr>
          <w:rFonts w:ascii="Times New Roman" w:hAnsi="Times New Roman" w:cs="Times New Roman"/>
          <w:iCs/>
          <w:color w:val="000000" w:themeColor="text1"/>
        </w:rPr>
      </w:pPr>
    </w:p>
    <w:p w14:paraId="09DED22A" w14:textId="77777777" w:rsidR="007469BB" w:rsidRPr="00ED6A23" w:rsidRDefault="007469BB" w:rsidP="007469BB">
      <w:pPr>
        <w:jc w:val="both"/>
        <w:rPr>
          <w:rFonts w:ascii="Times New Roman" w:hAnsi="Times New Roman" w:cs="Times New Roman"/>
          <w:iCs/>
          <w:color w:val="000000" w:themeColor="text1"/>
        </w:rPr>
      </w:pPr>
    </w:p>
    <w:p w14:paraId="443142E4" w14:textId="77777777" w:rsidR="007469BB" w:rsidRPr="00ED6A23" w:rsidRDefault="007469BB" w:rsidP="007469BB">
      <w:pPr>
        <w:jc w:val="both"/>
        <w:rPr>
          <w:rFonts w:ascii="Times New Roman" w:hAnsi="Times New Roman" w:cs="Times New Roman"/>
          <w:iCs/>
          <w:color w:val="000000" w:themeColor="text1"/>
        </w:rPr>
      </w:pPr>
    </w:p>
    <w:p w14:paraId="30DFF00F" w14:textId="77777777" w:rsidR="007469BB" w:rsidRPr="00ED6A23" w:rsidRDefault="007469BB" w:rsidP="007469BB">
      <w:pPr>
        <w:jc w:val="both"/>
        <w:rPr>
          <w:rFonts w:ascii="Times New Roman" w:hAnsi="Times New Roman" w:cs="Times New Roman"/>
          <w:iCs/>
          <w:color w:val="000000" w:themeColor="text1"/>
        </w:rPr>
      </w:pPr>
    </w:p>
    <w:p w14:paraId="1A093104" w14:textId="77777777" w:rsidR="007469BB" w:rsidRPr="00ED6A23" w:rsidRDefault="007469BB" w:rsidP="007469BB">
      <w:pPr>
        <w:jc w:val="both"/>
        <w:rPr>
          <w:rFonts w:ascii="Times New Roman" w:hAnsi="Times New Roman" w:cs="Times New Roman"/>
          <w:iCs/>
          <w:color w:val="000000" w:themeColor="text1"/>
        </w:rPr>
      </w:pPr>
    </w:p>
    <w:p w14:paraId="6DAA1774" w14:textId="77777777" w:rsidR="007469BB" w:rsidRPr="00ED6A23" w:rsidRDefault="007469BB" w:rsidP="007469BB">
      <w:pPr>
        <w:jc w:val="both"/>
        <w:rPr>
          <w:rFonts w:ascii="Times New Roman" w:hAnsi="Times New Roman" w:cs="Times New Roman"/>
          <w:iCs/>
          <w:color w:val="000000" w:themeColor="text1"/>
        </w:rPr>
      </w:pPr>
    </w:p>
    <w:p w14:paraId="3152B567" w14:textId="77777777" w:rsidR="007469BB" w:rsidRPr="00ED6A23" w:rsidRDefault="007469BB" w:rsidP="007469BB">
      <w:pPr>
        <w:jc w:val="both"/>
        <w:rPr>
          <w:rFonts w:ascii="Times New Roman" w:hAnsi="Times New Roman" w:cs="Times New Roman"/>
          <w:iCs/>
          <w:color w:val="000000" w:themeColor="text1"/>
        </w:rPr>
      </w:pPr>
    </w:p>
    <w:p w14:paraId="0C221EEF" w14:textId="709F2B96" w:rsidR="004D7B3E" w:rsidRPr="00ED6A23" w:rsidRDefault="004D7B3E" w:rsidP="007469BB">
      <w:pPr>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Table 1</w:t>
      </w:r>
      <w:r w:rsidR="002909D4" w:rsidRPr="00ED6A23">
        <w:rPr>
          <w:rFonts w:ascii="Times New Roman" w:hAnsi="Times New Roman" w:cs="Times New Roman"/>
          <w:iCs/>
          <w:color w:val="000000" w:themeColor="text1"/>
        </w:rPr>
        <w:t>. Mobility parameters obtained in this work.</w:t>
      </w:r>
      <w:r w:rsidR="005205F1" w:rsidRPr="00ED6A23">
        <w:rPr>
          <w:rFonts w:ascii="Times New Roman" w:hAnsi="Times New Roman" w:cs="Times New Roman"/>
          <w:iCs/>
          <w:color w:val="000000" w:themeColor="text1"/>
        </w:rPr>
        <w:t xml:space="preserve"> The mobility parameter has a form: MQ = </w:t>
      </w:r>
      <w:r w:rsidR="00F6024D" w:rsidRPr="00ED6A23">
        <w:rPr>
          <w:rFonts w:ascii="Times New Roman" w:hAnsi="Times New Roman" w:cs="Times New Roman"/>
          <w:iCs/>
          <w:color w:val="000000" w:themeColor="text1"/>
        </w:rPr>
        <w:sym w:font="Symbol" w:char="F020"/>
      </w:r>
      <w:r w:rsidR="00F6024D" w:rsidRPr="00ED6A23">
        <w:rPr>
          <w:rFonts w:ascii="Times New Roman" w:hAnsi="Times New Roman" w:cs="Times New Roman"/>
          <w:iCs/>
          <w:color w:val="000000" w:themeColor="text1"/>
        </w:rPr>
        <w:sym w:font="Symbol" w:char="F061"/>
      </w:r>
      <w:r w:rsidR="005205F1" w:rsidRPr="00ED6A23">
        <w:rPr>
          <w:rFonts w:ascii="Times New Roman" w:hAnsi="Times New Roman" w:cs="Times New Roman"/>
          <w:iCs/>
          <w:color w:val="000000" w:themeColor="text1"/>
        </w:rPr>
        <w:t xml:space="preserve"> + </w:t>
      </w:r>
      <w:r w:rsidR="00F6024D" w:rsidRPr="00ED6A23">
        <w:rPr>
          <w:rFonts w:ascii="Times New Roman" w:hAnsi="Times New Roman" w:cs="Times New Roman"/>
          <w:iCs/>
          <w:color w:val="000000" w:themeColor="text1"/>
        </w:rPr>
        <w:sym w:font="Symbol" w:char="F062"/>
      </w:r>
      <w:r w:rsidR="00F6024D" w:rsidRPr="00ED6A23">
        <w:rPr>
          <w:rFonts w:ascii="Times New Roman" w:hAnsi="Times New Roman" w:cs="Times New Roman"/>
          <w:iCs/>
          <w:color w:val="000000" w:themeColor="text1"/>
        </w:rPr>
        <w:t xml:space="preserve">T where </w:t>
      </w:r>
      <w:r w:rsidR="00F6024D" w:rsidRPr="00ED6A23">
        <w:rPr>
          <w:rFonts w:ascii="Times New Roman" w:hAnsi="Times New Roman" w:cs="Times New Roman"/>
          <w:iCs/>
          <w:color w:val="000000" w:themeColor="text1"/>
        </w:rPr>
        <w:sym w:font="Symbol" w:char="F061"/>
      </w:r>
      <w:r w:rsidR="00F6024D" w:rsidRPr="00ED6A23">
        <w:rPr>
          <w:rFonts w:ascii="Times New Roman" w:hAnsi="Times New Roman" w:cs="Times New Roman"/>
          <w:iCs/>
          <w:color w:val="000000" w:themeColor="text1"/>
        </w:rPr>
        <w:t xml:space="preserve"> is given in K, T is given explicitly in K. </w:t>
      </w:r>
      <w:r w:rsidR="00F6024D" w:rsidRPr="00ED6A23">
        <w:rPr>
          <w:rFonts w:ascii="Times New Roman" w:hAnsi="Times New Roman" w:cs="Times New Roman"/>
          <w:iCs/>
          <w:color w:val="000000" w:themeColor="text1"/>
        </w:rPr>
        <w:sym w:font="Symbol" w:char="F062"/>
      </w:r>
      <w:r w:rsidR="00F6024D" w:rsidRPr="00ED6A23">
        <w:rPr>
          <w:rFonts w:ascii="Times New Roman" w:hAnsi="Times New Roman" w:cs="Times New Roman"/>
          <w:iCs/>
          <w:color w:val="000000" w:themeColor="text1"/>
        </w:rPr>
        <w:t xml:space="preserve"> = Rln(</w:t>
      </w:r>
      <w:r w:rsidR="00F6024D" w:rsidRPr="00ED6A23">
        <w:rPr>
          <w:rFonts w:ascii="Times New Roman" w:hAnsi="Times New Roman" w:cs="Times New Roman"/>
          <w:iCs/>
          <w:color w:val="000000" w:themeColor="text1"/>
        </w:rPr>
        <w:sym w:font="Symbol" w:char="F067"/>
      </w:r>
      <w:r w:rsidR="00F6024D" w:rsidRPr="00ED6A23">
        <w:rPr>
          <w:rFonts w:ascii="Times New Roman" w:hAnsi="Times New Roman" w:cs="Times New Roman"/>
          <w:iCs/>
          <w:color w:val="000000" w:themeColor="text1"/>
        </w:rPr>
        <w:t xml:space="preserve">) where R is given in J/(mol K) and </w:t>
      </w:r>
      <w:r w:rsidR="00F6024D" w:rsidRPr="00ED6A23">
        <w:rPr>
          <w:rFonts w:ascii="Times New Roman" w:hAnsi="Times New Roman" w:cs="Times New Roman"/>
          <w:iCs/>
          <w:color w:val="000000" w:themeColor="text1"/>
        </w:rPr>
        <w:sym w:font="Symbol" w:char="F067"/>
      </w:r>
      <w:r w:rsidR="00F6024D" w:rsidRPr="00ED6A23">
        <w:rPr>
          <w:rFonts w:ascii="Times New Roman" w:hAnsi="Times New Roman" w:cs="Times New Roman"/>
          <w:iCs/>
          <w:color w:val="000000" w:themeColor="text1"/>
        </w:rPr>
        <w:t xml:space="preserve"> is given in m</w:t>
      </w:r>
      <w:r w:rsidR="00F6024D" w:rsidRPr="00ED6A23">
        <w:rPr>
          <w:rFonts w:ascii="Times New Roman" w:hAnsi="Times New Roman" w:cs="Times New Roman"/>
          <w:iCs/>
          <w:color w:val="000000" w:themeColor="text1"/>
          <w:vertAlign w:val="superscript"/>
        </w:rPr>
        <w:t>2</w:t>
      </w:r>
      <w:r w:rsidR="00F6024D" w:rsidRPr="00ED6A23">
        <w:rPr>
          <w:rFonts w:ascii="Times New Roman" w:hAnsi="Times New Roman" w:cs="Times New Roman"/>
          <w:iCs/>
          <w:color w:val="000000" w:themeColor="text1"/>
        </w:rPr>
        <w:t>/s.</w:t>
      </w:r>
    </w:p>
    <w:tbl>
      <w:tblPr>
        <w:tblW w:w="9000"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1065"/>
        <w:gridCol w:w="5775"/>
      </w:tblGrid>
      <w:tr w:rsidR="00ED6A23" w:rsidRPr="00ED6A23" w14:paraId="5AE93E4C" w14:textId="44CD81B9" w:rsidTr="00B25A81">
        <w:trPr>
          <w:trHeight w:val="411"/>
        </w:trPr>
        <w:tc>
          <w:tcPr>
            <w:tcW w:w="2160" w:type="dxa"/>
          </w:tcPr>
          <w:p w14:paraId="60593F96" w14:textId="29FCC564" w:rsidR="00B25A81" w:rsidRPr="00ED6A23" w:rsidRDefault="00B25A81" w:rsidP="007469BB">
            <w:pPr>
              <w:ind w:left="-81"/>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Phase</w:t>
            </w:r>
          </w:p>
        </w:tc>
        <w:tc>
          <w:tcPr>
            <w:tcW w:w="1065" w:type="dxa"/>
          </w:tcPr>
          <w:p w14:paraId="412255DC" w14:textId="612D575B" w:rsidR="00B25A81" w:rsidRPr="00ED6A23" w:rsidRDefault="00B25A81" w:rsidP="007469BB">
            <w:pPr>
              <w:rPr>
                <w:rFonts w:ascii="Times New Roman" w:hAnsi="Times New Roman" w:cs="Times New Roman"/>
                <w:iCs/>
                <w:color w:val="000000" w:themeColor="text1"/>
              </w:rPr>
            </w:pPr>
            <w:r w:rsidRPr="00ED6A23">
              <w:rPr>
                <w:rFonts w:ascii="Times New Roman" w:hAnsi="Times New Roman" w:cs="Times New Roman"/>
                <w:iCs/>
                <w:color w:val="000000" w:themeColor="text1"/>
              </w:rPr>
              <w:t>Element</w:t>
            </w:r>
          </w:p>
        </w:tc>
        <w:tc>
          <w:tcPr>
            <w:tcW w:w="5775" w:type="dxa"/>
          </w:tcPr>
          <w:p w14:paraId="1AF6803C" w14:textId="237D2995" w:rsidR="00B25A81" w:rsidRPr="00ED6A23" w:rsidRDefault="00B25A81" w:rsidP="007469BB">
            <w:pPr>
              <w:rPr>
                <w:rFonts w:ascii="Times New Roman" w:hAnsi="Times New Roman" w:cs="Times New Roman"/>
                <w:iCs/>
                <w:color w:val="000000" w:themeColor="text1"/>
              </w:rPr>
            </w:pPr>
            <w:r w:rsidRPr="00ED6A23">
              <w:rPr>
                <w:rFonts w:ascii="Times New Roman" w:hAnsi="Times New Roman" w:cs="Times New Roman"/>
                <w:iCs/>
                <w:color w:val="000000" w:themeColor="text1"/>
              </w:rPr>
              <w:t>Mobility</w:t>
            </w:r>
          </w:p>
        </w:tc>
      </w:tr>
      <w:tr w:rsidR="00ED6A23" w:rsidRPr="00ED6A23" w14:paraId="1920156D" w14:textId="2BF82AFC" w:rsidTr="00B25A81">
        <w:trPr>
          <w:trHeight w:val="170"/>
        </w:trPr>
        <w:tc>
          <w:tcPr>
            <w:tcW w:w="2160" w:type="dxa"/>
            <w:vMerge w:val="restart"/>
          </w:tcPr>
          <w:p w14:paraId="4DCEFF2C" w14:textId="13B105B5" w:rsidR="00B25A81" w:rsidRPr="00ED6A23" w:rsidRDefault="00B25A81" w:rsidP="007469BB">
            <w:pPr>
              <w:ind w:left="-81"/>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BCC_A2</w:t>
            </w:r>
          </w:p>
        </w:tc>
        <w:tc>
          <w:tcPr>
            <w:tcW w:w="1065" w:type="dxa"/>
            <w:vMerge w:val="restart"/>
          </w:tcPr>
          <w:p w14:paraId="3E08DA23" w14:textId="0934BCA9" w:rsidR="00B25A81" w:rsidRPr="00ED6A23" w:rsidRDefault="00B25A81" w:rsidP="007469BB">
            <w:pPr>
              <w:ind w:left="-81"/>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Al</w:t>
            </w:r>
          </w:p>
        </w:tc>
        <w:tc>
          <w:tcPr>
            <w:tcW w:w="5775" w:type="dxa"/>
          </w:tcPr>
          <w:p w14:paraId="6A95D126" w14:textId="52B9A83C" w:rsidR="00B25A81" w:rsidRPr="00ED6A23" w:rsidRDefault="00B25A81" w:rsidP="007469BB">
            <w:pPr>
              <w:ind w:left="-81"/>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MQ(BCC_A2, Al;0) = -110721-266.41*T</w:t>
            </w:r>
          </w:p>
        </w:tc>
      </w:tr>
      <w:tr w:rsidR="00ED6A23" w:rsidRPr="00ED6A23" w14:paraId="6EAF59F0" w14:textId="77777777" w:rsidTr="00B25A81">
        <w:trPr>
          <w:trHeight w:val="283"/>
        </w:trPr>
        <w:tc>
          <w:tcPr>
            <w:tcW w:w="2160" w:type="dxa"/>
            <w:vMerge/>
          </w:tcPr>
          <w:p w14:paraId="70146228" w14:textId="77777777" w:rsidR="00B25A81" w:rsidRPr="00ED6A23" w:rsidRDefault="00B25A81" w:rsidP="007469BB">
            <w:pPr>
              <w:ind w:left="-81"/>
              <w:jc w:val="both"/>
              <w:rPr>
                <w:rFonts w:ascii="Times New Roman" w:hAnsi="Times New Roman" w:cs="Times New Roman"/>
                <w:iCs/>
                <w:color w:val="000000" w:themeColor="text1"/>
              </w:rPr>
            </w:pPr>
          </w:p>
        </w:tc>
        <w:tc>
          <w:tcPr>
            <w:tcW w:w="1065" w:type="dxa"/>
            <w:vMerge/>
          </w:tcPr>
          <w:p w14:paraId="59068733" w14:textId="77777777" w:rsidR="00B25A81" w:rsidRPr="00ED6A23" w:rsidRDefault="00B25A81" w:rsidP="007469BB">
            <w:pPr>
              <w:ind w:left="-81"/>
              <w:jc w:val="both"/>
              <w:rPr>
                <w:rFonts w:ascii="Times New Roman" w:hAnsi="Times New Roman" w:cs="Times New Roman"/>
                <w:iCs/>
                <w:color w:val="000000" w:themeColor="text1"/>
              </w:rPr>
            </w:pPr>
          </w:p>
        </w:tc>
        <w:tc>
          <w:tcPr>
            <w:tcW w:w="5775" w:type="dxa"/>
          </w:tcPr>
          <w:p w14:paraId="6A7D944E" w14:textId="061FBE54" w:rsidR="00B25A81" w:rsidRPr="00ED6A23" w:rsidRDefault="00B25A81" w:rsidP="007469BB">
            <w:pPr>
              <w:ind w:left="-81"/>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MQ(BCC_A2, Ti;0) = -159367.966-125.405247*T</w:t>
            </w:r>
          </w:p>
        </w:tc>
      </w:tr>
      <w:tr w:rsidR="00ED6A23" w:rsidRPr="00ED6A23" w14:paraId="03E8D9EE" w14:textId="77777777" w:rsidTr="00B25A81">
        <w:trPr>
          <w:trHeight w:val="118"/>
        </w:trPr>
        <w:tc>
          <w:tcPr>
            <w:tcW w:w="2160" w:type="dxa"/>
            <w:vMerge/>
          </w:tcPr>
          <w:p w14:paraId="12A9B0D7" w14:textId="77777777" w:rsidR="00B25A81" w:rsidRPr="00ED6A23" w:rsidRDefault="00B25A81" w:rsidP="007469BB">
            <w:pPr>
              <w:ind w:left="-81"/>
              <w:jc w:val="both"/>
              <w:rPr>
                <w:rFonts w:ascii="Times New Roman" w:hAnsi="Times New Roman" w:cs="Times New Roman"/>
                <w:iCs/>
                <w:color w:val="000000" w:themeColor="text1"/>
              </w:rPr>
            </w:pPr>
          </w:p>
        </w:tc>
        <w:tc>
          <w:tcPr>
            <w:tcW w:w="1065" w:type="dxa"/>
            <w:vMerge/>
          </w:tcPr>
          <w:p w14:paraId="12F1DE48" w14:textId="77777777" w:rsidR="00B25A81" w:rsidRPr="00ED6A23" w:rsidRDefault="00B25A81" w:rsidP="007469BB">
            <w:pPr>
              <w:ind w:left="-81"/>
              <w:jc w:val="both"/>
              <w:rPr>
                <w:rFonts w:ascii="Times New Roman" w:hAnsi="Times New Roman" w:cs="Times New Roman"/>
                <w:iCs/>
                <w:color w:val="000000" w:themeColor="text1"/>
              </w:rPr>
            </w:pPr>
          </w:p>
        </w:tc>
        <w:tc>
          <w:tcPr>
            <w:tcW w:w="5775" w:type="dxa"/>
          </w:tcPr>
          <w:p w14:paraId="63E93025" w14:textId="300F82C8" w:rsidR="00B25A81" w:rsidRPr="00ED6A23" w:rsidRDefault="00B25A81" w:rsidP="007469BB">
            <w:pPr>
              <w:ind w:left="-81"/>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MQ(BCC_A2, Al,Ti;0) = -348892.407+280.179819*T</w:t>
            </w:r>
          </w:p>
        </w:tc>
      </w:tr>
      <w:tr w:rsidR="00ED6A23" w:rsidRPr="00ED6A23" w14:paraId="1E311049" w14:textId="77777777" w:rsidTr="00B25A81">
        <w:trPr>
          <w:trHeight w:val="157"/>
        </w:trPr>
        <w:tc>
          <w:tcPr>
            <w:tcW w:w="2160" w:type="dxa"/>
            <w:vMerge/>
          </w:tcPr>
          <w:p w14:paraId="33841976" w14:textId="77777777" w:rsidR="00B25A81" w:rsidRPr="00ED6A23" w:rsidRDefault="00B25A81" w:rsidP="007469BB">
            <w:pPr>
              <w:ind w:left="-81"/>
              <w:jc w:val="both"/>
              <w:rPr>
                <w:rFonts w:ascii="Times New Roman" w:hAnsi="Times New Roman" w:cs="Times New Roman"/>
                <w:iCs/>
                <w:color w:val="000000" w:themeColor="text1"/>
              </w:rPr>
            </w:pPr>
          </w:p>
        </w:tc>
        <w:tc>
          <w:tcPr>
            <w:tcW w:w="1065" w:type="dxa"/>
            <w:vMerge/>
          </w:tcPr>
          <w:p w14:paraId="6DD18175" w14:textId="77777777" w:rsidR="00B25A81" w:rsidRPr="00ED6A23" w:rsidRDefault="00B25A81" w:rsidP="007469BB">
            <w:pPr>
              <w:ind w:left="-81"/>
              <w:jc w:val="both"/>
              <w:rPr>
                <w:rFonts w:ascii="Times New Roman" w:hAnsi="Times New Roman" w:cs="Times New Roman"/>
                <w:iCs/>
                <w:color w:val="000000" w:themeColor="text1"/>
              </w:rPr>
            </w:pPr>
          </w:p>
        </w:tc>
        <w:tc>
          <w:tcPr>
            <w:tcW w:w="5775" w:type="dxa"/>
          </w:tcPr>
          <w:p w14:paraId="19604B2F" w14:textId="5A6B6A2E" w:rsidR="00B25A81" w:rsidRPr="00ED6A23" w:rsidRDefault="00B25A81" w:rsidP="007469BB">
            <w:pPr>
              <w:ind w:left="-81"/>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MQ(BCC_A2, Ti,V) = -261912.01-157.174295*T</w:t>
            </w:r>
          </w:p>
        </w:tc>
      </w:tr>
      <w:tr w:rsidR="00ED6A23" w:rsidRPr="00ED6A23" w14:paraId="7C403915" w14:textId="56928F2C" w:rsidTr="00B25A81">
        <w:trPr>
          <w:trHeight w:val="450"/>
        </w:trPr>
        <w:tc>
          <w:tcPr>
            <w:tcW w:w="2160" w:type="dxa"/>
            <w:vMerge w:val="restart"/>
          </w:tcPr>
          <w:p w14:paraId="5D9ED043" w14:textId="77777777" w:rsidR="00B25A81" w:rsidRPr="00ED6A23" w:rsidRDefault="00B25A81" w:rsidP="007469BB">
            <w:pPr>
              <w:ind w:left="-81"/>
              <w:jc w:val="both"/>
              <w:rPr>
                <w:rFonts w:ascii="Times New Roman" w:hAnsi="Times New Roman" w:cs="Times New Roman"/>
                <w:iCs/>
                <w:color w:val="000000" w:themeColor="text1"/>
              </w:rPr>
            </w:pPr>
          </w:p>
          <w:p w14:paraId="7209C7BB" w14:textId="77777777" w:rsidR="00B25A81" w:rsidRPr="00ED6A23" w:rsidRDefault="00B25A81" w:rsidP="007469BB">
            <w:pPr>
              <w:ind w:left="-81"/>
              <w:jc w:val="both"/>
              <w:rPr>
                <w:rFonts w:ascii="Times New Roman" w:hAnsi="Times New Roman" w:cs="Times New Roman"/>
                <w:iCs/>
                <w:color w:val="000000" w:themeColor="text1"/>
              </w:rPr>
            </w:pPr>
          </w:p>
        </w:tc>
        <w:tc>
          <w:tcPr>
            <w:tcW w:w="1065" w:type="dxa"/>
            <w:vMerge w:val="restart"/>
          </w:tcPr>
          <w:p w14:paraId="3B103227" w14:textId="3124952F" w:rsidR="00B25A81" w:rsidRPr="00ED6A23" w:rsidRDefault="00B25A81" w:rsidP="007469BB">
            <w:pPr>
              <w:rPr>
                <w:rFonts w:ascii="Times New Roman" w:hAnsi="Times New Roman" w:cs="Times New Roman"/>
                <w:iCs/>
                <w:color w:val="000000" w:themeColor="text1"/>
              </w:rPr>
            </w:pPr>
            <w:r w:rsidRPr="00ED6A23">
              <w:rPr>
                <w:rFonts w:ascii="Times New Roman" w:hAnsi="Times New Roman" w:cs="Times New Roman"/>
                <w:iCs/>
                <w:color w:val="000000" w:themeColor="text1"/>
              </w:rPr>
              <w:t>Ti</w:t>
            </w:r>
          </w:p>
          <w:p w14:paraId="7874FCB9" w14:textId="77777777" w:rsidR="00B25A81" w:rsidRPr="00ED6A23" w:rsidRDefault="00B25A81" w:rsidP="007469BB">
            <w:pPr>
              <w:ind w:left="-81"/>
              <w:jc w:val="both"/>
              <w:rPr>
                <w:rFonts w:ascii="Times New Roman" w:hAnsi="Times New Roman" w:cs="Times New Roman"/>
                <w:iCs/>
                <w:color w:val="000000" w:themeColor="text1"/>
              </w:rPr>
            </w:pPr>
          </w:p>
        </w:tc>
        <w:tc>
          <w:tcPr>
            <w:tcW w:w="5775" w:type="dxa"/>
          </w:tcPr>
          <w:p w14:paraId="4F8B7F7F" w14:textId="01F2683E" w:rsidR="00B25A81" w:rsidRPr="00ED6A23" w:rsidRDefault="00B25A81" w:rsidP="007469BB">
            <w:pPr>
              <w:rPr>
                <w:rFonts w:ascii="Times New Roman" w:hAnsi="Times New Roman" w:cs="Times New Roman"/>
                <w:iCs/>
                <w:color w:val="000000" w:themeColor="text1"/>
              </w:rPr>
            </w:pPr>
            <w:r w:rsidRPr="00ED6A23">
              <w:rPr>
                <w:rFonts w:ascii="Times New Roman" w:hAnsi="Times New Roman" w:cs="Times New Roman"/>
                <w:iCs/>
                <w:color w:val="000000" w:themeColor="text1"/>
              </w:rPr>
              <w:t>MQ(BCC_A2, Al;0) = -104715.111-267.14*T</w:t>
            </w:r>
          </w:p>
        </w:tc>
      </w:tr>
      <w:tr w:rsidR="00ED6A23" w:rsidRPr="00ED6A23" w14:paraId="68D9ADEE" w14:textId="77777777" w:rsidTr="00B25A81">
        <w:trPr>
          <w:trHeight w:val="227"/>
        </w:trPr>
        <w:tc>
          <w:tcPr>
            <w:tcW w:w="2160" w:type="dxa"/>
            <w:vMerge/>
          </w:tcPr>
          <w:p w14:paraId="7FA2C4A5" w14:textId="77777777" w:rsidR="00B25A81" w:rsidRPr="00ED6A23" w:rsidRDefault="00B25A81" w:rsidP="007469BB">
            <w:pPr>
              <w:ind w:left="-81"/>
              <w:jc w:val="both"/>
              <w:rPr>
                <w:rFonts w:ascii="Times New Roman" w:hAnsi="Times New Roman" w:cs="Times New Roman"/>
                <w:iCs/>
                <w:color w:val="000000" w:themeColor="text1"/>
              </w:rPr>
            </w:pPr>
          </w:p>
        </w:tc>
        <w:tc>
          <w:tcPr>
            <w:tcW w:w="1065" w:type="dxa"/>
            <w:vMerge/>
          </w:tcPr>
          <w:p w14:paraId="225EDBA3" w14:textId="77777777" w:rsidR="00B25A81" w:rsidRPr="00ED6A23" w:rsidRDefault="00B25A81" w:rsidP="007469BB">
            <w:pPr>
              <w:rPr>
                <w:rFonts w:ascii="Times New Roman" w:hAnsi="Times New Roman" w:cs="Times New Roman"/>
                <w:iCs/>
                <w:color w:val="000000" w:themeColor="text1"/>
              </w:rPr>
            </w:pPr>
          </w:p>
        </w:tc>
        <w:tc>
          <w:tcPr>
            <w:tcW w:w="5775" w:type="dxa"/>
          </w:tcPr>
          <w:p w14:paraId="2C1CD30F" w14:textId="0AEF7CC8" w:rsidR="00B25A81" w:rsidRPr="00ED6A23" w:rsidRDefault="00B25A81" w:rsidP="007469BB">
            <w:pPr>
              <w:ind w:left="-81"/>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MQ(BCC_A2, Ti;0) = -153362.077-126.135031*T</w:t>
            </w:r>
          </w:p>
        </w:tc>
      </w:tr>
      <w:tr w:rsidR="00ED6A23" w:rsidRPr="00ED6A23" w14:paraId="0A993670" w14:textId="77777777" w:rsidTr="00B25A81">
        <w:trPr>
          <w:trHeight w:val="105"/>
        </w:trPr>
        <w:tc>
          <w:tcPr>
            <w:tcW w:w="2160" w:type="dxa"/>
            <w:vMerge/>
          </w:tcPr>
          <w:p w14:paraId="176C7E12" w14:textId="77777777" w:rsidR="00B25A81" w:rsidRPr="00ED6A23" w:rsidRDefault="00B25A81" w:rsidP="007469BB">
            <w:pPr>
              <w:ind w:left="-81"/>
              <w:jc w:val="both"/>
              <w:rPr>
                <w:rFonts w:ascii="Times New Roman" w:hAnsi="Times New Roman" w:cs="Times New Roman"/>
                <w:iCs/>
                <w:color w:val="000000" w:themeColor="text1"/>
              </w:rPr>
            </w:pPr>
          </w:p>
        </w:tc>
        <w:tc>
          <w:tcPr>
            <w:tcW w:w="1065" w:type="dxa"/>
            <w:vMerge/>
          </w:tcPr>
          <w:p w14:paraId="382D263F" w14:textId="77777777" w:rsidR="00B25A81" w:rsidRPr="00ED6A23" w:rsidRDefault="00B25A81" w:rsidP="007469BB">
            <w:pPr>
              <w:rPr>
                <w:rFonts w:ascii="Times New Roman" w:hAnsi="Times New Roman" w:cs="Times New Roman"/>
                <w:iCs/>
                <w:color w:val="000000" w:themeColor="text1"/>
              </w:rPr>
            </w:pPr>
          </w:p>
        </w:tc>
        <w:tc>
          <w:tcPr>
            <w:tcW w:w="5775" w:type="dxa"/>
          </w:tcPr>
          <w:p w14:paraId="37211115" w14:textId="4B4F1610" w:rsidR="00B25A81" w:rsidRPr="00ED6A23" w:rsidRDefault="00B25A81" w:rsidP="007469BB">
            <w:pPr>
              <w:ind w:left="-81"/>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MQ(BCC_A2, V;0) = -331128.104-65.0814985*T</w:t>
            </w:r>
          </w:p>
        </w:tc>
      </w:tr>
      <w:tr w:rsidR="00ED6A23" w:rsidRPr="00ED6A23" w14:paraId="24AB0524" w14:textId="77777777" w:rsidTr="00B25A81">
        <w:trPr>
          <w:trHeight w:val="296"/>
        </w:trPr>
        <w:tc>
          <w:tcPr>
            <w:tcW w:w="2160" w:type="dxa"/>
            <w:vMerge/>
          </w:tcPr>
          <w:p w14:paraId="0FD42B34" w14:textId="77777777" w:rsidR="00B25A81" w:rsidRPr="00ED6A23" w:rsidRDefault="00B25A81" w:rsidP="007469BB">
            <w:pPr>
              <w:ind w:left="-81"/>
              <w:jc w:val="both"/>
              <w:rPr>
                <w:rFonts w:ascii="Times New Roman" w:hAnsi="Times New Roman" w:cs="Times New Roman"/>
                <w:iCs/>
                <w:color w:val="000000" w:themeColor="text1"/>
              </w:rPr>
            </w:pPr>
          </w:p>
        </w:tc>
        <w:tc>
          <w:tcPr>
            <w:tcW w:w="1065" w:type="dxa"/>
            <w:vMerge/>
          </w:tcPr>
          <w:p w14:paraId="598A2755" w14:textId="77777777" w:rsidR="00B25A81" w:rsidRPr="00ED6A23" w:rsidRDefault="00B25A81" w:rsidP="007469BB">
            <w:pPr>
              <w:rPr>
                <w:rFonts w:ascii="Times New Roman" w:hAnsi="Times New Roman" w:cs="Times New Roman"/>
                <w:iCs/>
                <w:color w:val="000000" w:themeColor="text1"/>
              </w:rPr>
            </w:pPr>
          </w:p>
        </w:tc>
        <w:tc>
          <w:tcPr>
            <w:tcW w:w="5775" w:type="dxa"/>
          </w:tcPr>
          <w:p w14:paraId="2413BF9F" w14:textId="0EEACC87" w:rsidR="00B25A81" w:rsidRPr="00ED6A23" w:rsidRDefault="00B25A81" w:rsidP="007469BB">
            <w:pPr>
              <w:ind w:left="-81"/>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MQ(BCC_A2, Al,Ti;0) = -139719.202+294.400646*T</w:t>
            </w:r>
          </w:p>
        </w:tc>
      </w:tr>
      <w:tr w:rsidR="00ED6A23" w:rsidRPr="00ED6A23" w14:paraId="130D1595" w14:textId="77777777" w:rsidTr="00B25A81">
        <w:trPr>
          <w:trHeight w:val="118"/>
        </w:trPr>
        <w:tc>
          <w:tcPr>
            <w:tcW w:w="2160" w:type="dxa"/>
            <w:vMerge/>
          </w:tcPr>
          <w:p w14:paraId="4A3BF66C" w14:textId="77777777" w:rsidR="00B25A81" w:rsidRPr="00ED6A23" w:rsidRDefault="00B25A81" w:rsidP="007469BB">
            <w:pPr>
              <w:ind w:left="-81"/>
              <w:jc w:val="both"/>
              <w:rPr>
                <w:rFonts w:ascii="Times New Roman" w:hAnsi="Times New Roman" w:cs="Times New Roman"/>
                <w:iCs/>
                <w:color w:val="000000" w:themeColor="text1"/>
              </w:rPr>
            </w:pPr>
          </w:p>
        </w:tc>
        <w:tc>
          <w:tcPr>
            <w:tcW w:w="1065" w:type="dxa"/>
            <w:vMerge/>
          </w:tcPr>
          <w:p w14:paraId="79697BD3" w14:textId="77777777" w:rsidR="00B25A81" w:rsidRPr="00ED6A23" w:rsidRDefault="00B25A81" w:rsidP="007469BB">
            <w:pPr>
              <w:rPr>
                <w:rFonts w:ascii="Times New Roman" w:hAnsi="Times New Roman" w:cs="Times New Roman"/>
                <w:iCs/>
                <w:color w:val="000000" w:themeColor="text1"/>
              </w:rPr>
            </w:pPr>
          </w:p>
        </w:tc>
        <w:tc>
          <w:tcPr>
            <w:tcW w:w="5775" w:type="dxa"/>
          </w:tcPr>
          <w:p w14:paraId="5EC051C0" w14:textId="123BF9AB" w:rsidR="00B25A81" w:rsidRPr="00ED6A23" w:rsidRDefault="00EF0D74" w:rsidP="007469BB">
            <w:pPr>
              <w:ind w:left="-81"/>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MQ(BCC_A2, Ti,V;0) = +234932.489-219.426462*T</w:t>
            </w:r>
          </w:p>
        </w:tc>
      </w:tr>
      <w:tr w:rsidR="00ED6A23" w:rsidRPr="00ED6A23" w14:paraId="389D5C4F" w14:textId="77777777" w:rsidTr="00B25A81">
        <w:trPr>
          <w:trHeight w:val="118"/>
        </w:trPr>
        <w:tc>
          <w:tcPr>
            <w:tcW w:w="2160" w:type="dxa"/>
            <w:vMerge/>
          </w:tcPr>
          <w:p w14:paraId="59E8AABC" w14:textId="77777777" w:rsidR="00B25A81" w:rsidRPr="00ED6A23" w:rsidRDefault="00B25A81" w:rsidP="007469BB">
            <w:pPr>
              <w:ind w:left="-81"/>
              <w:jc w:val="both"/>
              <w:rPr>
                <w:rFonts w:ascii="Times New Roman" w:hAnsi="Times New Roman" w:cs="Times New Roman"/>
                <w:iCs/>
                <w:color w:val="000000" w:themeColor="text1"/>
              </w:rPr>
            </w:pPr>
          </w:p>
        </w:tc>
        <w:tc>
          <w:tcPr>
            <w:tcW w:w="1065" w:type="dxa"/>
            <w:vMerge/>
          </w:tcPr>
          <w:p w14:paraId="4DEAC61D" w14:textId="77777777" w:rsidR="00B25A81" w:rsidRPr="00ED6A23" w:rsidRDefault="00B25A81" w:rsidP="007469BB">
            <w:pPr>
              <w:rPr>
                <w:rFonts w:ascii="Times New Roman" w:hAnsi="Times New Roman" w:cs="Times New Roman"/>
                <w:iCs/>
                <w:color w:val="000000" w:themeColor="text1"/>
              </w:rPr>
            </w:pPr>
          </w:p>
        </w:tc>
        <w:tc>
          <w:tcPr>
            <w:tcW w:w="5775" w:type="dxa"/>
          </w:tcPr>
          <w:p w14:paraId="42BF1BE1" w14:textId="23FE9592" w:rsidR="00B25A81" w:rsidRPr="00ED6A23" w:rsidRDefault="00EF0D74" w:rsidP="007469BB">
            <w:pPr>
              <w:ind w:left="-81"/>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MQ(BCC_A2, Ti,V;1) = -261099.972</w:t>
            </w:r>
          </w:p>
        </w:tc>
      </w:tr>
      <w:tr w:rsidR="00ED6A23" w:rsidRPr="00ED6A23" w14:paraId="0C5DFD6C" w14:textId="60D587D6" w:rsidTr="0040225F">
        <w:trPr>
          <w:trHeight w:val="391"/>
        </w:trPr>
        <w:tc>
          <w:tcPr>
            <w:tcW w:w="2160" w:type="dxa"/>
            <w:vMerge w:val="restart"/>
          </w:tcPr>
          <w:p w14:paraId="639D3E77" w14:textId="77777777" w:rsidR="0040225F" w:rsidRPr="00ED6A23" w:rsidRDefault="0040225F" w:rsidP="007469BB">
            <w:pPr>
              <w:ind w:left="-81"/>
              <w:jc w:val="both"/>
              <w:rPr>
                <w:rFonts w:ascii="Times New Roman" w:hAnsi="Times New Roman" w:cs="Times New Roman"/>
                <w:iCs/>
                <w:color w:val="000000" w:themeColor="text1"/>
              </w:rPr>
            </w:pPr>
          </w:p>
          <w:p w14:paraId="5A04FCAA" w14:textId="77777777" w:rsidR="0040225F" w:rsidRPr="00ED6A23" w:rsidRDefault="0040225F" w:rsidP="007469BB">
            <w:pPr>
              <w:ind w:left="-81"/>
              <w:jc w:val="both"/>
              <w:rPr>
                <w:rFonts w:ascii="Times New Roman" w:hAnsi="Times New Roman" w:cs="Times New Roman"/>
                <w:iCs/>
                <w:color w:val="000000" w:themeColor="text1"/>
              </w:rPr>
            </w:pPr>
          </w:p>
        </w:tc>
        <w:tc>
          <w:tcPr>
            <w:tcW w:w="1065" w:type="dxa"/>
            <w:vMerge w:val="restart"/>
          </w:tcPr>
          <w:p w14:paraId="65E2BBB2" w14:textId="0A542368" w:rsidR="0040225F" w:rsidRPr="00ED6A23" w:rsidRDefault="0040225F" w:rsidP="007469BB">
            <w:pPr>
              <w:rPr>
                <w:rFonts w:ascii="Times New Roman" w:hAnsi="Times New Roman" w:cs="Times New Roman"/>
                <w:iCs/>
                <w:color w:val="000000" w:themeColor="text1"/>
              </w:rPr>
            </w:pPr>
            <w:r w:rsidRPr="00ED6A23">
              <w:rPr>
                <w:rFonts w:ascii="Times New Roman" w:hAnsi="Times New Roman" w:cs="Times New Roman"/>
                <w:iCs/>
                <w:color w:val="000000" w:themeColor="text1"/>
              </w:rPr>
              <w:t>V</w:t>
            </w:r>
          </w:p>
          <w:p w14:paraId="6BEC5E18" w14:textId="77777777" w:rsidR="0040225F" w:rsidRPr="00ED6A23" w:rsidRDefault="0040225F" w:rsidP="007469BB">
            <w:pPr>
              <w:ind w:left="-81"/>
              <w:jc w:val="both"/>
              <w:rPr>
                <w:rFonts w:ascii="Times New Roman" w:hAnsi="Times New Roman" w:cs="Times New Roman"/>
                <w:iCs/>
                <w:color w:val="000000" w:themeColor="text1"/>
              </w:rPr>
            </w:pPr>
          </w:p>
        </w:tc>
        <w:tc>
          <w:tcPr>
            <w:tcW w:w="5775" w:type="dxa"/>
          </w:tcPr>
          <w:p w14:paraId="7AC90856" w14:textId="3B6CBB4C" w:rsidR="0040225F" w:rsidRPr="00ED6A23" w:rsidRDefault="0040225F" w:rsidP="007469BB">
            <w:pPr>
              <w:ind w:left="-81"/>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MQ(BCC_A2,TI;0) = -179114.192-107.062681*T</w:t>
            </w:r>
          </w:p>
        </w:tc>
      </w:tr>
      <w:tr w:rsidR="00ED6A23" w:rsidRPr="00ED6A23" w14:paraId="0718A38E" w14:textId="77777777" w:rsidTr="0040225F">
        <w:trPr>
          <w:trHeight w:val="157"/>
        </w:trPr>
        <w:tc>
          <w:tcPr>
            <w:tcW w:w="2160" w:type="dxa"/>
            <w:vMerge/>
          </w:tcPr>
          <w:p w14:paraId="77719B56" w14:textId="77777777" w:rsidR="0040225F" w:rsidRPr="00ED6A23" w:rsidRDefault="0040225F" w:rsidP="007469BB">
            <w:pPr>
              <w:ind w:left="-81"/>
              <w:jc w:val="both"/>
              <w:rPr>
                <w:rFonts w:ascii="Times New Roman" w:hAnsi="Times New Roman" w:cs="Times New Roman"/>
                <w:iCs/>
                <w:color w:val="000000" w:themeColor="text1"/>
              </w:rPr>
            </w:pPr>
          </w:p>
        </w:tc>
        <w:tc>
          <w:tcPr>
            <w:tcW w:w="1065" w:type="dxa"/>
            <w:vMerge/>
          </w:tcPr>
          <w:p w14:paraId="5C613B0F" w14:textId="77777777" w:rsidR="0040225F" w:rsidRPr="00ED6A23" w:rsidRDefault="0040225F" w:rsidP="007469BB">
            <w:pPr>
              <w:rPr>
                <w:rFonts w:ascii="Times New Roman" w:hAnsi="Times New Roman" w:cs="Times New Roman"/>
                <w:iCs/>
                <w:color w:val="000000" w:themeColor="text1"/>
              </w:rPr>
            </w:pPr>
          </w:p>
        </w:tc>
        <w:tc>
          <w:tcPr>
            <w:tcW w:w="5775" w:type="dxa"/>
          </w:tcPr>
          <w:p w14:paraId="1923A25E" w14:textId="4B3278AF" w:rsidR="0040225F" w:rsidRPr="00ED6A23" w:rsidRDefault="0040225F" w:rsidP="007469BB">
            <w:pPr>
              <w:ind w:left="-81"/>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MQ(BCC_A2,V;0) = -322244.697-75.7262222*T</w:t>
            </w:r>
          </w:p>
        </w:tc>
      </w:tr>
      <w:tr w:rsidR="00ED6A23" w:rsidRPr="00ED6A23" w14:paraId="7E1BDF42" w14:textId="77777777" w:rsidTr="0040225F">
        <w:trPr>
          <w:trHeight w:val="244"/>
        </w:trPr>
        <w:tc>
          <w:tcPr>
            <w:tcW w:w="2160" w:type="dxa"/>
            <w:vMerge/>
          </w:tcPr>
          <w:p w14:paraId="3AE343B2" w14:textId="77777777" w:rsidR="0040225F" w:rsidRPr="00ED6A23" w:rsidRDefault="0040225F" w:rsidP="007469BB">
            <w:pPr>
              <w:ind w:left="-81"/>
              <w:jc w:val="both"/>
              <w:rPr>
                <w:rFonts w:ascii="Times New Roman" w:hAnsi="Times New Roman" w:cs="Times New Roman"/>
                <w:iCs/>
                <w:color w:val="000000" w:themeColor="text1"/>
              </w:rPr>
            </w:pPr>
          </w:p>
        </w:tc>
        <w:tc>
          <w:tcPr>
            <w:tcW w:w="1065" w:type="dxa"/>
            <w:vMerge/>
          </w:tcPr>
          <w:p w14:paraId="3BA8CF0B" w14:textId="77777777" w:rsidR="0040225F" w:rsidRPr="00ED6A23" w:rsidRDefault="0040225F" w:rsidP="007469BB">
            <w:pPr>
              <w:rPr>
                <w:rFonts w:ascii="Times New Roman" w:hAnsi="Times New Roman" w:cs="Times New Roman"/>
                <w:iCs/>
                <w:color w:val="000000" w:themeColor="text1"/>
              </w:rPr>
            </w:pPr>
          </w:p>
        </w:tc>
        <w:tc>
          <w:tcPr>
            <w:tcW w:w="5775" w:type="dxa"/>
          </w:tcPr>
          <w:p w14:paraId="561BA87E" w14:textId="07150C86" w:rsidR="0040225F" w:rsidRPr="00ED6A23" w:rsidRDefault="0040225F" w:rsidP="007469BB">
            <w:pPr>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MQ(BCC_A2,AL,TI;0) =+421533.074-629.054528*T</w:t>
            </w:r>
          </w:p>
        </w:tc>
      </w:tr>
      <w:tr w:rsidR="00ED6A23" w:rsidRPr="00ED6A23" w14:paraId="00306DDE" w14:textId="77777777" w:rsidTr="0040225F">
        <w:trPr>
          <w:trHeight w:val="244"/>
        </w:trPr>
        <w:tc>
          <w:tcPr>
            <w:tcW w:w="2160" w:type="dxa"/>
            <w:vMerge/>
          </w:tcPr>
          <w:p w14:paraId="5F9071D7" w14:textId="77777777" w:rsidR="0040225F" w:rsidRPr="00ED6A23" w:rsidRDefault="0040225F" w:rsidP="007469BB">
            <w:pPr>
              <w:ind w:left="-81"/>
              <w:jc w:val="both"/>
              <w:rPr>
                <w:rFonts w:ascii="Times New Roman" w:hAnsi="Times New Roman" w:cs="Times New Roman"/>
                <w:iCs/>
                <w:color w:val="000000" w:themeColor="text1"/>
              </w:rPr>
            </w:pPr>
          </w:p>
        </w:tc>
        <w:tc>
          <w:tcPr>
            <w:tcW w:w="1065" w:type="dxa"/>
            <w:vMerge/>
          </w:tcPr>
          <w:p w14:paraId="436C3593" w14:textId="77777777" w:rsidR="0040225F" w:rsidRPr="00ED6A23" w:rsidRDefault="0040225F" w:rsidP="007469BB">
            <w:pPr>
              <w:rPr>
                <w:rFonts w:ascii="Times New Roman" w:hAnsi="Times New Roman" w:cs="Times New Roman"/>
                <w:iCs/>
                <w:color w:val="000000" w:themeColor="text1"/>
              </w:rPr>
            </w:pPr>
          </w:p>
        </w:tc>
        <w:tc>
          <w:tcPr>
            <w:tcW w:w="5775" w:type="dxa"/>
          </w:tcPr>
          <w:p w14:paraId="29501488" w14:textId="3020C288" w:rsidR="0040225F" w:rsidRPr="00ED6A23" w:rsidRDefault="0040225F" w:rsidP="007469BB">
            <w:pPr>
              <w:ind w:left="-81"/>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MQ(BCC_A2,TI,V;0) =+163888.616-38.4124933*T</w:t>
            </w:r>
          </w:p>
        </w:tc>
      </w:tr>
      <w:tr w:rsidR="00ED6A23" w:rsidRPr="00ED6A23" w14:paraId="66BCAAB1" w14:textId="77777777" w:rsidTr="0040225F">
        <w:trPr>
          <w:trHeight w:val="244"/>
        </w:trPr>
        <w:tc>
          <w:tcPr>
            <w:tcW w:w="2160" w:type="dxa"/>
            <w:vMerge/>
          </w:tcPr>
          <w:p w14:paraId="488C76B4" w14:textId="77777777" w:rsidR="0040225F" w:rsidRPr="00ED6A23" w:rsidRDefault="0040225F" w:rsidP="007469BB">
            <w:pPr>
              <w:ind w:left="-81"/>
              <w:jc w:val="both"/>
              <w:rPr>
                <w:rFonts w:ascii="Times New Roman" w:hAnsi="Times New Roman" w:cs="Times New Roman"/>
                <w:iCs/>
                <w:color w:val="000000" w:themeColor="text1"/>
              </w:rPr>
            </w:pPr>
          </w:p>
        </w:tc>
        <w:tc>
          <w:tcPr>
            <w:tcW w:w="1065" w:type="dxa"/>
            <w:vMerge/>
          </w:tcPr>
          <w:p w14:paraId="4FB2C622" w14:textId="77777777" w:rsidR="0040225F" w:rsidRPr="00ED6A23" w:rsidRDefault="0040225F" w:rsidP="007469BB">
            <w:pPr>
              <w:rPr>
                <w:rFonts w:ascii="Times New Roman" w:hAnsi="Times New Roman" w:cs="Times New Roman"/>
                <w:iCs/>
                <w:color w:val="000000" w:themeColor="text1"/>
              </w:rPr>
            </w:pPr>
          </w:p>
        </w:tc>
        <w:tc>
          <w:tcPr>
            <w:tcW w:w="5775" w:type="dxa"/>
          </w:tcPr>
          <w:p w14:paraId="1867F207" w14:textId="16A60C2A" w:rsidR="0040225F" w:rsidRPr="00ED6A23" w:rsidRDefault="0040225F" w:rsidP="007469BB">
            <w:pPr>
              <w:ind w:left="-81"/>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MQ(BCC_A2,TI,V;1) =-54096.709</w:t>
            </w:r>
          </w:p>
        </w:tc>
      </w:tr>
      <w:tr w:rsidR="00ED6A23" w:rsidRPr="00ED6A23" w14:paraId="58F50BA6" w14:textId="420BFFC6" w:rsidTr="0040225F">
        <w:trPr>
          <w:trHeight w:val="257"/>
        </w:trPr>
        <w:tc>
          <w:tcPr>
            <w:tcW w:w="2160" w:type="dxa"/>
            <w:vMerge w:val="restart"/>
          </w:tcPr>
          <w:p w14:paraId="176A02AB" w14:textId="7B2D6DE9" w:rsidR="0040225F" w:rsidRPr="00ED6A23" w:rsidRDefault="0040225F" w:rsidP="007469BB">
            <w:pPr>
              <w:ind w:left="-81"/>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HCP_A3</w:t>
            </w:r>
          </w:p>
        </w:tc>
        <w:tc>
          <w:tcPr>
            <w:tcW w:w="1065" w:type="dxa"/>
            <w:vMerge w:val="restart"/>
          </w:tcPr>
          <w:p w14:paraId="6E3726A6" w14:textId="18DE8EDD" w:rsidR="0040225F" w:rsidRPr="00ED6A23" w:rsidRDefault="0040225F" w:rsidP="007469BB">
            <w:pPr>
              <w:ind w:left="-81"/>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Al</w:t>
            </w:r>
          </w:p>
        </w:tc>
        <w:tc>
          <w:tcPr>
            <w:tcW w:w="5775" w:type="dxa"/>
          </w:tcPr>
          <w:p w14:paraId="6160349B" w14:textId="68F40EF2" w:rsidR="0040225F" w:rsidRPr="00ED6A23" w:rsidRDefault="0040225F" w:rsidP="007469BB">
            <w:pPr>
              <w:ind w:left="-81"/>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MQ(HCP,AL;0) =-131319-121.277*T</w:t>
            </w:r>
          </w:p>
        </w:tc>
      </w:tr>
      <w:tr w:rsidR="00ED6A23" w:rsidRPr="00ED6A23" w14:paraId="4C8AC136" w14:textId="77777777" w:rsidTr="00B25A81">
        <w:trPr>
          <w:trHeight w:val="270"/>
        </w:trPr>
        <w:tc>
          <w:tcPr>
            <w:tcW w:w="2160" w:type="dxa"/>
            <w:vMerge/>
          </w:tcPr>
          <w:p w14:paraId="099E8D82" w14:textId="77777777" w:rsidR="0040225F" w:rsidRPr="00ED6A23" w:rsidRDefault="0040225F" w:rsidP="007469BB">
            <w:pPr>
              <w:ind w:left="-81"/>
              <w:jc w:val="both"/>
              <w:rPr>
                <w:rFonts w:ascii="Times New Roman" w:hAnsi="Times New Roman" w:cs="Times New Roman"/>
                <w:iCs/>
                <w:color w:val="000000" w:themeColor="text1"/>
              </w:rPr>
            </w:pPr>
          </w:p>
        </w:tc>
        <w:tc>
          <w:tcPr>
            <w:tcW w:w="1065" w:type="dxa"/>
            <w:vMerge/>
          </w:tcPr>
          <w:p w14:paraId="22A77AE3" w14:textId="77777777" w:rsidR="0040225F" w:rsidRPr="00ED6A23" w:rsidRDefault="0040225F" w:rsidP="007469BB">
            <w:pPr>
              <w:ind w:left="-81"/>
              <w:jc w:val="both"/>
              <w:rPr>
                <w:rFonts w:ascii="Times New Roman" w:hAnsi="Times New Roman" w:cs="Times New Roman"/>
                <w:iCs/>
                <w:color w:val="000000" w:themeColor="text1"/>
              </w:rPr>
            </w:pPr>
          </w:p>
        </w:tc>
        <w:tc>
          <w:tcPr>
            <w:tcW w:w="5775" w:type="dxa"/>
          </w:tcPr>
          <w:p w14:paraId="0E2214F5" w14:textId="567B82D3" w:rsidR="0040225F" w:rsidRPr="00ED6A23" w:rsidRDefault="0040225F" w:rsidP="007469BB">
            <w:pPr>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MQ(HCP,TI;0) =-311534.815-95.17706*T</w:t>
            </w:r>
          </w:p>
        </w:tc>
      </w:tr>
      <w:tr w:rsidR="00ED6A23" w:rsidRPr="00ED6A23" w14:paraId="10F0E252" w14:textId="0B55AA9B" w:rsidTr="0040225F">
        <w:trPr>
          <w:trHeight w:val="131"/>
        </w:trPr>
        <w:tc>
          <w:tcPr>
            <w:tcW w:w="2160" w:type="dxa"/>
            <w:vMerge w:val="restart"/>
          </w:tcPr>
          <w:p w14:paraId="08466DD9" w14:textId="77777777" w:rsidR="0040225F" w:rsidRPr="00ED6A23" w:rsidRDefault="0040225F" w:rsidP="007469BB">
            <w:pPr>
              <w:ind w:left="-81"/>
              <w:jc w:val="both"/>
              <w:rPr>
                <w:rFonts w:ascii="Times New Roman" w:hAnsi="Times New Roman" w:cs="Times New Roman"/>
                <w:iCs/>
                <w:color w:val="000000" w:themeColor="text1"/>
              </w:rPr>
            </w:pPr>
          </w:p>
        </w:tc>
        <w:tc>
          <w:tcPr>
            <w:tcW w:w="1065" w:type="dxa"/>
            <w:vMerge w:val="restart"/>
          </w:tcPr>
          <w:p w14:paraId="7F44DBDE" w14:textId="1824D461" w:rsidR="0040225F" w:rsidRPr="00ED6A23" w:rsidRDefault="0040225F" w:rsidP="007469BB">
            <w:pPr>
              <w:ind w:left="-81"/>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Ti</w:t>
            </w:r>
          </w:p>
        </w:tc>
        <w:tc>
          <w:tcPr>
            <w:tcW w:w="5775" w:type="dxa"/>
          </w:tcPr>
          <w:p w14:paraId="707EABE3" w14:textId="10B5E1EB" w:rsidR="0040225F" w:rsidRPr="00ED6A23" w:rsidRDefault="0040225F" w:rsidP="007469BB">
            <w:pPr>
              <w:ind w:left="-81"/>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MQ(HCP,AL;0) =-111539.54-141.61855*T</w:t>
            </w:r>
          </w:p>
        </w:tc>
      </w:tr>
      <w:tr w:rsidR="00ED6A23" w:rsidRPr="00ED6A23" w14:paraId="391591B0" w14:textId="77777777" w:rsidTr="0040225F">
        <w:trPr>
          <w:trHeight w:val="244"/>
        </w:trPr>
        <w:tc>
          <w:tcPr>
            <w:tcW w:w="2160" w:type="dxa"/>
            <w:vMerge/>
          </w:tcPr>
          <w:p w14:paraId="5C5F612C" w14:textId="77777777" w:rsidR="0040225F" w:rsidRPr="00ED6A23" w:rsidRDefault="0040225F" w:rsidP="007469BB">
            <w:pPr>
              <w:ind w:left="-81"/>
              <w:jc w:val="both"/>
              <w:rPr>
                <w:rFonts w:ascii="Times New Roman" w:hAnsi="Times New Roman" w:cs="Times New Roman"/>
                <w:iCs/>
                <w:color w:val="000000" w:themeColor="text1"/>
              </w:rPr>
            </w:pPr>
          </w:p>
        </w:tc>
        <w:tc>
          <w:tcPr>
            <w:tcW w:w="1065" w:type="dxa"/>
            <w:vMerge/>
          </w:tcPr>
          <w:p w14:paraId="521FB9B0" w14:textId="77777777" w:rsidR="0040225F" w:rsidRPr="00ED6A23" w:rsidRDefault="0040225F" w:rsidP="007469BB">
            <w:pPr>
              <w:ind w:left="-81"/>
              <w:jc w:val="both"/>
              <w:rPr>
                <w:rFonts w:ascii="Times New Roman" w:hAnsi="Times New Roman" w:cs="Times New Roman"/>
                <w:iCs/>
                <w:color w:val="000000" w:themeColor="text1"/>
              </w:rPr>
            </w:pPr>
          </w:p>
        </w:tc>
        <w:tc>
          <w:tcPr>
            <w:tcW w:w="5775" w:type="dxa"/>
          </w:tcPr>
          <w:p w14:paraId="26237393" w14:textId="529D3087" w:rsidR="0040225F" w:rsidRPr="00ED6A23" w:rsidRDefault="0040225F" w:rsidP="007469BB">
            <w:pPr>
              <w:ind w:left="-81"/>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MQ(HCP,Ti;0) =-291755.355-115.51861*T</w:t>
            </w:r>
          </w:p>
        </w:tc>
      </w:tr>
      <w:tr w:rsidR="00ED6A23" w:rsidRPr="00ED6A23" w14:paraId="472F7692" w14:textId="77777777" w:rsidTr="0040225F">
        <w:trPr>
          <w:trHeight w:val="157"/>
        </w:trPr>
        <w:tc>
          <w:tcPr>
            <w:tcW w:w="2160" w:type="dxa"/>
            <w:vMerge/>
          </w:tcPr>
          <w:p w14:paraId="30068D14" w14:textId="77777777" w:rsidR="0040225F" w:rsidRPr="00ED6A23" w:rsidRDefault="0040225F" w:rsidP="007469BB">
            <w:pPr>
              <w:ind w:left="-81"/>
              <w:jc w:val="both"/>
              <w:rPr>
                <w:rFonts w:ascii="Times New Roman" w:hAnsi="Times New Roman" w:cs="Times New Roman"/>
                <w:iCs/>
                <w:color w:val="000000" w:themeColor="text1"/>
              </w:rPr>
            </w:pPr>
          </w:p>
        </w:tc>
        <w:tc>
          <w:tcPr>
            <w:tcW w:w="1065" w:type="dxa"/>
            <w:vMerge/>
          </w:tcPr>
          <w:p w14:paraId="065F0FB6" w14:textId="77777777" w:rsidR="0040225F" w:rsidRPr="00ED6A23" w:rsidRDefault="0040225F" w:rsidP="007469BB">
            <w:pPr>
              <w:ind w:left="-81"/>
              <w:jc w:val="both"/>
              <w:rPr>
                <w:rFonts w:ascii="Times New Roman" w:hAnsi="Times New Roman" w:cs="Times New Roman"/>
                <w:iCs/>
                <w:color w:val="000000" w:themeColor="text1"/>
              </w:rPr>
            </w:pPr>
          </w:p>
        </w:tc>
        <w:tc>
          <w:tcPr>
            <w:tcW w:w="5775" w:type="dxa"/>
          </w:tcPr>
          <w:p w14:paraId="07EA6B9F" w14:textId="102369C2" w:rsidR="0040225F" w:rsidRPr="00ED6A23" w:rsidRDefault="0040225F" w:rsidP="007469BB">
            <w:pPr>
              <w:ind w:left="-81"/>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MQ(HCP,V;0) =-298988.939-333.55846*T</w:t>
            </w:r>
          </w:p>
        </w:tc>
      </w:tr>
      <w:tr w:rsidR="00ED6A23" w:rsidRPr="00ED6A23" w14:paraId="643EDD07" w14:textId="77777777" w:rsidTr="0040225F">
        <w:trPr>
          <w:trHeight w:val="296"/>
        </w:trPr>
        <w:tc>
          <w:tcPr>
            <w:tcW w:w="2160" w:type="dxa"/>
            <w:vMerge w:val="restart"/>
          </w:tcPr>
          <w:p w14:paraId="4C5A8A0B" w14:textId="77777777" w:rsidR="0040225F" w:rsidRPr="00ED6A23" w:rsidRDefault="0040225F" w:rsidP="007469BB">
            <w:pPr>
              <w:ind w:left="-81"/>
              <w:jc w:val="both"/>
              <w:rPr>
                <w:rFonts w:ascii="Times New Roman" w:hAnsi="Times New Roman" w:cs="Times New Roman"/>
                <w:iCs/>
                <w:color w:val="000000" w:themeColor="text1"/>
              </w:rPr>
            </w:pPr>
          </w:p>
        </w:tc>
        <w:tc>
          <w:tcPr>
            <w:tcW w:w="1065" w:type="dxa"/>
            <w:vMerge w:val="restart"/>
          </w:tcPr>
          <w:p w14:paraId="486EAC06" w14:textId="399D03E7" w:rsidR="0040225F" w:rsidRPr="00ED6A23" w:rsidRDefault="0040225F" w:rsidP="007469BB">
            <w:pPr>
              <w:ind w:left="-81"/>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V</w:t>
            </w:r>
          </w:p>
        </w:tc>
        <w:tc>
          <w:tcPr>
            <w:tcW w:w="5775" w:type="dxa"/>
          </w:tcPr>
          <w:p w14:paraId="58CA4ED3" w14:textId="3753E4DC" w:rsidR="0040225F" w:rsidRPr="00ED6A23" w:rsidRDefault="0040225F" w:rsidP="007469BB">
            <w:pPr>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MQ(HCP,TI;0) =-262867.416-95.5291479*T</w:t>
            </w:r>
          </w:p>
        </w:tc>
      </w:tr>
      <w:tr w:rsidR="00ED6A23" w:rsidRPr="00ED6A23" w14:paraId="234768E9" w14:textId="77777777" w:rsidTr="0040225F">
        <w:trPr>
          <w:trHeight w:val="105"/>
        </w:trPr>
        <w:tc>
          <w:tcPr>
            <w:tcW w:w="2160" w:type="dxa"/>
            <w:vMerge/>
          </w:tcPr>
          <w:p w14:paraId="23B071DA" w14:textId="77777777" w:rsidR="0040225F" w:rsidRPr="00ED6A23" w:rsidRDefault="0040225F" w:rsidP="007469BB">
            <w:pPr>
              <w:ind w:left="-81"/>
              <w:jc w:val="both"/>
              <w:rPr>
                <w:rFonts w:ascii="Times New Roman" w:hAnsi="Times New Roman" w:cs="Times New Roman"/>
                <w:iCs/>
                <w:color w:val="000000" w:themeColor="text1"/>
              </w:rPr>
            </w:pPr>
          </w:p>
        </w:tc>
        <w:tc>
          <w:tcPr>
            <w:tcW w:w="1065" w:type="dxa"/>
            <w:vMerge/>
          </w:tcPr>
          <w:p w14:paraId="430C90B0" w14:textId="77777777" w:rsidR="0040225F" w:rsidRPr="00ED6A23" w:rsidRDefault="0040225F" w:rsidP="007469BB">
            <w:pPr>
              <w:ind w:left="-81"/>
              <w:jc w:val="both"/>
              <w:rPr>
                <w:rFonts w:ascii="Times New Roman" w:hAnsi="Times New Roman" w:cs="Times New Roman"/>
                <w:iCs/>
                <w:color w:val="000000" w:themeColor="text1"/>
              </w:rPr>
            </w:pPr>
          </w:p>
        </w:tc>
        <w:tc>
          <w:tcPr>
            <w:tcW w:w="5775" w:type="dxa"/>
          </w:tcPr>
          <w:p w14:paraId="54177745" w14:textId="62C57472" w:rsidR="0040225F" w:rsidRPr="00ED6A23" w:rsidRDefault="0040225F" w:rsidP="007469BB">
            <w:pPr>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MQ(HCP,V;0) =-270101-313.569*T</w:t>
            </w:r>
          </w:p>
        </w:tc>
      </w:tr>
      <w:tr w:rsidR="00ED6A23" w:rsidRPr="00ED6A23" w14:paraId="6D7855A7" w14:textId="77777777" w:rsidTr="0040225F">
        <w:trPr>
          <w:trHeight w:val="182"/>
        </w:trPr>
        <w:tc>
          <w:tcPr>
            <w:tcW w:w="2160" w:type="dxa"/>
          </w:tcPr>
          <w:p w14:paraId="7C998A11" w14:textId="4C11333F" w:rsidR="0040225F" w:rsidRPr="00ED6A23" w:rsidRDefault="0040225F" w:rsidP="007469BB">
            <w:pPr>
              <w:ind w:left="-81"/>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Liquid</w:t>
            </w:r>
          </w:p>
        </w:tc>
        <w:tc>
          <w:tcPr>
            <w:tcW w:w="1065" w:type="dxa"/>
          </w:tcPr>
          <w:p w14:paraId="2952AD2E" w14:textId="4AE7DF10" w:rsidR="0040225F" w:rsidRPr="00ED6A23" w:rsidRDefault="0040225F" w:rsidP="007469BB">
            <w:pPr>
              <w:ind w:left="-81"/>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Al</w:t>
            </w:r>
          </w:p>
        </w:tc>
        <w:tc>
          <w:tcPr>
            <w:tcW w:w="5775" w:type="dxa"/>
          </w:tcPr>
          <w:p w14:paraId="18ED3EE8" w14:textId="77777777" w:rsidR="0040225F" w:rsidRPr="00ED6A23" w:rsidRDefault="0040225F" w:rsidP="007469BB">
            <w:pPr>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MQ(LIQUID,AL;0) =-26214.7168-129.362199*T</w:t>
            </w:r>
          </w:p>
          <w:p w14:paraId="63CA930D" w14:textId="47EB6853" w:rsidR="0040225F" w:rsidRPr="00ED6A23" w:rsidRDefault="0040225F" w:rsidP="007469BB">
            <w:pPr>
              <w:ind w:left="-81"/>
              <w:jc w:val="both"/>
              <w:rPr>
                <w:rFonts w:ascii="Times New Roman" w:hAnsi="Times New Roman" w:cs="Times New Roman"/>
                <w:iCs/>
                <w:color w:val="000000" w:themeColor="text1"/>
              </w:rPr>
            </w:pPr>
          </w:p>
        </w:tc>
      </w:tr>
      <w:tr w:rsidR="00ED6A23" w:rsidRPr="00ED6A23" w14:paraId="0D08F57E" w14:textId="77777777" w:rsidTr="0040225F">
        <w:trPr>
          <w:trHeight w:val="219"/>
        </w:trPr>
        <w:tc>
          <w:tcPr>
            <w:tcW w:w="2160" w:type="dxa"/>
          </w:tcPr>
          <w:p w14:paraId="6297142F" w14:textId="77777777" w:rsidR="0040225F" w:rsidRPr="00ED6A23" w:rsidRDefault="0040225F" w:rsidP="007469BB">
            <w:pPr>
              <w:ind w:left="-81"/>
              <w:jc w:val="both"/>
              <w:rPr>
                <w:rFonts w:ascii="Times New Roman" w:hAnsi="Times New Roman" w:cs="Times New Roman"/>
                <w:iCs/>
                <w:color w:val="000000" w:themeColor="text1"/>
              </w:rPr>
            </w:pPr>
          </w:p>
        </w:tc>
        <w:tc>
          <w:tcPr>
            <w:tcW w:w="1065" w:type="dxa"/>
          </w:tcPr>
          <w:p w14:paraId="58EE4516" w14:textId="609303F9" w:rsidR="0040225F" w:rsidRPr="00ED6A23" w:rsidRDefault="0040225F" w:rsidP="007469BB">
            <w:pPr>
              <w:ind w:left="-81"/>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Ti</w:t>
            </w:r>
          </w:p>
        </w:tc>
        <w:tc>
          <w:tcPr>
            <w:tcW w:w="5775" w:type="dxa"/>
          </w:tcPr>
          <w:p w14:paraId="47DD3A0E" w14:textId="54CAE841" w:rsidR="0040225F" w:rsidRPr="00ED6A23" w:rsidRDefault="002909D4" w:rsidP="007469BB">
            <w:pPr>
              <w:ind w:left="-81"/>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MQ(LIQUID,TI;0) =-66897.5497-125.188687*T</w:t>
            </w:r>
          </w:p>
        </w:tc>
      </w:tr>
      <w:tr w:rsidR="0040225F" w:rsidRPr="00ED6A23" w14:paraId="085327E2" w14:textId="77777777" w:rsidTr="00B25A81">
        <w:trPr>
          <w:trHeight w:val="219"/>
        </w:trPr>
        <w:tc>
          <w:tcPr>
            <w:tcW w:w="2160" w:type="dxa"/>
          </w:tcPr>
          <w:p w14:paraId="2152CB27" w14:textId="77777777" w:rsidR="0040225F" w:rsidRPr="00ED6A23" w:rsidRDefault="0040225F" w:rsidP="007469BB">
            <w:pPr>
              <w:ind w:left="-81"/>
              <w:jc w:val="both"/>
              <w:rPr>
                <w:rFonts w:ascii="Times New Roman" w:hAnsi="Times New Roman" w:cs="Times New Roman"/>
                <w:iCs/>
                <w:color w:val="000000" w:themeColor="text1"/>
              </w:rPr>
            </w:pPr>
          </w:p>
        </w:tc>
        <w:tc>
          <w:tcPr>
            <w:tcW w:w="1065" w:type="dxa"/>
          </w:tcPr>
          <w:p w14:paraId="0048671F" w14:textId="030C626B" w:rsidR="0040225F" w:rsidRPr="00ED6A23" w:rsidRDefault="0040225F" w:rsidP="007469BB">
            <w:pPr>
              <w:ind w:left="-81"/>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V</w:t>
            </w:r>
          </w:p>
        </w:tc>
        <w:tc>
          <w:tcPr>
            <w:tcW w:w="5775" w:type="dxa"/>
          </w:tcPr>
          <w:p w14:paraId="74A8BC77" w14:textId="7D43236C" w:rsidR="0040225F" w:rsidRPr="00ED6A23" w:rsidRDefault="002909D4" w:rsidP="007469BB">
            <w:pPr>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MQ(LIQUID,V;0) =-354639.512</w:t>
            </w:r>
          </w:p>
        </w:tc>
      </w:tr>
    </w:tbl>
    <w:p w14:paraId="079A7D74" w14:textId="77777777" w:rsidR="004D7B3E" w:rsidRPr="00ED6A23" w:rsidRDefault="004D7B3E" w:rsidP="007469BB">
      <w:pPr>
        <w:jc w:val="both"/>
        <w:rPr>
          <w:rFonts w:ascii="Times New Roman" w:hAnsi="Times New Roman" w:cs="Times New Roman"/>
          <w:iCs/>
          <w:color w:val="000000" w:themeColor="text1"/>
        </w:rPr>
      </w:pPr>
    </w:p>
    <w:p w14:paraId="6290C7D9" w14:textId="77777777" w:rsidR="004D7B3E" w:rsidRPr="00ED6A23" w:rsidRDefault="004D7B3E" w:rsidP="007469BB">
      <w:pPr>
        <w:jc w:val="both"/>
        <w:rPr>
          <w:rFonts w:ascii="Times New Roman" w:hAnsi="Times New Roman" w:cs="Times New Roman"/>
          <w:iCs/>
          <w:color w:val="000000" w:themeColor="text1"/>
        </w:rPr>
      </w:pPr>
    </w:p>
    <w:p w14:paraId="674FBFFF" w14:textId="77777777" w:rsidR="004D7B3E" w:rsidRPr="00ED6A23" w:rsidRDefault="004D7B3E" w:rsidP="007469BB">
      <w:pPr>
        <w:jc w:val="both"/>
        <w:rPr>
          <w:rFonts w:ascii="Times New Roman" w:hAnsi="Times New Roman" w:cs="Times New Roman"/>
          <w:iCs/>
          <w:color w:val="000000" w:themeColor="text1"/>
        </w:rPr>
      </w:pPr>
    </w:p>
    <w:p w14:paraId="4D05F86C" w14:textId="77777777" w:rsidR="007469BB" w:rsidRPr="00ED6A23" w:rsidRDefault="007469BB" w:rsidP="007469BB">
      <w:pPr>
        <w:jc w:val="both"/>
        <w:rPr>
          <w:rFonts w:ascii="Times New Roman" w:hAnsi="Times New Roman" w:cs="Times New Roman"/>
          <w:iCs/>
          <w:color w:val="000000" w:themeColor="text1"/>
        </w:rPr>
      </w:pPr>
    </w:p>
    <w:p w14:paraId="7918366D" w14:textId="77777777" w:rsidR="007469BB" w:rsidRPr="00ED6A23" w:rsidRDefault="007469BB" w:rsidP="007469BB">
      <w:pPr>
        <w:jc w:val="both"/>
        <w:rPr>
          <w:rFonts w:ascii="Times New Roman" w:hAnsi="Times New Roman" w:cs="Times New Roman"/>
          <w:iCs/>
          <w:color w:val="000000" w:themeColor="text1"/>
        </w:rPr>
      </w:pPr>
    </w:p>
    <w:p w14:paraId="30ECE2B8" w14:textId="77777777" w:rsidR="007469BB" w:rsidRPr="00ED6A23" w:rsidRDefault="007469BB" w:rsidP="007469BB">
      <w:pPr>
        <w:jc w:val="both"/>
        <w:rPr>
          <w:rFonts w:ascii="Times New Roman" w:hAnsi="Times New Roman" w:cs="Times New Roman"/>
          <w:iCs/>
          <w:color w:val="000000" w:themeColor="text1"/>
        </w:rPr>
      </w:pPr>
    </w:p>
    <w:p w14:paraId="0AC26EB6" w14:textId="77777777" w:rsidR="007469BB" w:rsidRPr="00ED6A23" w:rsidRDefault="007469BB" w:rsidP="007469BB">
      <w:pPr>
        <w:jc w:val="both"/>
        <w:rPr>
          <w:rFonts w:ascii="Times New Roman" w:hAnsi="Times New Roman" w:cs="Times New Roman"/>
          <w:iCs/>
          <w:color w:val="000000" w:themeColor="text1"/>
        </w:rPr>
      </w:pPr>
    </w:p>
    <w:p w14:paraId="601DE2A1" w14:textId="77777777" w:rsidR="007469BB" w:rsidRPr="00ED6A23" w:rsidRDefault="007469BB" w:rsidP="007469BB">
      <w:pPr>
        <w:jc w:val="both"/>
        <w:rPr>
          <w:rFonts w:ascii="Times New Roman" w:hAnsi="Times New Roman" w:cs="Times New Roman"/>
          <w:iCs/>
          <w:color w:val="000000" w:themeColor="text1"/>
        </w:rPr>
      </w:pPr>
    </w:p>
    <w:p w14:paraId="758C2243" w14:textId="77777777" w:rsidR="007469BB" w:rsidRPr="00ED6A23" w:rsidRDefault="007469BB" w:rsidP="007469BB">
      <w:pPr>
        <w:jc w:val="both"/>
        <w:rPr>
          <w:rFonts w:ascii="Times New Roman" w:hAnsi="Times New Roman" w:cs="Times New Roman"/>
          <w:iCs/>
          <w:color w:val="000000" w:themeColor="text1"/>
        </w:rPr>
      </w:pPr>
    </w:p>
    <w:p w14:paraId="1C0B5423" w14:textId="77777777" w:rsidR="007469BB" w:rsidRPr="00ED6A23" w:rsidRDefault="007469BB" w:rsidP="007469BB">
      <w:pPr>
        <w:jc w:val="both"/>
        <w:rPr>
          <w:rFonts w:ascii="Times New Roman" w:hAnsi="Times New Roman" w:cs="Times New Roman"/>
          <w:iCs/>
          <w:color w:val="000000" w:themeColor="text1"/>
        </w:rPr>
      </w:pPr>
    </w:p>
    <w:p w14:paraId="79A7767D" w14:textId="77777777" w:rsidR="007469BB" w:rsidRPr="00ED6A23" w:rsidRDefault="007469BB" w:rsidP="007469BB">
      <w:pPr>
        <w:jc w:val="both"/>
        <w:rPr>
          <w:rFonts w:ascii="Times New Roman" w:hAnsi="Times New Roman" w:cs="Times New Roman"/>
          <w:iCs/>
          <w:color w:val="000000" w:themeColor="text1"/>
        </w:rPr>
      </w:pPr>
    </w:p>
    <w:p w14:paraId="287986F5" w14:textId="77777777" w:rsidR="007469BB" w:rsidRPr="00ED6A23" w:rsidRDefault="007469BB" w:rsidP="007469BB">
      <w:pPr>
        <w:jc w:val="both"/>
        <w:rPr>
          <w:rFonts w:ascii="Times New Roman" w:hAnsi="Times New Roman" w:cs="Times New Roman"/>
          <w:iCs/>
          <w:color w:val="000000" w:themeColor="text1"/>
        </w:rPr>
      </w:pPr>
    </w:p>
    <w:p w14:paraId="593B2E0F" w14:textId="77777777" w:rsidR="007469BB" w:rsidRPr="00ED6A23" w:rsidRDefault="007469BB" w:rsidP="007469BB">
      <w:pPr>
        <w:jc w:val="both"/>
        <w:rPr>
          <w:rFonts w:ascii="Times New Roman" w:hAnsi="Times New Roman" w:cs="Times New Roman"/>
          <w:iCs/>
          <w:color w:val="000000" w:themeColor="text1"/>
        </w:rPr>
      </w:pPr>
    </w:p>
    <w:p w14:paraId="4E62D31C" w14:textId="77777777" w:rsidR="007469BB" w:rsidRPr="00ED6A23" w:rsidRDefault="007469BB" w:rsidP="007469BB">
      <w:pPr>
        <w:jc w:val="both"/>
        <w:rPr>
          <w:rFonts w:ascii="Times New Roman" w:hAnsi="Times New Roman" w:cs="Times New Roman"/>
          <w:iCs/>
          <w:color w:val="000000" w:themeColor="text1"/>
        </w:rPr>
      </w:pPr>
    </w:p>
    <w:p w14:paraId="4049B4F6" w14:textId="77777777" w:rsidR="007469BB" w:rsidRPr="00ED6A23" w:rsidRDefault="007469BB" w:rsidP="007469BB">
      <w:pPr>
        <w:jc w:val="both"/>
        <w:rPr>
          <w:rFonts w:ascii="Times New Roman" w:hAnsi="Times New Roman" w:cs="Times New Roman"/>
          <w:iCs/>
          <w:color w:val="000000" w:themeColor="text1"/>
        </w:rPr>
      </w:pPr>
    </w:p>
    <w:p w14:paraId="66B00866" w14:textId="77777777" w:rsidR="007469BB" w:rsidRPr="00ED6A23" w:rsidRDefault="007469BB" w:rsidP="007469BB">
      <w:pPr>
        <w:jc w:val="both"/>
        <w:rPr>
          <w:rFonts w:ascii="Times New Roman" w:hAnsi="Times New Roman" w:cs="Times New Roman"/>
          <w:iCs/>
          <w:color w:val="000000" w:themeColor="text1"/>
        </w:rPr>
      </w:pPr>
    </w:p>
    <w:p w14:paraId="0A3F1264" w14:textId="77777777" w:rsidR="007469BB" w:rsidRPr="00ED6A23" w:rsidRDefault="007469BB" w:rsidP="007469BB">
      <w:pPr>
        <w:jc w:val="both"/>
        <w:rPr>
          <w:rFonts w:ascii="Times New Roman" w:hAnsi="Times New Roman" w:cs="Times New Roman"/>
          <w:iCs/>
          <w:color w:val="000000" w:themeColor="text1"/>
        </w:rPr>
      </w:pPr>
    </w:p>
    <w:p w14:paraId="30B137EF" w14:textId="77777777" w:rsidR="007469BB" w:rsidRPr="00ED6A23" w:rsidRDefault="007469BB" w:rsidP="007469BB">
      <w:pPr>
        <w:jc w:val="both"/>
        <w:rPr>
          <w:rFonts w:ascii="Times New Roman" w:hAnsi="Times New Roman" w:cs="Times New Roman"/>
          <w:iCs/>
          <w:color w:val="000000" w:themeColor="text1"/>
        </w:rPr>
      </w:pPr>
    </w:p>
    <w:p w14:paraId="42A6AD77" w14:textId="77777777" w:rsidR="00EC492A" w:rsidRPr="00ED6A23" w:rsidRDefault="00EC492A" w:rsidP="007469BB">
      <w:pPr>
        <w:jc w:val="both"/>
        <w:rPr>
          <w:rFonts w:ascii="Times New Roman" w:hAnsi="Times New Roman" w:cs="Times New Roman"/>
          <w:iCs/>
          <w:color w:val="000000" w:themeColor="text1"/>
        </w:rPr>
      </w:pPr>
    </w:p>
    <w:p w14:paraId="22E25182" w14:textId="677CB734" w:rsidR="00FD116C" w:rsidRPr="00ED6A23" w:rsidRDefault="00FD116C" w:rsidP="007469BB">
      <w:pPr>
        <w:jc w:val="both"/>
        <w:rPr>
          <w:rFonts w:ascii="Times New Roman" w:hAnsi="Times New Roman" w:cs="Times New Roman"/>
          <w:color w:val="000000" w:themeColor="text1"/>
        </w:rPr>
      </w:pPr>
      <w:r w:rsidRPr="00ED6A23">
        <w:rPr>
          <w:rFonts w:ascii="Times New Roman" w:hAnsi="Times New Roman" w:cs="Times New Roman"/>
          <w:iCs/>
          <w:color w:val="000000" w:themeColor="text1"/>
        </w:rPr>
        <w:t xml:space="preserve">Table 2. </w:t>
      </w:r>
      <w:r w:rsidRPr="00ED6A23">
        <w:rPr>
          <w:rFonts w:ascii="Times New Roman" w:hAnsi="Times New Roman" w:cs="Times New Roman"/>
          <w:color w:val="000000" w:themeColor="text1"/>
        </w:rPr>
        <w:t xml:space="preserve">Excess Gibbs energies of alloys involved in this work </w:t>
      </w:r>
      <w:r w:rsidR="00F84849" w:rsidRPr="00ED6A23">
        <w:rPr>
          <w:rFonts w:ascii="Times New Roman" w:hAnsi="Times New Roman" w:cs="Times New Roman"/>
          <w:color w:val="000000" w:themeColor="text1"/>
        </w:rPr>
        <w:t xml:space="preserve">in J/mole </w:t>
      </w:r>
      <w:r w:rsidRPr="00ED6A23">
        <w:rPr>
          <w:rFonts w:ascii="Times New Roman" w:hAnsi="Times New Roman" w:cs="Times New Roman"/>
          <w:color w:val="000000" w:themeColor="text1"/>
        </w:rPr>
        <w:t>[10].</w:t>
      </w:r>
    </w:p>
    <w:tbl>
      <w:tblPr>
        <w:tblW w:w="9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6810"/>
      </w:tblGrid>
      <w:tr w:rsidR="00ED6A23" w:rsidRPr="00ED6A23" w14:paraId="759A220D" w14:textId="004D61BE" w:rsidTr="0094543E">
        <w:trPr>
          <w:trHeight w:val="375"/>
        </w:trPr>
        <w:tc>
          <w:tcPr>
            <w:tcW w:w="2268" w:type="dxa"/>
          </w:tcPr>
          <w:p w14:paraId="7FF859CE" w14:textId="39112188" w:rsidR="00B570B5" w:rsidRPr="00ED6A23" w:rsidRDefault="00B570B5" w:rsidP="007469BB">
            <w:pPr>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Phase</w:t>
            </w:r>
          </w:p>
        </w:tc>
        <w:tc>
          <w:tcPr>
            <w:tcW w:w="6810" w:type="dxa"/>
          </w:tcPr>
          <w:p w14:paraId="33AB6036" w14:textId="48A94AC8" w:rsidR="00B570B5" w:rsidRPr="00ED6A23" w:rsidRDefault="00B570B5" w:rsidP="007469BB">
            <w:pPr>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Interaction parameter</w:t>
            </w:r>
          </w:p>
        </w:tc>
      </w:tr>
      <w:tr w:rsidR="00ED6A23" w:rsidRPr="00ED6A23" w14:paraId="4DD428E4" w14:textId="2DA8C07B" w:rsidTr="008530DC">
        <w:trPr>
          <w:trHeight w:val="250"/>
        </w:trPr>
        <w:tc>
          <w:tcPr>
            <w:tcW w:w="2268" w:type="dxa"/>
            <w:vMerge w:val="restart"/>
          </w:tcPr>
          <w:p w14:paraId="27C864EA" w14:textId="21A6C98D" w:rsidR="008530DC" w:rsidRPr="00ED6A23" w:rsidRDefault="008530DC" w:rsidP="007469BB">
            <w:pPr>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BCC_A2</w:t>
            </w:r>
          </w:p>
        </w:tc>
        <w:tc>
          <w:tcPr>
            <w:tcW w:w="6810" w:type="dxa"/>
            <w:tcBorders>
              <w:bottom w:val="single" w:sz="4" w:space="0" w:color="auto"/>
            </w:tcBorders>
          </w:tcPr>
          <w:p w14:paraId="3DECECA6" w14:textId="5A5EB091" w:rsidR="008530DC" w:rsidRPr="00ED6A23" w:rsidRDefault="008530DC" w:rsidP="007469BB">
            <w:pPr>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L(BCC_A2,AL,V;0) = -136730+14.4*T</w:t>
            </w:r>
          </w:p>
        </w:tc>
      </w:tr>
      <w:tr w:rsidR="00ED6A23" w:rsidRPr="00ED6A23" w14:paraId="0F672114" w14:textId="77777777" w:rsidTr="008530DC">
        <w:trPr>
          <w:trHeight w:val="200"/>
        </w:trPr>
        <w:tc>
          <w:tcPr>
            <w:tcW w:w="2268" w:type="dxa"/>
            <w:vMerge/>
          </w:tcPr>
          <w:p w14:paraId="7895A556" w14:textId="77777777" w:rsidR="008530DC" w:rsidRPr="00ED6A23" w:rsidRDefault="008530DC" w:rsidP="007469BB">
            <w:pPr>
              <w:jc w:val="both"/>
              <w:rPr>
                <w:rFonts w:ascii="Times New Roman" w:hAnsi="Times New Roman" w:cs="Times New Roman"/>
                <w:iCs/>
                <w:color w:val="000000" w:themeColor="text1"/>
              </w:rPr>
            </w:pPr>
          </w:p>
        </w:tc>
        <w:tc>
          <w:tcPr>
            <w:tcW w:w="6810" w:type="dxa"/>
            <w:tcBorders>
              <w:bottom w:val="single" w:sz="4" w:space="0" w:color="auto"/>
            </w:tcBorders>
          </w:tcPr>
          <w:p w14:paraId="1FF4DA4B" w14:textId="06543B9E" w:rsidR="008530DC" w:rsidRPr="00ED6A23" w:rsidRDefault="008530DC" w:rsidP="007469BB">
            <w:pPr>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L(BCC_A2,AL,V;1) = +131633-43*T</w:t>
            </w:r>
          </w:p>
        </w:tc>
      </w:tr>
      <w:tr w:rsidR="00ED6A23" w:rsidRPr="00ED6A23" w14:paraId="5231C55F" w14:textId="77777777" w:rsidTr="008530DC">
        <w:trPr>
          <w:trHeight w:val="176"/>
        </w:trPr>
        <w:tc>
          <w:tcPr>
            <w:tcW w:w="2268" w:type="dxa"/>
            <w:vMerge/>
          </w:tcPr>
          <w:p w14:paraId="6789CAD3" w14:textId="77777777" w:rsidR="008530DC" w:rsidRPr="00ED6A23" w:rsidRDefault="008530DC" w:rsidP="007469BB">
            <w:pPr>
              <w:jc w:val="both"/>
              <w:rPr>
                <w:rFonts w:ascii="Times New Roman" w:hAnsi="Times New Roman" w:cs="Times New Roman"/>
                <w:iCs/>
                <w:color w:val="000000" w:themeColor="text1"/>
              </w:rPr>
            </w:pPr>
          </w:p>
        </w:tc>
        <w:tc>
          <w:tcPr>
            <w:tcW w:w="6810" w:type="dxa"/>
            <w:tcBorders>
              <w:bottom w:val="single" w:sz="4" w:space="0" w:color="auto"/>
            </w:tcBorders>
          </w:tcPr>
          <w:p w14:paraId="2C36ED13" w14:textId="76315813" w:rsidR="008530DC" w:rsidRPr="00ED6A23" w:rsidRDefault="008530DC" w:rsidP="007469BB">
            <w:pPr>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L(BCC_A2,AL,TI;0) = -132903+39.961*</w:t>
            </w:r>
          </w:p>
        </w:tc>
      </w:tr>
      <w:tr w:rsidR="00ED6A23" w:rsidRPr="00ED6A23" w14:paraId="7E9B3FD7" w14:textId="77777777" w:rsidTr="008530DC">
        <w:trPr>
          <w:trHeight w:val="313"/>
        </w:trPr>
        <w:tc>
          <w:tcPr>
            <w:tcW w:w="2268" w:type="dxa"/>
            <w:vMerge/>
          </w:tcPr>
          <w:p w14:paraId="5716BC0A" w14:textId="77777777" w:rsidR="008530DC" w:rsidRPr="00ED6A23" w:rsidRDefault="008530DC" w:rsidP="007469BB">
            <w:pPr>
              <w:jc w:val="both"/>
              <w:rPr>
                <w:rFonts w:ascii="Times New Roman" w:hAnsi="Times New Roman" w:cs="Times New Roman"/>
                <w:iCs/>
                <w:color w:val="000000" w:themeColor="text1"/>
              </w:rPr>
            </w:pPr>
          </w:p>
        </w:tc>
        <w:tc>
          <w:tcPr>
            <w:tcW w:w="6810" w:type="dxa"/>
            <w:tcBorders>
              <w:bottom w:val="single" w:sz="4" w:space="0" w:color="auto"/>
            </w:tcBorders>
          </w:tcPr>
          <w:p w14:paraId="1E38A83F" w14:textId="12AA311D" w:rsidR="008530DC" w:rsidRPr="00ED6A23" w:rsidRDefault="008530DC" w:rsidP="007469BB">
            <w:pPr>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L(BCC_A2,AL,TI;1) = +4890</w:t>
            </w:r>
          </w:p>
        </w:tc>
      </w:tr>
      <w:tr w:rsidR="00ED6A23" w:rsidRPr="00ED6A23" w14:paraId="097E6720" w14:textId="77777777" w:rsidTr="008530DC">
        <w:trPr>
          <w:trHeight w:val="212"/>
        </w:trPr>
        <w:tc>
          <w:tcPr>
            <w:tcW w:w="2268" w:type="dxa"/>
            <w:vMerge/>
          </w:tcPr>
          <w:p w14:paraId="6BD16E0F" w14:textId="77777777" w:rsidR="008530DC" w:rsidRPr="00ED6A23" w:rsidRDefault="008530DC" w:rsidP="007469BB">
            <w:pPr>
              <w:jc w:val="both"/>
              <w:rPr>
                <w:rFonts w:ascii="Times New Roman" w:hAnsi="Times New Roman" w:cs="Times New Roman"/>
                <w:iCs/>
                <w:color w:val="000000" w:themeColor="text1"/>
              </w:rPr>
            </w:pPr>
          </w:p>
        </w:tc>
        <w:tc>
          <w:tcPr>
            <w:tcW w:w="6810" w:type="dxa"/>
            <w:tcBorders>
              <w:bottom w:val="single" w:sz="4" w:space="0" w:color="auto"/>
            </w:tcBorders>
          </w:tcPr>
          <w:p w14:paraId="5C782DB5" w14:textId="34C25925" w:rsidR="008530DC" w:rsidRPr="00ED6A23" w:rsidRDefault="008530DC" w:rsidP="007469BB">
            <w:pPr>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L(BCC_A2,AL,TI;2) = +400</w:t>
            </w:r>
          </w:p>
        </w:tc>
      </w:tr>
      <w:tr w:rsidR="00ED6A23" w:rsidRPr="00ED6A23" w14:paraId="3E421D14" w14:textId="77777777" w:rsidTr="008530DC">
        <w:trPr>
          <w:trHeight w:val="189"/>
        </w:trPr>
        <w:tc>
          <w:tcPr>
            <w:tcW w:w="2268" w:type="dxa"/>
            <w:vMerge/>
          </w:tcPr>
          <w:p w14:paraId="520E5EE9" w14:textId="77777777" w:rsidR="008530DC" w:rsidRPr="00ED6A23" w:rsidRDefault="008530DC" w:rsidP="007469BB">
            <w:pPr>
              <w:jc w:val="both"/>
              <w:rPr>
                <w:rFonts w:ascii="Times New Roman" w:hAnsi="Times New Roman" w:cs="Times New Roman"/>
                <w:iCs/>
                <w:color w:val="000000" w:themeColor="text1"/>
              </w:rPr>
            </w:pPr>
          </w:p>
        </w:tc>
        <w:tc>
          <w:tcPr>
            <w:tcW w:w="6810" w:type="dxa"/>
            <w:tcBorders>
              <w:bottom w:val="single" w:sz="4" w:space="0" w:color="auto"/>
            </w:tcBorders>
          </w:tcPr>
          <w:p w14:paraId="0C5BF13B" w14:textId="28616552" w:rsidR="008530DC" w:rsidRPr="00ED6A23" w:rsidRDefault="008530DC" w:rsidP="007469BB">
            <w:pPr>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L(BCC_A2,AL,TI,V;0) = +7315-100*T</w:t>
            </w:r>
          </w:p>
        </w:tc>
      </w:tr>
      <w:tr w:rsidR="00ED6A23" w:rsidRPr="00ED6A23" w14:paraId="747CD8D6" w14:textId="77777777" w:rsidTr="008530DC">
        <w:trPr>
          <w:trHeight w:val="151"/>
        </w:trPr>
        <w:tc>
          <w:tcPr>
            <w:tcW w:w="2268" w:type="dxa"/>
            <w:vMerge/>
          </w:tcPr>
          <w:p w14:paraId="487F457B" w14:textId="77777777" w:rsidR="008530DC" w:rsidRPr="00ED6A23" w:rsidRDefault="008530DC" w:rsidP="007469BB">
            <w:pPr>
              <w:jc w:val="both"/>
              <w:rPr>
                <w:rFonts w:ascii="Times New Roman" w:hAnsi="Times New Roman" w:cs="Times New Roman"/>
                <w:iCs/>
                <w:color w:val="000000" w:themeColor="text1"/>
              </w:rPr>
            </w:pPr>
          </w:p>
        </w:tc>
        <w:tc>
          <w:tcPr>
            <w:tcW w:w="6810" w:type="dxa"/>
            <w:tcBorders>
              <w:bottom w:val="single" w:sz="4" w:space="0" w:color="auto"/>
            </w:tcBorders>
          </w:tcPr>
          <w:p w14:paraId="55994870" w14:textId="7DD23906" w:rsidR="008530DC" w:rsidRPr="00ED6A23" w:rsidRDefault="008530DC" w:rsidP="007469BB">
            <w:pPr>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L(BCC_A2,AL,TI,V;1) = -113926+40*T</w:t>
            </w:r>
          </w:p>
        </w:tc>
      </w:tr>
      <w:tr w:rsidR="00ED6A23" w:rsidRPr="00ED6A23" w14:paraId="1051C809" w14:textId="77777777" w:rsidTr="008530DC">
        <w:trPr>
          <w:trHeight w:val="176"/>
        </w:trPr>
        <w:tc>
          <w:tcPr>
            <w:tcW w:w="2268" w:type="dxa"/>
            <w:vMerge/>
          </w:tcPr>
          <w:p w14:paraId="083B3292" w14:textId="77777777" w:rsidR="008530DC" w:rsidRPr="00ED6A23" w:rsidRDefault="008530DC" w:rsidP="007469BB">
            <w:pPr>
              <w:jc w:val="both"/>
              <w:rPr>
                <w:rFonts w:ascii="Times New Roman" w:hAnsi="Times New Roman" w:cs="Times New Roman"/>
                <w:iCs/>
                <w:color w:val="000000" w:themeColor="text1"/>
              </w:rPr>
            </w:pPr>
          </w:p>
        </w:tc>
        <w:tc>
          <w:tcPr>
            <w:tcW w:w="6810" w:type="dxa"/>
            <w:tcBorders>
              <w:bottom w:val="single" w:sz="4" w:space="0" w:color="auto"/>
            </w:tcBorders>
          </w:tcPr>
          <w:p w14:paraId="620FB9A5" w14:textId="409D8352" w:rsidR="008530DC" w:rsidRPr="00ED6A23" w:rsidRDefault="008530DC" w:rsidP="007469BB">
            <w:pPr>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L(BCC_A2,AL,TI,V;2) = +75972.5-150*T</w:t>
            </w:r>
          </w:p>
        </w:tc>
      </w:tr>
      <w:tr w:rsidR="00ED6A23" w:rsidRPr="00ED6A23" w14:paraId="4064AC92" w14:textId="77777777" w:rsidTr="008530DC">
        <w:trPr>
          <w:trHeight w:val="213"/>
        </w:trPr>
        <w:tc>
          <w:tcPr>
            <w:tcW w:w="2268" w:type="dxa"/>
            <w:vMerge/>
          </w:tcPr>
          <w:p w14:paraId="4CB1AC09" w14:textId="77777777" w:rsidR="008530DC" w:rsidRPr="00ED6A23" w:rsidRDefault="008530DC" w:rsidP="007469BB">
            <w:pPr>
              <w:jc w:val="both"/>
              <w:rPr>
                <w:rFonts w:ascii="Times New Roman" w:hAnsi="Times New Roman" w:cs="Times New Roman"/>
                <w:iCs/>
                <w:color w:val="000000" w:themeColor="text1"/>
              </w:rPr>
            </w:pPr>
          </w:p>
        </w:tc>
        <w:tc>
          <w:tcPr>
            <w:tcW w:w="6810" w:type="dxa"/>
            <w:tcBorders>
              <w:bottom w:val="single" w:sz="4" w:space="0" w:color="auto"/>
            </w:tcBorders>
          </w:tcPr>
          <w:p w14:paraId="5721A285" w14:textId="3ABDDED4" w:rsidR="008530DC" w:rsidRPr="00ED6A23" w:rsidRDefault="008530DC" w:rsidP="007469BB">
            <w:pPr>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L(BCC_A2,TI,V;0) = +6523.17</w:t>
            </w:r>
          </w:p>
        </w:tc>
      </w:tr>
      <w:tr w:rsidR="00ED6A23" w:rsidRPr="00ED6A23" w14:paraId="4FF26207" w14:textId="77777777" w:rsidTr="00B570B5">
        <w:trPr>
          <w:trHeight w:val="164"/>
        </w:trPr>
        <w:tc>
          <w:tcPr>
            <w:tcW w:w="2268" w:type="dxa"/>
            <w:vMerge/>
          </w:tcPr>
          <w:p w14:paraId="1040A607" w14:textId="77777777" w:rsidR="008530DC" w:rsidRPr="00ED6A23" w:rsidRDefault="008530DC" w:rsidP="007469BB">
            <w:pPr>
              <w:jc w:val="both"/>
              <w:rPr>
                <w:rFonts w:ascii="Times New Roman" w:hAnsi="Times New Roman" w:cs="Times New Roman"/>
                <w:iCs/>
                <w:color w:val="000000" w:themeColor="text1"/>
              </w:rPr>
            </w:pPr>
          </w:p>
        </w:tc>
        <w:tc>
          <w:tcPr>
            <w:tcW w:w="6810" w:type="dxa"/>
            <w:tcBorders>
              <w:bottom w:val="nil"/>
            </w:tcBorders>
          </w:tcPr>
          <w:p w14:paraId="1B2E07EA" w14:textId="2E7AA02B" w:rsidR="008530DC" w:rsidRPr="00ED6A23" w:rsidRDefault="008530DC" w:rsidP="007469BB">
            <w:pPr>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L(BCC_A2,TI,V;1) = +2025.39</w:t>
            </w:r>
          </w:p>
        </w:tc>
      </w:tr>
      <w:tr w:rsidR="00ED6A23" w:rsidRPr="00ED6A23" w14:paraId="7373B5C4" w14:textId="77777777" w:rsidTr="008530DC">
        <w:trPr>
          <w:trHeight w:val="250"/>
        </w:trPr>
        <w:tc>
          <w:tcPr>
            <w:tcW w:w="2268" w:type="dxa"/>
            <w:vMerge w:val="restart"/>
          </w:tcPr>
          <w:p w14:paraId="23544680" w14:textId="2E9BEB0A" w:rsidR="008530DC" w:rsidRPr="00ED6A23" w:rsidRDefault="008530DC" w:rsidP="007469BB">
            <w:pPr>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HCP_A3</w:t>
            </w:r>
          </w:p>
        </w:tc>
        <w:tc>
          <w:tcPr>
            <w:tcW w:w="6810" w:type="dxa"/>
          </w:tcPr>
          <w:p w14:paraId="64CBA487" w14:textId="732CA9B8" w:rsidR="008530DC" w:rsidRPr="00ED6A23" w:rsidRDefault="008530DC" w:rsidP="007469BB">
            <w:pPr>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L(HCP,AL,TI;0) = -134164+37.863*T</w:t>
            </w:r>
          </w:p>
        </w:tc>
      </w:tr>
      <w:tr w:rsidR="00ED6A23" w:rsidRPr="00ED6A23" w14:paraId="66C00A4E" w14:textId="77777777" w:rsidTr="008530DC">
        <w:trPr>
          <w:trHeight w:val="151"/>
        </w:trPr>
        <w:tc>
          <w:tcPr>
            <w:tcW w:w="2268" w:type="dxa"/>
            <w:vMerge/>
          </w:tcPr>
          <w:p w14:paraId="1219C448" w14:textId="77777777" w:rsidR="008530DC" w:rsidRPr="00ED6A23" w:rsidRDefault="008530DC" w:rsidP="007469BB">
            <w:pPr>
              <w:jc w:val="both"/>
              <w:rPr>
                <w:rFonts w:ascii="Times New Roman" w:hAnsi="Times New Roman" w:cs="Times New Roman"/>
                <w:iCs/>
                <w:color w:val="000000" w:themeColor="text1"/>
              </w:rPr>
            </w:pPr>
          </w:p>
        </w:tc>
        <w:tc>
          <w:tcPr>
            <w:tcW w:w="6810" w:type="dxa"/>
          </w:tcPr>
          <w:p w14:paraId="018BAEDD" w14:textId="32F94F33" w:rsidR="008530DC" w:rsidRPr="00ED6A23" w:rsidRDefault="008530DC" w:rsidP="007469BB">
            <w:pPr>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L(HCP,AL,TI;1) = -3475+.825*T</w:t>
            </w:r>
          </w:p>
        </w:tc>
      </w:tr>
      <w:tr w:rsidR="00ED6A23" w:rsidRPr="00ED6A23" w14:paraId="0BA93128" w14:textId="77777777" w:rsidTr="008530DC">
        <w:trPr>
          <w:trHeight w:val="176"/>
        </w:trPr>
        <w:tc>
          <w:tcPr>
            <w:tcW w:w="2268" w:type="dxa"/>
            <w:vMerge/>
          </w:tcPr>
          <w:p w14:paraId="1053A693" w14:textId="77777777" w:rsidR="008530DC" w:rsidRPr="00ED6A23" w:rsidRDefault="008530DC" w:rsidP="007469BB">
            <w:pPr>
              <w:jc w:val="both"/>
              <w:rPr>
                <w:rFonts w:ascii="Times New Roman" w:hAnsi="Times New Roman" w:cs="Times New Roman"/>
                <w:iCs/>
                <w:color w:val="000000" w:themeColor="text1"/>
              </w:rPr>
            </w:pPr>
          </w:p>
        </w:tc>
        <w:tc>
          <w:tcPr>
            <w:tcW w:w="6810" w:type="dxa"/>
          </w:tcPr>
          <w:p w14:paraId="742A0906" w14:textId="5C563B45" w:rsidR="008530DC" w:rsidRPr="00ED6A23" w:rsidRDefault="008530DC" w:rsidP="007469BB">
            <w:pPr>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L(HCP,AL,TI;2) = -7756</w:t>
            </w:r>
          </w:p>
        </w:tc>
      </w:tr>
      <w:tr w:rsidR="00ED6A23" w:rsidRPr="00ED6A23" w14:paraId="3A5DF0A0" w14:textId="77777777" w:rsidTr="008530DC">
        <w:trPr>
          <w:trHeight w:val="176"/>
        </w:trPr>
        <w:tc>
          <w:tcPr>
            <w:tcW w:w="2268" w:type="dxa"/>
            <w:vMerge/>
          </w:tcPr>
          <w:p w14:paraId="6BE59F9C" w14:textId="77777777" w:rsidR="008530DC" w:rsidRPr="00ED6A23" w:rsidRDefault="008530DC" w:rsidP="007469BB">
            <w:pPr>
              <w:jc w:val="both"/>
              <w:rPr>
                <w:rFonts w:ascii="Times New Roman" w:hAnsi="Times New Roman" w:cs="Times New Roman"/>
                <w:iCs/>
                <w:color w:val="000000" w:themeColor="text1"/>
              </w:rPr>
            </w:pPr>
          </w:p>
        </w:tc>
        <w:tc>
          <w:tcPr>
            <w:tcW w:w="6810" w:type="dxa"/>
          </w:tcPr>
          <w:p w14:paraId="632916D6" w14:textId="17561452" w:rsidR="008530DC" w:rsidRPr="00ED6A23" w:rsidRDefault="00FD116C" w:rsidP="007469BB">
            <w:pPr>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 xml:space="preserve">L(HCP,AL,TI,V;0) = </w:t>
            </w:r>
            <w:r w:rsidR="008530DC" w:rsidRPr="00ED6A23">
              <w:rPr>
                <w:rFonts w:ascii="Times New Roman" w:hAnsi="Times New Roman" w:cs="Times New Roman"/>
                <w:iCs/>
                <w:color w:val="000000" w:themeColor="text1"/>
              </w:rPr>
              <w:t>0.0</w:t>
            </w:r>
          </w:p>
        </w:tc>
      </w:tr>
      <w:tr w:rsidR="00ED6A23" w:rsidRPr="00ED6A23" w14:paraId="56B1806F" w14:textId="77777777" w:rsidTr="008530DC">
        <w:trPr>
          <w:trHeight w:val="164"/>
        </w:trPr>
        <w:tc>
          <w:tcPr>
            <w:tcW w:w="2268" w:type="dxa"/>
            <w:vMerge/>
          </w:tcPr>
          <w:p w14:paraId="7E1881FB" w14:textId="77777777" w:rsidR="008530DC" w:rsidRPr="00ED6A23" w:rsidRDefault="008530DC" w:rsidP="007469BB">
            <w:pPr>
              <w:jc w:val="both"/>
              <w:rPr>
                <w:rFonts w:ascii="Times New Roman" w:hAnsi="Times New Roman" w:cs="Times New Roman"/>
                <w:iCs/>
                <w:color w:val="000000" w:themeColor="text1"/>
              </w:rPr>
            </w:pPr>
          </w:p>
        </w:tc>
        <w:tc>
          <w:tcPr>
            <w:tcW w:w="6810" w:type="dxa"/>
          </w:tcPr>
          <w:p w14:paraId="0D3F767E" w14:textId="715C2498" w:rsidR="008530DC" w:rsidRPr="00ED6A23" w:rsidRDefault="00FD116C" w:rsidP="007469BB">
            <w:pPr>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 xml:space="preserve">L(HCP,AL,TI,V;1) = </w:t>
            </w:r>
            <w:r w:rsidR="008530DC" w:rsidRPr="00ED6A23">
              <w:rPr>
                <w:rFonts w:ascii="Times New Roman" w:hAnsi="Times New Roman" w:cs="Times New Roman"/>
                <w:iCs/>
                <w:color w:val="000000" w:themeColor="text1"/>
              </w:rPr>
              <w:t>-206074-40*T</w:t>
            </w:r>
          </w:p>
        </w:tc>
      </w:tr>
      <w:tr w:rsidR="00ED6A23" w:rsidRPr="00ED6A23" w14:paraId="7383EBD1" w14:textId="77777777" w:rsidTr="008530DC">
        <w:trPr>
          <w:trHeight w:val="238"/>
        </w:trPr>
        <w:tc>
          <w:tcPr>
            <w:tcW w:w="2268" w:type="dxa"/>
            <w:vMerge/>
          </w:tcPr>
          <w:p w14:paraId="3746BE63" w14:textId="77777777" w:rsidR="008530DC" w:rsidRPr="00ED6A23" w:rsidRDefault="008530DC" w:rsidP="007469BB">
            <w:pPr>
              <w:jc w:val="both"/>
              <w:rPr>
                <w:rFonts w:ascii="Times New Roman" w:hAnsi="Times New Roman" w:cs="Times New Roman"/>
                <w:iCs/>
                <w:color w:val="000000" w:themeColor="text1"/>
              </w:rPr>
            </w:pPr>
          </w:p>
        </w:tc>
        <w:tc>
          <w:tcPr>
            <w:tcW w:w="6810" w:type="dxa"/>
          </w:tcPr>
          <w:p w14:paraId="3002B91A" w14:textId="1393E68A" w:rsidR="008530DC" w:rsidRPr="00ED6A23" w:rsidRDefault="00FD116C" w:rsidP="007469BB">
            <w:pPr>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 xml:space="preserve">L(HCP,AL,TI,V;2) = </w:t>
            </w:r>
            <w:r w:rsidR="008530DC" w:rsidRPr="00ED6A23">
              <w:rPr>
                <w:rFonts w:ascii="Times New Roman" w:hAnsi="Times New Roman" w:cs="Times New Roman"/>
                <w:iCs/>
                <w:color w:val="000000" w:themeColor="text1"/>
              </w:rPr>
              <w:t>0.0</w:t>
            </w:r>
          </w:p>
        </w:tc>
      </w:tr>
      <w:tr w:rsidR="00ED6A23" w:rsidRPr="00ED6A23" w14:paraId="3BE3AD9F" w14:textId="77777777" w:rsidTr="008530DC">
        <w:trPr>
          <w:trHeight w:val="176"/>
        </w:trPr>
        <w:tc>
          <w:tcPr>
            <w:tcW w:w="2268" w:type="dxa"/>
            <w:vMerge/>
          </w:tcPr>
          <w:p w14:paraId="22F13710" w14:textId="77777777" w:rsidR="008530DC" w:rsidRPr="00ED6A23" w:rsidRDefault="008530DC" w:rsidP="007469BB">
            <w:pPr>
              <w:jc w:val="both"/>
              <w:rPr>
                <w:rFonts w:ascii="Times New Roman" w:hAnsi="Times New Roman" w:cs="Times New Roman"/>
                <w:iCs/>
                <w:color w:val="000000" w:themeColor="text1"/>
              </w:rPr>
            </w:pPr>
          </w:p>
        </w:tc>
        <w:tc>
          <w:tcPr>
            <w:tcW w:w="6810" w:type="dxa"/>
          </w:tcPr>
          <w:p w14:paraId="1ADA1851" w14:textId="6C67A9CC" w:rsidR="008530DC" w:rsidRPr="00ED6A23" w:rsidRDefault="008530DC" w:rsidP="007469BB">
            <w:pPr>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L(HCP,TI,V;</w:t>
            </w:r>
            <w:r w:rsidR="00FD116C" w:rsidRPr="00ED6A23">
              <w:rPr>
                <w:rFonts w:ascii="Times New Roman" w:hAnsi="Times New Roman" w:cs="Times New Roman"/>
                <w:iCs/>
                <w:color w:val="000000" w:themeColor="text1"/>
              </w:rPr>
              <w:t xml:space="preserve">0) = </w:t>
            </w:r>
            <w:r w:rsidRPr="00ED6A23">
              <w:rPr>
                <w:rFonts w:ascii="Times New Roman" w:hAnsi="Times New Roman" w:cs="Times New Roman"/>
                <w:iCs/>
                <w:color w:val="000000" w:themeColor="text1"/>
              </w:rPr>
              <w:t>+13233</w:t>
            </w:r>
          </w:p>
        </w:tc>
      </w:tr>
      <w:tr w:rsidR="00ED6A23" w:rsidRPr="00ED6A23" w14:paraId="0257E83D" w14:textId="77777777" w:rsidTr="008530DC">
        <w:trPr>
          <w:trHeight w:val="237"/>
        </w:trPr>
        <w:tc>
          <w:tcPr>
            <w:tcW w:w="2268" w:type="dxa"/>
            <w:vMerge w:val="restart"/>
          </w:tcPr>
          <w:p w14:paraId="576D4C1C" w14:textId="1377E804" w:rsidR="008530DC" w:rsidRPr="00ED6A23" w:rsidRDefault="00FD116C" w:rsidP="007469BB">
            <w:pPr>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LIQUID</w:t>
            </w:r>
          </w:p>
        </w:tc>
        <w:tc>
          <w:tcPr>
            <w:tcW w:w="6810" w:type="dxa"/>
          </w:tcPr>
          <w:p w14:paraId="170DAAA3" w14:textId="70C10457" w:rsidR="008530DC" w:rsidRPr="00ED6A23" w:rsidRDefault="008530DC" w:rsidP="007469BB">
            <w:pPr>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L(LIQUID,AL,V;0) = -122625.8+17.4*T</w:t>
            </w:r>
          </w:p>
        </w:tc>
      </w:tr>
      <w:tr w:rsidR="00ED6A23" w:rsidRPr="00ED6A23" w14:paraId="678D30F4" w14:textId="77777777" w:rsidTr="008530DC">
        <w:trPr>
          <w:trHeight w:val="164"/>
        </w:trPr>
        <w:tc>
          <w:tcPr>
            <w:tcW w:w="2268" w:type="dxa"/>
            <w:vMerge/>
          </w:tcPr>
          <w:p w14:paraId="7C9DD22D" w14:textId="77777777" w:rsidR="008530DC" w:rsidRPr="00ED6A23" w:rsidRDefault="008530DC" w:rsidP="007469BB">
            <w:pPr>
              <w:jc w:val="both"/>
              <w:rPr>
                <w:rFonts w:ascii="Times New Roman" w:hAnsi="Times New Roman" w:cs="Times New Roman"/>
                <w:iCs/>
                <w:color w:val="000000" w:themeColor="text1"/>
              </w:rPr>
            </w:pPr>
          </w:p>
        </w:tc>
        <w:tc>
          <w:tcPr>
            <w:tcW w:w="6810" w:type="dxa"/>
          </w:tcPr>
          <w:p w14:paraId="4D94FBD0" w14:textId="51A06DB7" w:rsidR="008530DC" w:rsidRPr="00ED6A23" w:rsidRDefault="008530DC" w:rsidP="007469BB">
            <w:pPr>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L(LIQUID,AL,V;1) = +51463-.85*T</w:t>
            </w:r>
          </w:p>
        </w:tc>
      </w:tr>
      <w:tr w:rsidR="00ED6A23" w:rsidRPr="00ED6A23" w14:paraId="41C4346F" w14:textId="77777777" w:rsidTr="008530DC">
        <w:trPr>
          <w:trHeight w:val="189"/>
        </w:trPr>
        <w:tc>
          <w:tcPr>
            <w:tcW w:w="2268" w:type="dxa"/>
            <w:vMerge/>
          </w:tcPr>
          <w:p w14:paraId="783613DB" w14:textId="77777777" w:rsidR="008530DC" w:rsidRPr="00ED6A23" w:rsidRDefault="008530DC" w:rsidP="007469BB">
            <w:pPr>
              <w:jc w:val="both"/>
              <w:rPr>
                <w:rFonts w:ascii="Times New Roman" w:hAnsi="Times New Roman" w:cs="Times New Roman"/>
                <w:iCs/>
                <w:color w:val="000000" w:themeColor="text1"/>
              </w:rPr>
            </w:pPr>
          </w:p>
        </w:tc>
        <w:tc>
          <w:tcPr>
            <w:tcW w:w="6810" w:type="dxa"/>
          </w:tcPr>
          <w:p w14:paraId="4DA4AE6C" w14:textId="052EECF0" w:rsidR="008530DC" w:rsidRPr="00ED6A23" w:rsidRDefault="00FD116C" w:rsidP="007469BB">
            <w:pPr>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 xml:space="preserve">L(LIQUID,AL,TI;0) = </w:t>
            </w:r>
            <w:r w:rsidR="00E37832" w:rsidRPr="00ED6A23">
              <w:rPr>
                <w:rFonts w:ascii="Times New Roman" w:hAnsi="Times New Roman" w:cs="Times New Roman"/>
                <w:iCs/>
                <w:color w:val="000000" w:themeColor="text1"/>
              </w:rPr>
              <w:t>(</w:t>
            </w:r>
            <w:r w:rsidR="007E0901" w:rsidRPr="00ED6A23">
              <w:rPr>
                <w:rFonts w:ascii="Times New Roman" w:hAnsi="Times New Roman" w:cs="Times New Roman"/>
                <w:iCs/>
                <w:color w:val="000000" w:themeColor="text1"/>
              </w:rPr>
              <w:t>-</w:t>
            </w:r>
            <w:r w:rsidR="00E37832" w:rsidRPr="00ED6A23">
              <w:rPr>
                <w:rFonts w:ascii="Times New Roman" w:hAnsi="Times New Roman" w:cs="Times New Roman"/>
                <w:iCs/>
                <w:color w:val="000000" w:themeColor="text1"/>
              </w:rPr>
              <w:t>154893+48.605</w:t>
            </w:r>
            <w:r w:rsidR="008530DC" w:rsidRPr="00ED6A23">
              <w:rPr>
                <w:rFonts w:ascii="Times New Roman" w:hAnsi="Times New Roman" w:cs="Times New Roman"/>
                <w:iCs/>
                <w:color w:val="000000" w:themeColor="text1"/>
              </w:rPr>
              <w:t>*T</w:t>
            </w:r>
            <w:r w:rsidR="00E37832" w:rsidRPr="00ED6A23">
              <w:rPr>
                <w:rFonts w:ascii="Times New Roman" w:hAnsi="Times New Roman" w:cs="Times New Roman"/>
                <w:iCs/>
                <w:color w:val="000000" w:themeColor="text1"/>
              </w:rPr>
              <w:t>)*EXP(-0.0002556*T)</w:t>
            </w:r>
          </w:p>
        </w:tc>
      </w:tr>
      <w:tr w:rsidR="00ED6A23" w:rsidRPr="00ED6A23" w14:paraId="3FEC2112" w14:textId="77777777" w:rsidTr="008530DC">
        <w:trPr>
          <w:trHeight w:val="201"/>
        </w:trPr>
        <w:tc>
          <w:tcPr>
            <w:tcW w:w="2268" w:type="dxa"/>
            <w:vMerge/>
          </w:tcPr>
          <w:p w14:paraId="7F74248F" w14:textId="77777777" w:rsidR="008530DC" w:rsidRPr="00ED6A23" w:rsidRDefault="008530DC" w:rsidP="007469BB">
            <w:pPr>
              <w:jc w:val="both"/>
              <w:rPr>
                <w:rFonts w:ascii="Times New Roman" w:hAnsi="Times New Roman" w:cs="Times New Roman"/>
                <w:iCs/>
                <w:color w:val="000000" w:themeColor="text1"/>
              </w:rPr>
            </w:pPr>
          </w:p>
        </w:tc>
        <w:tc>
          <w:tcPr>
            <w:tcW w:w="6810" w:type="dxa"/>
          </w:tcPr>
          <w:p w14:paraId="25AB83CD" w14:textId="2441A506" w:rsidR="008530DC" w:rsidRPr="00ED6A23" w:rsidRDefault="00FD116C" w:rsidP="007469BB">
            <w:pPr>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 xml:space="preserve">L(LIQUID,AL,TI;1) = </w:t>
            </w:r>
            <w:r w:rsidR="00E37832" w:rsidRPr="00ED6A23">
              <w:rPr>
                <w:rFonts w:ascii="Times New Roman" w:hAnsi="Times New Roman" w:cs="Times New Roman"/>
                <w:iCs/>
                <w:color w:val="000000" w:themeColor="text1"/>
              </w:rPr>
              <w:t>(</w:t>
            </w:r>
            <w:r w:rsidR="00666F1D" w:rsidRPr="00ED6A23">
              <w:rPr>
                <w:rFonts w:ascii="Times New Roman" w:hAnsi="Times New Roman" w:cs="Times New Roman"/>
                <w:iCs/>
                <w:color w:val="000000" w:themeColor="text1"/>
              </w:rPr>
              <w:t>-</w:t>
            </w:r>
            <w:r w:rsidR="00E37832" w:rsidRPr="00ED6A23">
              <w:rPr>
                <w:rFonts w:ascii="Times New Roman" w:hAnsi="Times New Roman" w:cs="Times New Roman"/>
                <w:iCs/>
                <w:color w:val="000000" w:themeColor="text1"/>
              </w:rPr>
              <w:t>93896+74.406</w:t>
            </w:r>
            <w:r w:rsidRPr="00ED6A23">
              <w:rPr>
                <w:rFonts w:ascii="Times New Roman" w:hAnsi="Times New Roman" w:cs="Times New Roman"/>
                <w:iCs/>
                <w:color w:val="000000" w:themeColor="text1"/>
              </w:rPr>
              <w:t>*T</w:t>
            </w:r>
            <w:r w:rsidR="00E37832" w:rsidRPr="00ED6A23">
              <w:rPr>
                <w:rFonts w:ascii="Times New Roman" w:hAnsi="Times New Roman" w:cs="Times New Roman"/>
                <w:iCs/>
                <w:color w:val="000000" w:themeColor="text1"/>
              </w:rPr>
              <w:t>)*EXP(-0.0007032*T)</w:t>
            </w:r>
          </w:p>
        </w:tc>
      </w:tr>
      <w:tr w:rsidR="00ED6A23" w:rsidRPr="00ED6A23" w14:paraId="33F1DEB6" w14:textId="77777777" w:rsidTr="008530DC">
        <w:trPr>
          <w:trHeight w:val="151"/>
        </w:trPr>
        <w:tc>
          <w:tcPr>
            <w:tcW w:w="2268" w:type="dxa"/>
            <w:vMerge/>
          </w:tcPr>
          <w:p w14:paraId="0F4196CB" w14:textId="77777777" w:rsidR="008530DC" w:rsidRPr="00ED6A23" w:rsidRDefault="008530DC" w:rsidP="007469BB">
            <w:pPr>
              <w:jc w:val="both"/>
              <w:rPr>
                <w:rFonts w:ascii="Times New Roman" w:hAnsi="Times New Roman" w:cs="Times New Roman"/>
                <w:iCs/>
                <w:color w:val="000000" w:themeColor="text1"/>
              </w:rPr>
            </w:pPr>
          </w:p>
        </w:tc>
        <w:tc>
          <w:tcPr>
            <w:tcW w:w="6810" w:type="dxa"/>
          </w:tcPr>
          <w:p w14:paraId="6242B3A0" w14:textId="5DA5214A" w:rsidR="008530DC" w:rsidRPr="00ED6A23" w:rsidRDefault="00FD116C" w:rsidP="007469BB">
            <w:pPr>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 xml:space="preserve">L(LIQUID,AL,TI;2) = </w:t>
            </w:r>
            <w:r w:rsidR="00E37832" w:rsidRPr="00ED6A23">
              <w:rPr>
                <w:rFonts w:ascii="Times New Roman" w:hAnsi="Times New Roman" w:cs="Times New Roman"/>
                <w:iCs/>
                <w:color w:val="000000" w:themeColor="text1"/>
              </w:rPr>
              <w:t>(160157</w:t>
            </w:r>
            <w:r w:rsidR="00666F1D" w:rsidRPr="00ED6A23">
              <w:rPr>
                <w:rFonts w:ascii="Times New Roman" w:hAnsi="Times New Roman" w:cs="Times New Roman"/>
                <w:iCs/>
                <w:color w:val="000000" w:themeColor="text1"/>
              </w:rPr>
              <w:t>-</w:t>
            </w:r>
            <w:r w:rsidR="00E37832" w:rsidRPr="00ED6A23">
              <w:rPr>
                <w:rFonts w:ascii="Times New Roman" w:hAnsi="Times New Roman" w:cs="Times New Roman"/>
                <w:iCs/>
                <w:color w:val="000000" w:themeColor="text1"/>
              </w:rPr>
              <w:t>3.4219</w:t>
            </w:r>
            <w:r w:rsidRPr="00ED6A23">
              <w:rPr>
                <w:rFonts w:ascii="Times New Roman" w:hAnsi="Times New Roman" w:cs="Times New Roman"/>
                <w:iCs/>
                <w:color w:val="000000" w:themeColor="text1"/>
              </w:rPr>
              <w:t>*T</w:t>
            </w:r>
            <w:r w:rsidR="00E37832" w:rsidRPr="00ED6A23">
              <w:rPr>
                <w:rFonts w:ascii="Times New Roman" w:hAnsi="Times New Roman" w:cs="Times New Roman"/>
                <w:iCs/>
                <w:color w:val="000000" w:themeColor="text1"/>
              </w:rPr>
              <w:t>)*EXP(-0.001641*T)</w:t>
            </w:r>
          </w:p>
        </w:tc>
      </w:tr>
      <w:tr w:rsidR="00ED6A23" w:rsidRPr="00ED6A23" w14:paraId="02EBAF57" w14:textId="77777777" w:rsidTr="008530DC">
        <w:trPr>
          <w:trHeight w:val="201"/>
        </w:trPr>
        <w:tc>
          <w:tcPr>
            <w:tcW w:w="2268" w:type="dxa"/>
            <w:vMerge/>
          </w:tcPr>
          <w:p w14:paraId="7385538A" w14:textId="77777777" w:rsidR="008530DC" w:rsidRPr="00ED6A23" w:rsidRDefault="008530DC" w:rsidP="007469BB">
            <w:pPr>
              <w:jc w:val="both"/>
              <w:rPr>
                <w:rFonts w:ascii="Times New Roman" w:hAnsi="Times New Roman" w:cs="Times New Roman"/>
                <w:iCs/>
                <w:color w:val="000000" w:themeColor="text1"/>
              </w:rPr>
            </w:pPr>
          </w:p>
        </w:tc>
        <w:tc>
          <w:tcPr>
            <w:tcW w:w="6810" w:type="dxa"/>
          </w:tcPr>
          <w:p w14:paraId="5CE2C6A6" w14:textId="184219A2" w:rsidR="008530DC" w:rsidRPr="00ED6A23" w:rsidRDefault="00FD116C" w:rsidP="007469BB">
            <w:pPr>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L(LIQUID,AL,TI,V;0) = -550000</w:t>
            </w:r>
          </w:p>
        </w:tc>
      </w:tr>
      <w:tr w:rsidR="00ED6A23" w:rsidRPr="00ED6A23" w14:paraId="329FA8EA" w14:textId="77777777" w:rsidTr="008530DC">
        <w:trPr>
          <w:trHeight w:val="201"/>
        </w:trPr>
        <w:tc>
          <w:tcPr>
            <w:tcW w:w="2268" w:type="dxa"/>
            <w:vMerge/>
          </w:tcPr>
          <w:p w14:paraId="6BFB8A12" w14:textId="77777777" w:rsidR="008530DC" w:rsidRPr="00ED6A23" w:rsidRDefault="008530DC" w:rsidP="007469BB">
            <w:pPr>
              <w:jc w:val="both"/>
              <w:rPr>
                <w:rFonts w:ascii="Times New Roman" w:hAnsi="Times New Roman" w:cs="Times New Roman"/>
                <w:iCs/>
                <w:color w:val="000000" w:themeColor="text1"/>
              </w:rPr>
            </w:pPr>
          </w:p>
        </w:tc>
        <w:tc>
          <w:tcPr>
            <w:tcW w:w="6810" w:type="dxa"/>
          </w:tcPr>
          <w:p w14:paraId="2BECB31A" w14:textId="3983B937" w:rsidR="008530DC" w:rsidRPr="00ED6A23" w:rsidRDefault="00FD116C" w:rsidP="007469BB">
            <w:pPr>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L(LIQUID,AL,TI,V;1) = -50000</w:t>
            </w:r>
          </w:p>
        </w:tc>
      </w:tr>
      <w:tr w:rsidR="00ED6A23" w:rsidRPr="00ED6A23" w14:paraId="3E73D926" w14:textId="77777777" w:rsidTr="008530DC">
        <w:trPr>
          <w:trHeight w:val="201"/>
        </w:trPr>
        <w:tc>
          <w:tcPr>
            <w:tcW w:w="2268" w:type="dxa"/>
            <w:vMerge/>
          </w:tcPr>
          <w:p w14:paraId="7D45A1DF" w14:textId="77777777" w:rsidR="008530DC" w:rsidRPr="00ED6A23" w:rsidRDefault="008530DC" w:rsidP="007469BB">
            <w:pPr>
              <w:jc w:val="both"/>
              <w:rPr>
                <w:rFonts w:ascii="Times New Roman" w:hAnsi="Times New Roman" w:cs="Times New Roman"/>
                <w:iCs/>
                <w:color w:val="000000" w:themeColor="text1"/>
              </w:rPr>
            </w:pPr>
          </w:p>
        </w:tc>
        <w:tc>
          <w:tcPr>
            <w:tcW w:w="6810" w:type="dxa"/>
          </w:tcPr>
          <w:p w14:paraId="735FD4CE" w14:textId="209A0FDC" w:rsidR="008530DC" w:rsidRPr="00ED6A23" w:rsidRDefault="00FD116C" w:rsidP="007469BB">
            <w:pPr>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L(LIQUID,AL,TI,V;2) = +390000</w:t>
            </w:r>
          </w:p>
        </w:tc>
      </w:tr>
      <w:tr w:rsidR="00ED6A23" w:rsidRPr="00ED6A23" w14:paraId="2F925F44" w14:textId="77777777" w:rsidTr="008530DC">
        <w:trPr>
          <w:trHeight w:val="213"/>
        </w:trPr>
        <w:tc>
          <w:tcPr>
            <w:tcW w:w="2268" w:type="dxa"/>
            <w:vMerge/>
          </w:tcPr>
          <w:p w14:paraId="078E085E" w14:textId="77777777" w:rsidR="008530DC" w:rsidRPr="00ED6A23" w:rsidRDefault="008530DC" w:rsidP="007469BB">
            <w:pPr>
              <w:jc w:val="both"/>
              <w:rPr>
                <w:rFonts w:ascii="Times New Roman" w:hAnsi="Times New Roman" w:cs="Times New Roman"/>
                <w:iCs/>
                <w:color w:val="000000" w:themeColor="text1"/>
              </w:rPr>
            </w:pPr>
          </w:p>
        </w:tc>
        <w:tc>
          <w:tcPr>
            <w:tcW w:w="6810" w:type="dxa"/>
          </w:tcPr>
          <w:p w14:paraId="6EE3ADE0" w14:textId="17887FCC" w:rsidR="008530DC" w:rsidRPr="00ED6A23" w:rsidRDefault="00FD116C" w:rsidP="007469BB">
            <w:pPr>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L(LIQUID,TI,V;0) = +368.55</w:t>
            </w:r>
          </w:p>
        </w:tc>
      </w:tr>
      <w:tr w:rsidR="00ED6A23" w:rsidRPr="00ED6A23" w14:paraId="62912A5F" w14:textId="77777777" w:rsidTr="0094543E">
        <w:trPr>
          <w:trHeight w:val="189"/>
        </w:trPr>
        <w:tc>
          <w:tcPr>
            <w:tcW w:w="2268" w:type="dxa"/>
            <w:vMerge/>
          </w:tcPr>
          <w:p w14:paraId="59912D84" w14:textId="77777777" w:rsidR="008530DC" w:rsidRPr="00ED6A23" w:rsidRDefault="008530DC" w:rsidP="007469BB">
            <w:pPr>
              <w:jc w:val="both"/>
              <w:rPr>
                <w:rFonts w:ascii="Times New Roman" w:hAnsi="Times New Roman" w:cs="Times New Roman"/>
                <w:iCs/>
                <w:color w:val="000000" w:themeColor="text1"/>
              </w:rPr>
            </w:pPr>
          </w:p>
        </w:tc>
        <w:tc>
          <w:tcPr>
            <w:tcW w:w="6810" w:type="dxa"/>
          </w:tcPr>
          <w:p w14:paraId="318BFDB7" w14:textId="0711CD28" w:rsidR="008530DC" w:rsidRPr="00ED6A23" w:rsidRDefault="00FD116C" w:rsidP="007469BB">
            <w:pPr>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L(LIQUID,TI,V;1) = +2838.63</w:t>
            </w:r>
          </w:p>
        </w:tc>
      </w:tr>
    </w:tbl>
    <w:p w14:paraId="5CA3CE61" w14:textId="77777777" w:rsidR="004D7B3E" w:rsidRPr="00ED6A23" w:rsidRDefault="004D7B3E" w:rsidP="007469BB">
      <w:pPr>
        <w:jc w:val="both"/>
        <w:rPr>
          <w:rFonts w:ascii="Times New Roman" w:hAnsi="Times New Roman" w:cs="Times New Roman"/>
          <w:iCs/>
          <w:color w:val="000000" w:themeColor="text1"/>
        </w:rPr>
      </w:pPr>
    </w:p>
    <w:p w14:paraId="1F822885" w14:textId="77777777" w:rsidR="004D7B3E" w:rsidRPr="00ED6A23" w:rsidRDefault="004D7B3E" w:rsidP="007469BB">
      <w:pPr>
        <w:ind w:firstLine="420"/>
        <w:jc w:val="both"/>
        <w:rPr>
          <w:rFonts w:ascii="Times New Roman" w:hAnsi="Times New Roman" w:cs="Times New Roman"/>
          <w:iCs/>
          <w:color w:val="000000" w:themeColor="text1"/>
        </w:rPr>
      </w:pPr>
    </w:p>
    <w:p w14:paraId="00BFD41F" w14:textId="4A7DA7F0" w:rsidR="004D7B3E" w:rsidRPr="00ED6A23" w:rsidRDefault="004D7B3E" w:rsidP="007469BB">
      <w:pPr>
        <w:ind w:firstLine="420"/>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 xml:space="preserve">       </w:t>
      </w:r>
    </w:p>
    <w:p w14:paraId="5A396C8C" w14:textId="670A4902" w:rsidR="004D7B3E" w:rsidRPr="00ED6A23" w:rsidRDefault="004D7B3E" w:rsidP="007469BB">
      <w:pPr>
        <w:ind w:firstLine="420"/>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 xml:space="preserve">       </w:t>
      </w:r>
    </w:p>
    <w:p w14:paraId="6806150B" w14:textId="1477FBAA" w:rsidR="004D7B3E" w:rsidRPr="00ED6A23" w:rsidRDefault="004D7B3E" w:rsidP="007469BB">
      <w:pPr>
        <w:ind w:firstLine="420"/>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 xml:space="preserve">       </w:t>
      </w:r>
    </w:p>
    <w:p w14:paraId="4C6238A9" w14:textId="7AFFB93B" w:rsidR="004D7B3E" w:rsidRPr="00ED6A23" w:rsidRDefault="004D7B3E" w:rsidP="007469BB">
      <w:pPr>
        <w:ind w:firstLine="420"/>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 xml:space="preserve">       </w:t>
      </w:r>
    </w:p>
    <w:p w14:paraId="6F249A49" w14:textId="7AA4A2AE" w:rsidR="004D7B3E" w:rsidRPr="00ED6A23" w:rsidRDefault="004D7B3E" w:rsidP="007469BB">
      <w:pPr>
        <w:ind w:firstLine="420"/>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 xml:space="preserve">       </w:t>
      </w:r>
    </w:p>
    <w:p w14:paraId="6A3FDC20" w14:textId="28CFE7DB" w:rsidR="004D7B3E" w:rsidRPr="00ED6A23" w:rsidRDefault="004D7B3E" w:rsidP="007469BB">
      <w:pPr>
        <w:ind w:firstLine="420"/>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 xml:space="preserve">       </w:t>
      </w:r>
    </w:p>
    <w:p w14:paraId="2EECB056" w14:textId="1A14B5A2" w:rsidR="004D7B3E" w:rsidRPr="00ED6A23" w:rsidRDefault="004D7B3E" w:rsidP="007469BB">
      <w:pPr>
        <w:ind w:firstLine="420"/>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 xml:space="preserve">       </w:t>
      </w:r>
    </w:p>
    <w:p w14:paraId="49359E9F" w14:textId="6FEECEC8" w:rsidR="004D7B3E" w:rsidRPr="00ED6A23" w:rsidRDefault="004D7B3E" w:rsidP="007469BB">
      <w:pPr>
        <w:ind w:firstLine="420"/>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 xml:space="preserve">       </w:t>
      </w:r>
    </w:p>
    <w:p w14:paraId="2235D22B" w14:textId="447BA05E" w:rsidR="00D712B0" w:rsidRPr="00ED6A23" w:rsidRDefault="004D7B3E" w:rsidP="007469BB">
      <w:pPr>
        <w:ind w:firstLine="420"/>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 xml:space="preserve">    </w:t>
      </w:r>
    </w:p>
    <w:p w14:paraId="05CC8E1F" w14:textId="77777777" w:rsidR="00D712B0" w:rsidRPr="00ED6A23" w:rsidRDefault="00D712B0" w:rsidP="007469BB">
      <w:pPr>
        <w:jc w:val="both"/>
        <w:rPr>
          <w:rFonts w:ascii="Times New Roman" w:hAnsi="Times New Roman" w:cs="Times New Roman"/>
          <w:color w:val="000000" w:themeColor="text1"/>
        </w:rPr>
      </w:pPr>
    </w:p>
    <w:p w14:paraId="1374EE37" w14:textId="374F508D" w:rsidR="00D712B0" w:rsidRPr="00ED6A23" w:rsidRDefault="009B50D0" w:rsidP="007469BB">
      <w:pPr>
        <w:jc w:val="both"/>
        <w:rPr>
          <w:rFonts w:ascii="Times New Roman" w:hAnsi="Times New Roman" w:cs="Times New Roman"/>
          <w:color w:val="000000" w:themeColor="text1"/>
        </w:rPr>
      </w:pPr>
      <w:r w:rsidRPr="00ED6A23">
        <w:rPr>
          <w:rFonts w:ascii="Times New Roman" w:hAnsi="Times New Roman" w:cs="Times New Roman"/>
          <w:noProof/>
          <w:color w:val="000000" w:themeColor="text1"/>
        </w:rPr>
        <w:lastRenderedPageBreak/>
        <w:drawing>
          <wp:inline distT="0" distB="0" distL="0" distR="0" wp14:anchorId="0923DE03" wp14:editId="78D21579">
            <wp:extent cx="5727700" cy="741235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1.ps"/>
                    <pic:cNvPicPr/>
                  </pic:nvPicPr>
                  <pic:blipFill>
                    <a:blip r:embed="rId15">
                      <a:extLst>
                        <a:ext uri="{28A0092B-C50C-407E-A947-70E740481C1C}">
                          <a14:useLocalDpi xmlns:a14="http://schemas.microsoft.com/office/drawing/2010/main" val="0"/>
                        </a:ext>
                      </a:extLst>
                    </a:blip>
                    <a:stretch>
                      <a:fillRect/>
                    </a:stretch>
                  </pic:blipFill>
                  <pic:spPr>
                    <a:xfrm>
                      <a:off x="0" y="0"/>
                      <a:ext cx="5727700" cy="7412355"/>
                    </a:xfrm>
                    <a:prstGeom prst="rect">
                      <a:avLst/>
                    </a:prstGeom>
                  </pic:spPr>
                </pic:pic>
              </a:graphicData>
            </a:graphic>
          </wp:inline>
        </w:drawing>
      </w:r>
    </w:p>
    <w:p w14:paraId="681D60BB" w14:textId="77777777" w:rsidR="001E3A24" w:rsidRPr="00ED6A23" w:rsidRDefault="001E3A24" w:rsidP="007469BB">
      <w:pPr>
        <w:jc w:val="both"/>
        <w:rPr>
          <w:rFonts w:ascii="Times New Roman" w:hAnsi="Times New Roman" w:cs="Times New Roman"/>
          <w:color w:val="000000" w:themeColor="text1"/>
        </w:rPr>
      </w:pPr>
      <w:r w:rsidRPr="00ED6A23">
        <w:rPr>
          <w:rFonts w:ascii="Times New Roman" w:hAnsi="Times New Roman" w:cs="Times New Roman"/>
          <w:color w:val="000000" w:themeColor="text1"/>
        </w:rPr>
        <w:t>Figure 1. Self-diffusion of Ti in BCC_A2 and HCP_A3 phases superimposed with experimental data.</w:t>
      </w:r>
    </w:p>
    <w:p w14:paraId="3CFBA309" w14:textId="77777777" w:rsidR="00D712B0" w:rsidRPr="00ED6A23" w:rsidRDefault="00D712B0" w:rsidP="007469BB">
      <w:pPr>
        <w:jc w:val="both"/>
        <w:rPr>
          <w:rFonts w:ascii="Times New Roman" w:hAnsi="Times New Roman" w:cs="Times New Roman"/>
          <w:color w:val="000000" w:themeColor="text1"/>
        </w:rPr>
      </w:pPr>
    </w:p>
    <w:p w14:paraId="1CAA5BE0" w14:textId="2A66F4E9" w:rsidR="00D712B0" w:rsidRPr="00ED6A23" w:rsidRDefault="00D712B0" w:rsidP="007469BB">
      <w:pPr>
        <w:jc w:val="both"/>
        <w:rPr>
          <w:rFonts w:ascii="Times New Roman" w:hAnsi="Times New Roman" w:cs="Times New Roman"/>
          <w:color w:val="000000" w:themeColor="text1"/>
        </w:rPr>
      </w:pPr>
      <w:r w:rsidRPr="00ED6A23">
        <w:rPr>
          <w:rFonts w:ascii="Times New Roman" w:hAnsi="Times New Roman" w:cs="Times New Roman"/>
          <w:noProof/>
          <w:color w:val="000000" w:themeColor="text1"/>
          <w:lang w:eastAsia="zh-TW"/>
        </w:rPr>
        <w:lastRenderedPageBreak/>
        <w:drawing>
          <wp:inline distT="0" distB="0" distL="0" distR="0" wp14:anchorId="2660A31E" wp14:editId="392A64BA">
            <wp:extent cx="5723255" cy="5290185"/>
            <wp:effectExtent l="0" t="0" r="0" b="0"/>
            <wp:docPr id="2" name="Picture 2" descr="../../../../AlTiV-diff-picture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lTiV-diff-pictures/2.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23255" cy="5290185"/>
                    </a:xfrm>
                    <a:prstGeom prst="rect">
                      <a:avLst/>
                    </a:prstGeom>
                    <a:noFill/>
                    <a:ln>
                      <a:noFill/>
                    </a:ln>
                  </pic:spPr>
                </pic:pic>
              </a:graphicData>
            </a:graphic>
          </wp:inline>
        </w:drawing>
      </w:r>
    </w:p>
    <w:p w14:paraId="595B6005" w14:textId="77777777" w:rsidR="002E50F7" w:rsidRPr="00ED6A23" w:rsidRDefault="002E50F7" w:rsidP="007469BB">
      <w:pPr>
        <w:jc w:val="both"/>
        <w:rPr>
          <w:rFonts w:ascii="Times New Roman" w:hAnsi="Times New Roman" w:cs="Times New Roman"/>
          <w:color w:val="000000" w:themeColor="text1"/>
        </w:rPr>
      </w:pPr>
      <w:r w:rsidRPr="00ED6A23">
        <w:rPr>
          <w:rFonts w:ascii="Times New Roman" w:hAnsi="Times New Roman" w:cs="Times New Roman"/>
          <w:color w:val="000000" w:themeColor="text1"/>
        </w:rPr>
        <w:t>Figure 2. Impurity diffusion of Al in Ti – BCC and Ti – HCP together with experimental information.</w:t>
      </w:r>
    </w:p>
    <w:p w14:paraId="4BF6217C" w14:textId="26BF5B38" w:rsidR="004D7B3E" w:rsidRPr="00ED6A23" w:rsidRDefault="004D7B3E" w:rsidP="007469BB">
      <w:pPr>
        <w:jc w:val="both"/>
        <w:rPr>
          <w:rFonts w:ascii="Times New Roman" w:hAnsi="Times New Roman" w:cs="Times New Roman"/>
          <w:color w:val="000000" w:themeColor="text1"/>
        </w:rPr>
      </w:pPr>
    </w:p>
    <w:p w14:paraId="73562C80" w14:textId="77777777" w:rsidR="004D7B3E" w:rsidRPr="00ED6A23" w:rsidRDefault="004D7B3E" w:rsidP="007469BB">
      <w:pPr>
        <w:jc w:val="both"/>
        <w:rPr>
          <w:rFonts w:ascii="Times New Roman" w:hAnsi="Times New Roman" w:cs="Times New Roman"/>
          <w:color w:val="000000" w:themeColor="text1"/>
        </w:rPr>
      </w:pPr>
    </w:p>
    <w:p w14:paraId="300A282D" w14:textId="77777777" w:rsidR="004D7B3E" w:rsidRPr="00ED6A23" w:rsidRDefault="00D712B0" w:rsidP="007469BB">
      <w:pPr>
        <w:jc w:val="both"/>
        <w:rPr>
          <w:rFonts w:ascii="Times New Roman" w:hAnsi="Times New Roman" w:cs="Times New Roman"/>
          <w:color w:val="000000" w:themeColor="text1"/>
        </w:rPr>
      </w:pPr>
      <w:r w:rsidRPr="00ED6A23">
        <w:rPr>
          <w:rFonts w:ascii="Times New Roman" w:hAnsi="Times New Roman" w:cs="Times New Roman"/>
          <w:noProof/>
          <w:color w:val="000000" w:themeColor="text1"/>
          <w:lang w:eastAsia="zh-TW"/>
        </w:rPr>
        <w:lastRenderedPageBreak/>
        <w:drawing>
          <wp:inline distT="0" distB="0" distL="0" distR="0" wp14:anchorId="76D43510" wp14:editId="230EB52E">
            <wp:extent cx="5723255" cy="5160010"/>
            <wp:effectExtent l="0" t="0" r="0" b="0"/>
            <wp:docPr id="3" name="Picture 3" descr="../../../../AlTiV-diff-picture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lTiV-diff-pictures/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23255" cy="5160010"/>
                    </a:xfrm>
                    <a:prstGeom prst="rect">
                      <a:avLst/>
                    </a:prstGeom>
                    <a:noFill/>
                    <a:ln>
                      <a:noFill/>
                    </a:ln>
                  </pic:spPr>
                </pic:pic>
              </a:graphicData>
            </a:graphic>
          </wp:inline>
        </w:drawing>
      </w:r>
    </w:p>
    <w:p w14:paraId="222E3F02" w14:textId="77777777" w:rsidR="002E50F7" w:rsidRPr="00ED6A23" w:rsidRDefault="002E50F7" w:rsidP="007469BB">
      <w:pPr>
        <w:jc w:val="both"/>
        <w:rPr>
          <w:rFonts w:ascii="Times New Roman" w:hAnsi="Times New Roman" w:cs="Times New Roman"/>
          <w:color w:val="000000" w:themeColor="text1"/>
        </w:rPr>
      </w:pPr>
      <w:r w:rsidRPr="00ED6A23">
        <w:rPr>
          <w:rFonts w:ascii="Times New Roman" w:hAnsi="Times New Roman" w:cs="Times New Roman"/>
          <w:color w:val="000000" w:themeColor="text1"/>
        </w:rPr>
        <w:t>Figure 3. Self-diffusion of V in BCC_A2 and impurity diffusion of Ti in V-BCC superimposed experimental data.</w:t>
      </w:r>
    </w:p>
    <w:p w14:paraId="57D5167E" w14:textId="77777777" w:rsidR="004D7B3E" w:rsidRPr="00ED6A23" w:rsidRDefault="00D712B0" w:rsidP="007469BB">
      <w:pPr>
        <w:jc w:val="both"/>
        <w:rPr>
          <w:rFonts w:ascii="Times New Roman" w:hAnsi="Times New Roman" w:cs="Times New Roman"/>
          <w:color w:val="000000" w:themeColor="text1"/>
        </w:rPr>
      </w:pPr>
      <w:r w:rsidRPr="00ED6A23">
        <w:rPr>
          <w:rFonts w:ascii="Times New Roman" w:hAnsi="Times New Roman" w:cs="Times New Roman"/>
          <w:noProof/>
          <w:color w:val="000000" w:themeColor="text1"/>
          <w:lang w:eastAsia="zh-TW"/>
        </w:rPr>
        <w:lastRenderedPageBreak/>
        <w:drawing>
          <wp:inline distT="0" distB="0" distL="0" distR="0" wp14:anchorId="66B6AC3D" wp14:editId="25DF71A8">
            <wp:extent cx="5723255" cy="5363845"/>
            <wp:effectExtent l="0" t="0" r="0" b="0"/>
            <wp:docPr id="4" name="Picture 4" descr="../../../../AlTiV-diff-pictures/%2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lTiV-diff-pictures/%204.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23255" cy="5363845"/>
                    </a:xfrm>
                    <a:prstGeom prst="rect">
                      <a:avLst/>
                    </a:prstGeom>
                    <a:noFill/>
                    <a:ln>
                      <a:noFill/>
                    </a:ln>
                  </pic:spPr>
                </pic:pic>
              </a:graphicData>
            </a:graphic>
          </wp:inline>
        </w:drawing>
      </w:r>
    </w:p>
    <w:p w14:paraId="139287B8" w14:textId="77777777" w:rsidR="002E50F7" w:rsidRPr="00ED6A23" w:rsidRDefault="002E50F7" w:rsidP="007469BB">
      <w:pPr>
        <w:jc w:val="both"/>
        <w:rPr>
          <w:rFonts w:ascii="Times New Roman" w:hAnsi="Times New Roman" w:cs="Times New Roman"/>
          <w:color w:val="000000" w:themeColor="text1"/>
        </w:rPr>
      </w:pPr>
      <w:r w:rsidRPr="00ED6A23">
        <w:rPr>
          <w:rFonts w:ascii="Times New Roman" w:hAnsi="Times New Roman" w:cs="Times New Roman"/>
          <w:color w:val="000000" w:themeColor="text1"/>
        </w:rPr>
        <w:t>Figure 4. Ti tracer diffusion coefficient in Ti – V body centered cubic structure as function of temperature. In the same figure experimental data given by Murdock and McHargue [15] are placed.</w:t>
      </w:r>
    </w:p>
    <w:p w14:paraId="08C26593" w14:textId="77777777" w:rsidR="004D7B3E" w:rsidRPr="00ED6A23" w:rsidRDefault="00D712B0" w:rsidP="007469BB">
      <w:pPr>
        <w:jc w:val="both"/>
        <w:rPr>
          <w:rFonts w:ascii="Times New Roman" w:hAnsi="Times New Roman" w:cs="Times New Roman"/>
          <w:color w:val="000000" w:themeColor="text1"/>
        </w:rPr>
      </w:pPr>
      <w:r w:rsidRPr="00ED6A23">
        <w:rPr>
          <w:rFonts w:ascii="Times New Roman" w:hAnsi="Times New Roman" w:cs="Times New Roman"/>
          <w:noProof/>
          <w:color w:val="000000" w:themeColor="text1"/>
          <w:lang w:eastAsia="zh-TW"/>
        </w:rPr>
        <w:lastRenderedPageBreak/>
        <w:drawing>
          <wp:inline distT="0" distB="0" distL="0" distR="0" wp14:anchorId="0B285113" wp14:editId="48960191">
            <wp:extent cx="5723255" cy="5363845"/>
            <wp:effectExtent l="0" t="0" r="0" b="0"/>
            <wp:docPr id="5" name="Picture 5" descr="../../../../AlTiV-diff-picture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lTiV-diff-pictures/5.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23255" cy="5363845"/>
                    </a:xfrm>
                    <a:prstGeom prst="rect">
                      <a:avLst/>
                    </a:prstGeom>
                    <a:noFill/>
                    <a:ln>
                      <a:noFill/>
                    </a:ln>
                  </pic:spPr>
                </pic:pic>
              </a:graphicData>
            </a:graphic>
          </wp:inline>
        </w:drawing>
      </w:r>
    </w:p>
    <w:p w14:paraId="4C46DD20" w14:textId="5FC34CDA" w:rsidR="002E50F7" w:rsidRPr="00ED6A23" w:rsidRDefault="002E50F7" w:rsidP="007469BB">
      <w:pPr>
        <w:jc w:val="both"/>
        <w:rPr>
          <w:rFonts w:ascii="Times New Roman" w:hAnsi="Times New Roman" w:cs="Times New Roman"/>
          <w:color w:val="000000" w:themeColor="text1"/>
        </w:rPr>
      </w:pPr>
      <w:r w:rsidRPr="00ED6A23">
        <w:rPr>
          <w:rFonts w:ascii="Times New Roman" w:hAnsi="Times New Roman" w:cs="Times New Roman"/>
          <w:color w:val="000000" w:themeColor="text1"/>
        </w:rPr>
        <w:t xml:space="preserve">Figure 5. </w:t>
      </w:r>
      <w:r w:rsidR="00056D78" w:rsidRPr="00ED6A23">
        <w:rPr>
          <w:rFonts w:ascii="Times New Roman" w:hAnsi="Times New Roman" w:cs="Times New Roman"/>
          <w:color w:val="000000" w:themeColor="text1"/>
        </w:rPr>
        <w:t>The l</w:t>
      </w:r>
      <w:r w:rsidRPr="00ED6A23">
        <w:rPr>
          <w:rFonts w:ascii="Times New Roman" w:hAnsi="Times New Roman" w:cs="Times New Roman"/>
          <w:color w:val="000000" w:themeColor="text1"/>
        </w:rPr>
        <w:t xml:space="preserve">ogarithm of tracer diffusion coefficient in Ti – V BCC alloy as </w:t>
      </w:r>
      <w:r w:rsidR="00056D78" w:rsidRPr="00ED6A23">
        <w:rPr>
          <w:rFonts w:ascii="Times New Roman" w:hAnsi="Times New Roman" w:cs="Times New Roman"/>
          <w:color w:val="000000" w:themeColor="text1"/>
        </w:rPr>
        <w:t xml:space="preserve">a </w:t>
      </w:r>
      <w:r w:rsidRPr="00ED6A23">
        <w:rPr>
          <w:rFonts w:ascii="Times New Roman" w:hAnsi="Times New Roman" w:cs="Times New Roman"/>
          <w:color w:val="000000" w:themeColor="text1"/>
        </w:rPr>
        <w:t>function of temperature.</w:t>
      </w:r>
    </w:p>
    <w:p w14:paraId="7A49C9EE" w14:textId="43503FF0" w:rsidR="004D7B3E" w:rsidRPr="00ED6A23" w:rsidRDefault="00D712B0" w:rsidP="007469BB">
      <w:pPr>
        <w:jc w:val="both"/>
        <w:rPr>
          <w:rFonts w:ascii="Times New Roman" w:hAnsi="Times New Roman" w:cs="Times New Roman"/>
          <w:color w:val="000000" w:themeColor="text1"/>
        </w:rPr>
      </w:pPr>
      <w:r w:rsidRPr="00ED6A23">
        <w:rPr>
          <w:rFonts w:ascii="Times New Roman" w:hAnsi="Times New Roman" w:cs="Times New Roman"/>
          <w:noProof/>
          <w:color w:val="000000" w:themeColor="text1"/>
          <w:lang w:eastAsia="zh-TW"/>
        </w:rPr>
        <w:lastRenderedPageBreak/>
        <w:drawing>
          <wp:inline distT="0" distB="0" distL="0" distR="0" wp14:anchorId="4A0937AD" wp14:editId="0EA1A720">
            <wp:extent cx="5723255" cy="5290185"/>
            <wp:effectExtent l="0" t="0" r="0" b="0"/>
            <wp:docPr id="6" name="Picture 6" descr="../../../../AlTiV-diff-picture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lTiV-diff-pictures/6.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23255" cy="5290185"/>
                    </a:xfrm>
                    <a:prstGeom prst="rect">
                      <a:avLst/>
                    </a:prstGeom>
                    <a:noFill/>
                    <a:ln>
                      <a:noFill/>
                    </a:ln>
                  </pic:spPr>
                </pic:pic>
              </a:graphicData>
            </a:graphic>
          </wp:inline>
        </w:drawing>
      </w:r>
    </w:p>
    <w:p w14:paraId="78B1B49F" w14:textId="77777777" w:rsidR="002E50F7" w:rsidRPr="00ED6A23" w:rsidRDefault="002E50F7" w:rsidP="007469BB">
      <w:pPr>
        <w:jc w:val="both"/>
        <w:rPr>
          <w:rFonts w:ascii="Times New Roman" w:hAnsi="Times New Roman" w:cs="Times New Roman"/>
          <w:color w:val="000000" w:themeColor="text1"/>
        </w:rPr>
      </w:pPr>
      <w:r w:rsidRPr="00ED6A23">
        <w:rPr>
          <w:rFonts w:ascii="Times New Roman" w:hAnsi="Times New Roman" w:cs="Times New Roman"/>
          <w:color w:val="000000" w:themeColor="text1"/>
        </w:rPr>
        <w:t>Figure 6. Interdiffusion coefficient in the binary Ti-V HCP phase.</w:t>
      </w:r>
    </w:p>
    <w:p w14:paraId="18A9EC9B" w14:textId="77777777" w:rsidR="004D7B3E" w:rsidRPr="00ED6A23" w:rsidRDefault="00D712B0" w:rsidP="007469BB">
      <w:pPr>
        <w:jc w:val="both"/>
        <w:rPr>
          <w:rFonts w:ascii="Times New Roman" w:hAnsi="Times New Roman" w:cs="Times New Roman"/>
          <w:color w:val="000000" w:themeColor="text1"/>
        </w:rPr>
      </w:pPr>
      <w:r w:rsidRPr="00ED6A23">
        <w:rPr>
          <w:rFonts w:ascii="Times New Roman" w:hAnsi="Times New Roman" w:cs="Times New Roman"/>
          <w:noProof/>
          <w:color w:val="000000" w:themeColor="text1"/>
          <w:lang w:eastAsia="zh-TW"/>
        </w:rPr>
        <w:lastRenderedPageBreak/>
        <w:drawing>
          <wp:inline distT="0" distB="0" distL="0" distR="0" wp14:anchorId="1C91D451" wp14:editId="53AC40DC">
            <wp:extent cx="5723255" cy="4629150"/>
            <wp:effectExtent l="0" t="0" r="0" b="0"/>
            <wp:docPr id="7" name="Picture 7" descr="../../../../AlTiV-diff-pictures/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lTiV-diff-pictures/7.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23255" cy="4629150"/>
                    </a:xfrm>
                    <a:prstGeom prst="rect">
                      <a:avLst/>
                    </a:prstGeom>
                    <a:noFill/>
                    <a:ln>
                      <a:noFill/>
                    </a:ln>
                  </pic:spPr>
                </pic:pic>
              </a:graphicData>
            </a:graphic>
          </wp:inline>
        </w:drawing>
      </w:r>
    </w:p>
    <w:p w14:paraId="255221BF" w14:textId="77777777" w:rsidR="002E50F7" w:rsidRPr="00ED6A23" w:rsidRDefault="002E50F7" w:rsidP="007469BB">
      <w:pPr>
        <w:jc w:val="both"/>
        <w:rPr>
          <w:rFonts w:ascii="Times New Roman" w:hAnsi="Times New Roman" w:cs="Times New Roman"/>
          <w:color w:val="000000" w:themeColor="text1"/>
        </w:rPr>
      </w:pPr>
      <w:r w:rsidRPr="00ED6A23">
        <w:rPr>
          <w:rFonts w:ascii="Times New Roman" w:hAnsi="Times New Roman" w:cs="Times New Roman"/>
          <w:color w:val="000000" w:themeColor="text1"/>
        </w:rPr>
        <w:t>Figure 7.  Interdiffusion coefficient in the binary Ti-Al BCC_A2.</w:t>
      </w:r>
    </w:p>
    <w:p w14:paraId="652D089B" w14:textId="77777777" w:rsidR="004D7B3E" w:rsidRPr="00ED6A23" w:rsidRDefault="00D712B0" w:rsidP="007469BB">
      <w:pPr>
        <w:jc w:val="both"/>
        <w:rPr>
          <w:rFonts w:ascii="Times New Roman" w:hAnsi="Times New Roman" w:cs="Times New Roman"/>
          <w:color w:val="000000" w:themeColor="text1"/>
        </w:rPr>
      </w:pPr>
      <w:r w:rsidRPr="00ED6A23">
        <w:rPr>
          <w:rFonts w:ascii="Times New Roman" w:hAnsi="Times New Roman" w:cs="Times New Roman"/>
          <w:noProof/>
          <w:color w:val="000000" w:themeColor="text1"/>
          <w:lang w:eastAsia="zh-TW"/>
        </w:rPr>
        <w:lastRenderedPageBreak/>
        <w:drawing>
          <wp:inline distT="0" distB="0" distL="0" distR="0" wp14:anchorId="426057B4" wp14:editId="0BDAD90F">
            <wp:extent cx="5731510" cy="5053965"/>
            <wp:effectExtent l="0" t="0" r="8890" b="635"/>
            <wp:docPr id="8" name="Picture 8" descr="../../../../AlTiV-diff-pictures/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lTiV-diff-pictures/8.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31510" cy="5053965"/>
                    </a:xfrm>
                    <a:prstGeom prst="rect">
                      <a:avLst/>
                    </a:prstGeom>
                    <a:noFill/>
                    <a:ln>
                      <a:noFill/>
                    </a:ln>
                  </pic:spPr>
                </pic:pic>
              </a:graphicData>
            </a:graphic>
          </wp:inline>
        </w:drawing>
      </w:r>
    </w:p>
    <w:p w14:paraId="46457A74" w14:textId="77777777" w:rsidR="002E50F7" w:rsidRPr="00ED6A23" w:rsidRDefault="002E50F7" w:rsidP="007469BB">
      <w:pPr>
        <w:jc w:val="both"/>
        <w:rPr>
          <w:rFonts w:ascii="Times New Roman" w:hAnsi="Times New Roman" w:cs="Times New Roman"/>
          <w:color w:val="000000" w:themeColor="text1"/>
        </w:rPr>
      </w:pPr>
      <w:r w:rsidRPr="00ED6A23">
        <w:rPr>
          <w:rFonts w:ascii="Times New Roman" w:hAnsi="Times New Roman" w:cs="Times New Roman"/>
          <w:color w:val="000000" w:themeColor="text1"/>
        </w:rPr>
        <w:t>Figure 8. Impurity diffusion coefficient of V in Ti-Al and Al in Ti-V alloys at 1473 K and 1373 K superimposed with experimental data.</w:t>
      </w:r>
    </w:p>
    <w:p w14:paraId="48FC5FCE" w14:textId="77777777" w:rsidR="004D7B3E" w:rsidRPr="00ED6A23" w:rsidRDefault="00D712B0" w:rsidP="007469BB">
      <w:pPr>
        <w:jc w:val="both"/>
        <w:rPr>
          <w:rFonts w:ascii="Times New Roman" w:hAnsi="Times New Roman" w:cs="Times New Roman"/>
          <w:color w:val="000000" w:themeColor="text1"/>
        </w:rPr>
      </w:pPr>
      <w:r w:rsidRPr="00ED6A23">
        <w:rPr>
          <w:rFonts w:ascii="Times New Roman" w:hAnsi="Times New Roman" w:cs="Times New Roman"/>
          <w:noProof/>
          <w:color w:val="000000" w:themeColor="text1"/>
          <w:lang w:eastAsia="zh-TW"/>
        </w:rPr>
        <w:lastRenderedPageBreak/>
        <w:drawing>
          <wp:inline distT="0" distB="0" distL="0" distR="0" wp14:anchorId="0B09095C" wp14:editId="0B105409">
            <wp:extent cx="5731510" cy="5053965"/>
            <wp:effectExtent l="0" t="0" r="8890" b="635"/>
            <wp:docPr id="9" name="Picture 9" descr="../../../../AlTiV-diff-pictures/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lTiV-diff-pictures/9.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31510" cy="5053965"/>
                    </a:xfrm>
                    <a:prstGeom prst="rect">
                      <a:avLst/>
                    </a:prstGeom>
                    <a:noFill/>
                    <a:ln>
                      <a:noFill/>
                    </a:ln>
                  </pic:spPr>
                </pic:pic>
              </a:graphicData>
            </a:graphic>
          </wp:inline>
        </w:drawing>
      </w:r>
    </w:p>
    <w:p w14:paraId="1FADB779" w14:textId="77777777" w:rsidR="002E50F7" w:rsidRPr="00ED6A23" w:rsidRDefault="002E50F7" w:rsidP="007469BB">
      <w:pPr>
        <w:jc w:val="both"/>
        <w:rPr>
          <w:rFonts w:ascii="Times New Roman" w:hAnsi="Times New Roman" w:cs="Times New Roman"/>
          <w:iCs/>
          <w:color w:val="000000" w:themeColor="text1"/>
        </w:rPr>
      </w:pPr>
      <w:r w:rsidRPr="00ED6A23">
        <w:rPr>
          <w:rFonts w:ascii="Times New Roman" w:hAnsi="Times New Roman" w:cs="Times New Roman"/>
          <w:color w:val="000000" w:themeColor="text1"/>
        </w:rPr>
        <w:t xml:space="preserve">Figure 9. Simulation of diffusion couple </w:t>
      </w:r>
      <w:r w:rsidRPr="00ED6A23">
        <w:rPr>
          <w:rFonts w:ascii="Times New Roman" w:hAnsi="Times New Roman" w:cs="Times New Roman"/>
          <w:iCs/>
          <w:color w:val="000000" w:themeColor="text1"/>
        </w:rPr>
        <w:t>Ti – 1.99 wt% Al – 7.48 wt% V / Ti – 4.95 wt% Al – 7.52 wt% V at 1227 K for 172800s superimposed with data given by Siemiatin [32].</w:t>
      </w:r>
    </w:p>
    <w:p w14:paraId="4ACE511B" w14:textId="14F44784" w:rsidR="00D712B0" w:rsidRPr="00ED6A23" w:rsidRDefault="00D712B0" w:rsidP="007469BB">
      <w:pPr>
        <w:jc w:val="both"/>
        <w:rPr>
          <w:rFonts w:ascii="Times New Roman" w:hAnsi="Times New Roman" w:cs="Times New Roman"/>
          <w:color w:val="000000" w:themeColor="text1"/>
        </w:rPr>
      </w:pPr>
      <w:r w:rsidRPr="00ED6A23">
        <w:rPr>
          <w:rFonts w:ascii="Times New Roman" w:hAnsi="Times New Roman" w:cs="Times New Roman"/>
          <w:noProof/>
          <w:color w:val="000000" w:themeColor="text1"/>
          <w:lang w:eastAsia="zh-TW"/>
        </w:rPr>
        <w:lastRenderedPageBreak/>
        <w:drawing>
          <wp:inline distT="0" distB="0" distL="0" distR="0" wp14:anchorId="01AEEEEA" wp14:editId="01A14145">
            <wp:extent cx="5723255" cy="6400800"/>
            <wp:effectExtent l="0" t="0" r="0" b="0"/>
            <wp:docPr id="10" name="Picture 10" descr="../../../../AlTiV-diff-pictures/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lTiV-diff-pictures/10.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23255" cy="6400800"/>
                    </a:xfrm>
                    <a:prstGeom prst="rect">
                      <a:avLst/>
                    </a:prstGeom>
                    <a:noFill/>
                    <a:ln>
                      <a:noFill/>
                    </a:ln>
                  </pic:spPr>
                </pic:pic>
              </a:graphicData>
            </a:graphic>
          </wp:inline>
        </w:drawing>
      </w:r>
    </w:p>
    <w:p w14:paraId="1CA842E2" w14:textId="77777777" w:rsidR="002E50F7" w:rsidRPr="00ED6A23" w:rsidRDefault="002E50F7" w:rsidP="007469BB">
      <w:pPr>
        <w:jc w:val="both"/>
        <w:rPr>
          <w:rFonts w:ascii="Times New Roman" w:hAnsi="Times New Roman" w:cs="Times New Roman"/>
          <w:iCs/>
          <w:color w:val="000000" w:themeColor="text1"/>
        </w:rPr>
      </w:pPr>
      <w:r w:rsidRPr="00ED6A23">
        <w:rPr>
          <w:rFonts w:ascii="Times New Roman" w:hAnsi="Times New Roman" w:cs="Times New Roman"/>
          <w:iCs/>
          <w:color w:val="000000" w:themeColor="text1"/>
        </w:rPr>
        <w:t>Figure 10. Simulation of precipitation of HCP_A3 phase from BCC_A2 phase  at 1173 K.</w:t>
      </w:r>
    </w:p>
    <w:p w14:paraId="2CF9F16B" w14:textId="77777777" w:rsidR="006023D8" w:rsidRPr="00ED6A23" w:rsidRDefault="006023D8" w:rsidP="007469BB">
      <w:pPr>
        <w:jc w:val="both"/>
        <w:rPr>
          <w:rFonts w:ascii="Times New Roman" w:hAnsi="Times New Roman" w:cs="Times New Roman"/>
          <w:iCs/>
          <w:color w:val="000000" w:themeColor="text1"/>
        </w:rPr>
      </w:pPr>
    </w:p>
    <w:p w14:paraId="0BAF72C9" w14:textId="77777777" w:rsidR="006023D8" w:rsidRPr="00ED6A23" w:rsidRDefault="006023D8" w:rsidP="007469BB">
      <w:pPr>
        <w:jc w:val="both"/>
        <w:rPr>
          <w:rFonts w:ascii="Times New Roman" w:hAnsi="Times New Roman" w:cs="Times New Roman"/>
          <w:iCs/>
          <w:color w:val="000000" w:themeColor="text1"/>
        </w:rPr>
      </w:pPr>
    </w:p>
    <w:p w14:paraId="64D3457C" w14:textId="77777777" w:rsidR="006023D8" w:rsidRPr="00ED6A23" w:rsidRDefault="006023D8" w:rsidP="007469BB">
      <w:pPr>
        <w:jc w:val="both"/>
        <w:rPr>
          <w:rFonts w:ascii="Times New Roman" w:hAnsi="Times New Roman" w:cs="Times New Roman"/>
          <w:iCs/>
          <w:color w:val="000000" w:themeColor="text1"/>
        </w:rPr>
      </w:pPr>
    </w:p>
    <w:p w14:paraId="181D964B" w14:textId="77777777" w:rsidR="006023D8" w:rsidRPr="00ED6A23" w:rsidRDefault="006023D8" w:rsidP="007469BB">
      <w:pPr>
        <w:jc w:val="both"/>
        <w:rPr>
          <w:rFonts w:ascii="Times New Roman" w:hAnsi="Times New Roman" w:cs="Times New Roman"/>
          <w:iCs/>
          <w:color w:val="000000" w:themeColor="text1"/>
        </w:rPr>
      </w:pPr>
    </w:p>
    <w:p w14:paraId="421B7278" w14:textId="77777777" w:rsidR="006023D8" w:rsidRPr="00ED6A23" w:rsidRDefault="006023D8" w:rsidP="007469BB">
      <w:pPr>
        <w:jc w:val="both"/>
        <w:rPr>
          <w:rFonts w:ascii="Times New Roman" w:hAnsi="Times New Roman" w:cs="Times New Roman"/>
          <w:iCs/>
          <w:color w:val="000000" w:themeColor="text1"/>
        </w:rPr>
      </w:pPr>
    </w:p>
    <w:p w14:paraId="32033A6A" w14:textId="77777777" w:rsidR="006023D8" w:rsidRPr="00ED6A23" w:rsidRDefault="006023D8" w:rsidP="007469BB">
      <w:pPr>
        <w:jc w:val="both"/>
        <w:rPr>
          <w:rFonts w:ascii="Times New Roman" w:hAnsi="Times New Roman" w:cs="Times New Roman"/>
          <w:iCs/>
          <w:color w:val="000000" w:themeColor="text1"/>
        </w:rPr>
      </w:pPr>
    </w:p>
    <w:p w14:paraId="40E4BFA9" w14:textId="77777777" w:rsidR="006023D8" w:rsidRPr="00ED6A23" w:rsidRDefault="006023D8" w:rsidP="007469BB">
      <w:pPr>
        <w:jc w:val="both"/>
        <w:rPr>
          <w:rFonts w:ascii="Times New Roman" w:hAnsi="Times New Roman" w:cs="Times New Roman"/>
          <w:iCs/>
          <w:color w:val="000000" w:themeColor="text1"/>
        </w:rPr>
      </w:pPr>
    </w:p>
    <w:p w14:paraId="2299975B" w14:textId="77777777" w:rsidR="006023D8" w:rsidRPr="00ED6A23" w:rsidRDefault="006023D8" w:rsidP="007469BB">
      <w:pPr>
        <w:jc w:val="both"/>
        <w:rPr>
          <w:rFonts w:ascii="Times New Roman" w:hAnsi="Times New Roman" w:cs="Times New Roman"/>
          <w:iCs/>
          <w:color w:val="000000" w:themeColor="text1"/>
        </w:rPr>
      </w:pPr>
    </w:p>
    <w:p w14:paraId="7950332E" w14:textId="77777777" w:rsidR="006023D8" w:rsidRPr="00ED6A23" w:rsidRDefault="006023D8" w:rsidP="007469BB">
      <w:pPr>
        <w:jc w:val="both"/>
        <w:rPr>
          <w:rFonts w:ascii="Times New Roman" w:hAnsi="Times New Roman" w:cs="Times New Roman"/>
          <w:iCs/>
          <w:color w:val="000000" w:themeColor="text1"/>
        </w:rPr>
      </w:pPr>
    </w:p>
    <w:p w14:paraId="14C86399" w14:textId="77777777" w:rsidR="006023D8" w:rsidRPr="00ED6A23" w:rsidRDefault="006023D8" w:rsidP="007469BB">
      <w:pPr>
        <w:jc w:val="both"/>
        <w:rPr>
          <w:rFonts w:ascii="Times New Roman" w:hAnsi="Times New Roman" w:cs="Times New Roman"/>
          <w:iCs/>
          <w:color w:val="000000" w:themeColor="text1"/>
        </w:rPr>
      </w:pPr>
    </w:p>
    <w:p w14:paraId="66A1B008" w14:textId="77777777" w:rsidR="006023D8" w:rsidRPr="00ED6A23" w:rsidRDefault="006023D8" w:rsidP="007469BB">
      <w:pPr>
        <w:jc w:val="both"/>
        <w:rPr>
          <w:rFonts w:ascii="Times New Roman" w:hAnsi="Times New Roman" w:cs="Times New Roman"/>
          <w:iCs/>
          <w:color w:val="000000" w:themeColor="text1"/>
        </w:rPr>
      </w:pPr>
    </w:p>
    <w:p w14:paraId="63EB1FBC" w14:textId="77777777" w:rsidR="006023D8" w:rsidRPr="00ED6A23" w:rsidRDefault="006023D8" w:rsidP="007469BB">
      <w:pPr>
        <w:jc w:val="both"/>
        <w:rPr>
          <w:rFonts w:ascii="Times New Roman" w:hAnsi="Times New Roman" w:cs="Times New Roman"/>
          <w:iCs/>
          <w:color w:val="000000" w:themeColor="text1"/>
        </w:rPr>
      </w:pPr>
    </w:p>
    <w:p w14:paraId="4E2D60AA" w14:textId="77777777" w:rsidR="006023D8" w:rsidRPr="00ED6A23" w:rsidRDefault="006023D8" w:rsidP="007469BB">
      <w:pPr>
        <w:jc w:val="both"/>
        <w:rPr>
          <w:rFonts w:ascii="Times New Roman" w:hAnsi="Times New Roman" w:cs="Times New Roman"/>
          <w:iCs/>
          <w:color w:val="000000" w:themeColor="text1"/>
        </w:rPr>
      </w:pPr>
    </w:p>
    <w:p w14:paraId="28DCB206" w14:textId="77777777" w:rsidR="006023D8" w:rsidRPr="00ED6A23" w:rsidRDefault="006023D8" w:rsidP="006023D8">
      <w:pPr>
        <w:jc w:val="both"/>
        <w:rPr>
          <w:rFonts w:ascii="Times New Roman" w:hAnsi="Times New Roman" w:cs="Times New Roman"/>
          <w:color w:val="000000" w:themeColor="text1"/>
        </w:rPr>
      </w:pPr>
      <w:r w:rsidRPr="00ED6A23">
        <w:rPr>
          <w:rFonts w:ascii="Times New Roman" w:hAnsi="Times New Roman" w:cs="Times New Roman"/>
          <w:noProof/>
          <w:color w:val="000000" w:themeColor="text1"/>
        </w:rPr>
        <w:lastRenderedPageBreak/>
        <w:drawing>
          <wp:inline distT="0" distB="0" distL="0" distR="0" wp14:anchorId="4AE24323" wp14:editId="65366F07">
            <wp:extent cx="5651500" cy="47625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1.png"/>
                    <pic:cNvPicPr/>
                  </pic:nvPicPr>
                  <pic:blipFill>
                    <a:blip r:embed="rId25">
                      <a:extLst>
                        <a:ext uri="{28A0092B-C50C-407E-A947-70E740481C1C}">
                          <a14:useLocalDpi xmlns:a14="http://schemas.microsoft.com/office/drawing/2010/main" val="0"/>
                        </a:ext>
                      </a:extLst>
                    </a:blip>
                    <a:stretch>
                      <a:fillRect/>
                    </a:stretch>
                  </pic:blipFill>
                  <pic:spPr>
                    <a:xfrm>
                      <a:off x="0" y="0"/>
                      <a:ext cx="5651500" cy="4762500"/>
                    </a:xfrm>
                    <a:prstGeom prst="rect">
                      <a:avLst/>
                    </a:prstGeom>
                  </pic:spPr>
                </pic:pic>
              </a:graphicData>
            </a:graphic>
          </wp:inline>
        </w:drawing>
      </w:r>
    </w:p>
    <w:p w14:paraId="35A660F4" w14:textId="77777777" w:rsidR="006023D8" w:rsidRPr="00ED6A23" w:rsidRDefault="006023D8" w:rsidP="006023D8">
      <w:pPr>
        <w:jc w:val="both"/>
        <w:rPr>
          <w:rFonts w:ascii="Times New Roman" w:hAnsi="Times New Roman" w:cs="Times New Roman"/>
          <w:color w:val="000000" w:themeColor="text1"/>
        </w:rPr>
      </w:pPr>
      <w:r w:rsidRPr="00ED6A23">
        <w:rPr>
          <w:rFonts w:ascii="Times New Roman" w:hAnsi="Times New Roman" w:cs="Times New Roman"/>
          <w:color w:val="000000" w:themeColor="text1"/>
        </w:rPr>
        <w:t>Figure A1. Calculated phase diagram based on Witusiewicz et al [A1] description. The reader can see inverted miscibility gab in the liquid phase at high temperature.</w:t>
      </w:r>
    </w:p>
    <w:p w14:paraId="3DE22CC7" w14:textId="77777777" w:rsidR="006023D8" w:rsidRPr="00ED6A23" w:rsidRDefault="006023D8" w:rsidP="007469BB">
      <w:pPr>
        <w:jc w:val="both"/>
        <w:rPr>
          <w:rFonts w:ascii="Times New Roman" w:hAnsi="Times New Roman" w:cs="Times New Roman"/>
          <w:iCs/>
          <w:color w:val="000000" w:themeColor="text1"/>
        </w:rPr>
      </w:pPr>
    </w:p>
    <w:p w14:paraId="5F59BBF4" w14:textId="77777777" w:rsidR="006023D8" w:rsidRPr="00ED6A23" w:rsidRDefault="006023D8" w:rsidP="007469BB">
      <w:pPr>
        <w:jc w:val="both"/>
        <w:rPr>
          <w:rFonts w:ascii="Times New Roman" w:hAnsi="Times New Roman" w:cs="Times New Roman"/>
          <w:iCs/>
          <w:color w:val="000000" w:themeColor="text1"/>
        </w:rPr>
      </w:pPr>
    </w:p>
    <w:p w14:paraId="72EFD9C0" w14:textId="77777777" w:rsidR="006023D8" w:rsidRPr="00ED6A23" w:rsidRDefault="006023D8" w:rsidP="006023D8">
      <w:pPr>
        <w:jc w:val="both"/>
        <w:rPr>
          <w:rFonts w:ascii="Times New Roman" w:hAnsi="Times New Roman" w:cs="Times New Roman"/>
          <w:color w:val="000000" w:themeColor="text1"/>
        </w:rPr>
      </w:pPr>
      <w:r w:rsidRPr="00ED6A23">
        <w:rPr>
          <w:rFonts w:ascii="Times New Roman" w:hAnsi="Times New Roman" w:cs="Times New Roman"/>
          <w:noProof/>
          <w:color w:val="000000" w:themeColor="text1"/>
        </w:rPr>
        <w:lastRenderedPageBreak/>
        <w:drawing>
          <wp:inline distT="0" distB="0" distL="0" distR="0" wp14:anchorId="63116C2E" wp14:editId="2E701E84">
            <wp:extent cx="5651500" cy="47625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2.png"/>
                    <pic:cNvPicPr/>
                  </pic:nvPicPr>
                  <pic:blipFill>
                    <a:blip r:embed="rId26">
                      <a:extLst>
                        <a:ext uri="{28A0092B-C50C-407E-A947-70E740481C1C}">
                          <a14:useLocalDpi xmlns:a14="http://schemas.microsoft.com/office/drawing/2010/main" val="0"/>
                        </a:ext>
                      </a:extLst>
                    </a:blip>
                    <a:stretch>
                      <a:fillRect/>
                    </a:stretch>
                  </pic:blipFill>
                  <pic:spPr>
                    <a:xfrm>
                      <a:off x="0" y="0"/>
                      <a:ext cx="5651500" cy="4762500"/>
                    </a:xfrm>
                    <a:prstGeom prst="rect">
                      <a:avLst/>
                    </a:prstGeom>
                  </pic:spPr>
                </pic:pic>
              </a:graphicData>
            </a:graphic>
          </wp:inline>
        </w:drawing>
      </w:r>
    </w:p>
    <w:p w14:paraId="6BF3EA19" w14:textId="77777777" w:rsidR="006023D8" w:rsidRPr="00ED6A23" w:rsidRDefault="006023D8" w:rsidP="006023D8">
      <w:pPr>
        <w:jc w:val="both"/>
        <w:rPr>
          <w:rFonts w:ascii="Times New Roman" w:hAnsi="Times New Roman" w:cs="Times New Roman"/>
          <w:color w:val="000000" w:themeColor="text1"/>
        </w:rPr>
      </w:pPr>
    </w:p>
    <w:p w14:paraId="0768A9B0" w14:textId="77777777" w:rsidR="006023D8" w:rsidRPr="00ED6A23" w:rsidRDefault="006023D8" w:rsidP="006023D8">
      <w:pPr>
        <w:jc w:val="both"/>
        <w:rPr>
          <w:rFonts w:ascii="Times New Roman" w:hAnsi="Times New Roman" w:cs="Times New Roman"/>
          <w:color w:val="000000" w:themeColor="text1"/>
        </w:rPr>
      </w:pPr>
    </w:p>
    <w:p w14:paraId="76818D2A" w14:textId="77777777" w:rsidR="006023D8" w:rsidRPr="00ED6A23" w:rsidRDefault="006023D8" w:rsidP="006023D8">
      <w:pPr>
        <w:jc w:val="both"/>
        <w:rPr>
          <w:rFonts w:ascii="Times New Roman" w:hAnsi="Times New Roman" w:cs="Times New Roman"/>
          <w:color w:val="000000" w:themeColor="text1"/>
        </w:rPr>
      </w:pPr>
      <w:r w:rsidRPr="00ED6A23">
        <w:rPr>
          <w:rFonts w:ascii="Times New Roman" w:hAnsi="Times New Roman" w:cs="Times New Roman"/>
          <w:color w:val="000000" w:themeColor="text1"/>
        </w:rPr>
        <w:t>Figure A2. Calculated phase diagram after re-optimization of liquid phase. The inverted miscibility gap is not provided at high temperature.</w:t>
      </w:r>
    </w:p>
    <w:p w14:paraId="108C56EF" w14:textId="77777777" w:rsidR="006023D8" w:rsidRPr="00ED6A23" w:rsidRDefault="006023D8" w:rsidP="007469BB">
      <w:pPr>
        <w:jc w:val="both"/>
        <w:rPr>
          <w:rFonts w:ascii="Times New Roman" w:hAnsi="Times New Roman" w:cs="Times New Roman"/>
          <w:iCs/>
          <w:color w:val="000000" w:themeColor="text1"/>
        </w:rPr>
      </w:pPr>
    </w:p>
    <w:p w14:paraId="1B236E1C" w14:textId="77777777" w:rsidR="004D7B3E" w:rsidRPr="00ED6A23" w:rsidRDefault="004D7B3E" w:rsidP="007469BB">
      <w:pPr>
        <w:jc w:val="both"/>
        <w:rPr>
          <w:rFonts w:ascii="Times New Roman" w:hAnsi="Times New Roman" w:cs="Times New Roman"/>
          <w:color w:val="000000" w:themeColor="text1"/>
        </w:rPr>
      </w:pPr>
    </w:p>
    <w:sectPr w:rsidR="004D7B3E" w:rsidRPr="00ED6A23" w:rsidSect="00861ECA">
      <w:footerReference w:type="even" r:id="rId27"/>
      <w:footerReference w:type="default" r:id="rId2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75EAC5" w14:textId="77777777" w:rsidR="0064515F" w:rsidRDefault="0064515F" w:rsidP="00251D46">
      <w:r>
        <w:separator/>
      </w:r>
    </w:p>
  </w:endnote>
  <w:endnote w:type="continuationSeparator" w:id="0">
    <w:p w14:paraId="60AF876D" w14:textId="77777777" w:rsidR="0064515F" w:rsidRDefault="0064515F" w:rsidP="0025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D89F7" w14:textId="77777777" w:rsidR="007E0901" w:rsidRDefault="007E0901" w:rsidP="00ED212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0D5E0B" w14:textId="77777777" w:rsidR="007E0901" w:rsidRDefault="007E0901" w:rsidP="00251D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E1D59" w14:textId="77777777" w:rsidR="007E0901" w:rsidRDefault="007E0901" w:rsidP="00ED212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2CA2E092" w14:textId="77777777" w:rsidR="007E0901" w:rsidRDefault="007E0901" w:rsidP="00251D4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04BC44" w14:textId="77777777" w:rsidR="0064515F" w:rsidRDefault="0064515F" w:rsidP="00251D46">
      <w:r>
        <w:separator/>
      </w:r>
    </w:p>
  </w:footnote>
  <w:footnote w:type="continuationSeparator" w:id="0">
    <w:p w14:paraId="156B6E35" w14:textId="77777777" w:rsidR="0064515F" w:rsidRDefault="0064515F" w:rsidP="00251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E4408"/>
    <w:multiLevelType w:val="hybridMultilevel"/>
    <w:tmpl w:val="EE085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FA082C"/>
    <w:multiLevelType w:val="hybridMultilevel"/>
    <w:tmpl w:val="16609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44EB4"/>
    <w:multiLevelType w:val="hybridMultilevel"/>
    <w:tmpl w:val="549E9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F25445"/>
    <w:multiLevelType w:val="hybridMultilevel"/>
    <w:tmpl w:val="E5E66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0341C6"/>
    <w:multiLevelType w:val="hybridMultilevel"/>
    <w:tmpl w:val="849E0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882"/>
    <w:rsid w:val="0000032D"/>
    <w:rsid w:val="00006854"/>
    <w:rsid w:val="00056D78"/>
    <w:rsid w:val="00064DFC"/>
    <w:rsid w:val="0007678D"/>
    <w:rsid w:val="00082378"/>
    <w:rsid w:val="000C4793"/>
    <w:rsid w:val="000C7F99"/>
    <w:rsid w:val="000D5AD2"/>
    <w:rsid w:val="000D7670"/>
    <w:rsid w:val="000F0FE8"/>
    <w:rsid w:val="00101679"/>
    <w:rsid w:val="00140C13"/>
    <w:rsid w:val="0015313A"/>
    <w:rsid w:val="00153CBD"/>
    <w:rsid w:val="00162E46"/>
    <w:rsid w:val="0018622D"/>
    <w:rsid w:val="001956D1"/>
    <w:rsid w:val="001961AC"/>
    <w:rsid w:val="001A53F0"/>
    <w:rsid w:val="001A5AF6"/>
    <w:rsid w:val="001A7531"/>
    <w:rsid w:val="001B1444"/>
    <w:rsid w:val="001C6DDB"/>
    <w:rsid w:val="001E1192"/>
    <w:rsid w:val="001E3A24"/>
    <w:rsid w:val="001E7116"/>
    <w:rsid w:val="00231A06"/>
    <w:rsid w:val="00251882"/>
    <w:rsid w:val="00251D46"/>
    <w:rsid w:val="002554AD"/>
    <w:rsid w:val="00260AEB"/>
    <w:rsid w:val="0026788F"/>
    <w:rsid w:val="002909D4"/>
    <w:rsid w:val="0029177A"/>
    <w:rsid w:val="002B40BA"/>
    <w:rsid w:val="002B5D39"/>
    <w:rsid w:val="002C33DA"/>
    <w:rsid w:val="002C57DF"/>
    <w:rsid w:val="002E19F1"/>
    <w:rsid w:val="002E1E42"/>
    <w:rsid w:val="002E1F0C"/>
    <w:rsid w:val="002E50F7"/>
    <w:rsid w:val="00310A1E"/>
    <w:rsid w:val="003216A6"/>
    <w:rsid w:val="00341949"/>
    <w:rsid w:val="00361DD5"/>
    <w:rsid w:val="0037186D"/>
    <w:rsid w:val="00375FEC"/>
    <w:rsid w:val="003A1F2B"/>
    <w:rsid w:val="003A5ACD"/>
    <w:rsid w:val="003A7BDF"/>
    <w:rsid w:val="003B43CE"/>
    <w:rsid w:val="003C0D9F"/>
    <w:rsid w:val="003D5B02"/>
    <w:rsid w:val="003E1571"/>
    <w:rsid w:val="003E173A"/>
    <w:rsid w:val="003E3867"/>
    <w:rsid w:val="003E4D16"/>
    <w:rsid w:val="003E5BFB"/>
    <w:rsid w:val="0040225F"/>
    <w:rsid w:val="00422415"/>
    <w:rsid w:val="00431DAA"/>
    <w:rsid w:val="00435E6C"/>
    <w:rsid w:val="00450498"/>
    <w:rsid w:val="00450B8D"/>
    <w:rsid w:val="00453EF2"/>
    <w:rsid w:val="00465801"/>
    <w:rsid w:val="0047673C"/>
    <w:rsid w:val="004A0B72"/>
    <w:rsid w:val="004B65B7"/>
    <w:rsid w:val="004D7B3E"/>
    <w:rsid w:val="004F1A37"/>
    <w:rsid w:val="00513B53"/>
    <w:rsid w:val="00513D14"/>
    <w:rsid w:val="005205F1"/>
    <w:rsid w:val="00525D14"/>
    <w:rsid w:val="00540CEF"/>
    <w:rsid w:val="00544164"/>
    <w:rsid w:val="00554ECB"/>
    <w:rsid w:val="00566A56"/>
    <w:rsid w:val="0057373C"/>
    <w:rsid w:val="0058662A"/>
    <w:rsid w:val="005915AF"/>
    <w:rsid w:val="005A395D"/>
    <w:rsid w:val="005D6E3F"/>
    <w:rsid w:val="005F0125"/>
    <w:rsid w:val="005F7E38"/>
    <w:rsid w:val="006023D8"/>
    <w:rsid w:val="00624FA0"/>
    <w:rsid w:val="0064515F"/>
    <w:rsid w:val="00650AF2"/>
    <w:rsid w:val="006551E6"/>
    <w:rsid w:val="00656F83"/>
    <w:rsid w:val="00662733"/>
    <w:rsid w:val="00666F1D"/>
    <w:rsid w:val="0067670A"/>
    <w:rsid w:val="00685752"/>
    <w:rsid w:val="00692E41"/>
    <w:rsid w:val="00696AB3"/>
    <w:rsid w:val="006A22B4"/>
    <w:rsid w:val="006B3CE2"/>
    <w:rsid w:val="006B49EC"/>
    <w:rsid w:val="006C5523"/>
    <w:rsid w:val="006E6ACA"/>
    <w:rsid w:val="006F0C21"/>
    <w:rsid w:val="00700C99"/>
    <w:rsid w:val="007025E4"/>
    <w:rsid w:val="0072211D"/>
    <w:rsid w:val="00723C0D"/>
    <w:rsid w:val="00740BCD"/>
    <w:rsid w:val="00742323"/>
    <w:rsid w:val="007469BB"/>
    <w:rsid w:val="00747DE1"/>
    <w:rsid w:val="00754131"/>
    <w:rsid w:val="0076220B"/>
    <w:rsid w:val="00772BDD"/>
    <w:rsid w:val="007A26BE"/>
    <w:rsid w:val="007A7A69"/>
    <w:rsid w:val="007C2961"/>
    <w:rsid w:val="007D2901"/>
    <w:rsid w:val="007D2D7D"/>
    <w:rsid w:val="007E0901"/>
    <w:rsid w:val="007E1239"/>
    <w:rsid w:val="007F6960"/>
    <w:rsid w:val="00806FBF"/>
    <w:rsid w:val="00817FB3"/>
    <w:rsid w:val="00821AB5"/>
    <w:rsid w:val="00824763"/>
    <w:rsid w:val="00826E94"/>
    <w:rsid w:val="008302C3"/>
    <w:rsid w:val="008530DC"/>
    <w:rsid w:val="00855065"/>
    <w:rsid w:val="00861ECA"/>
    <w:rsid w:val="008837F8"/>
    <w:rsid w:val="008873F7"/>
    <w:rsid w:val="00891A14"/>
    <w:rsid w:val="008A52D4"/>
    <w:rsid w:val="008B2E7A"/>
    <w:rsid w:val="008C24FE"/>
    <w:rsid w:val="008D2380"/>
    <w:rsid w:val="008D42FC"/>
    <w:rsid w:val="008E0BE1"/>
    <w:rsid w:val="008E2F59"/>
    <w:rsid w:val="008E4535"/>
    <w:rsid w:val="008F011B"/>
    <w:rsid w:val="008F338D"/>
    <w:rsid w:val="00924B9E"/>
    <w:rsid w:val="00943E39"/>
    <w:rsid w:val="0094543E"/>
    <w:rsid w:val="00955A48"/>
    <w:rsid w:val="00974DDA"/>
    <w:rsid w:val="009766AB"/>
    <w:rsid w:val="009804DB"/>
    <w:rsid w:val="00983366"/>
    <w:rsid w:val="00985E7A"/>
    <w:rsid w:val="009A509B"/>
    <w:rsid w:val="009B50D0"/>
    <w:rsid w:val="009B7579"/>
    <w:rsid w:val="009C7DB4"/>
    <w:rsid w:val="009F79C7"/>
    <w:rsid w:val="00A14AEE"/>
    <w:rsid w:val="00A17646"/>
    <w:rsid w:val="00A26911"/>
    <w:rsid w:val="00A339E6"/>
    <w:rsid w:val="00A54B6B"/>
    <w:rsid w:val="00A66435"/>
    <w:rsid w:val="00A72BD2"/>
    <w:rsid w:val="00A74F07"/>
    <w:rsid w:val="00A848BA"/>
    <w:rsid w:val="00AB6856"/>
    <w:rsid w:val="00AD4CBA"/>
    <w:rsid w:val="00B167CC"/>
    <w:rsid w:val="00B251E1"/>
    <w:rsid w:val="00B25A81"/>
    <w:rsid w:val="00B3222C"/>
    <w:rsid w:val="00B51674"/>
    <w:rsid w:val="00B523CB"/>
    <w:rsid w:val="00B570B5"/>
    <w:rsid w:val="00B72F09"/>
    <w:rsid w:val="00B8609C"/>
    <w:rsid w:val="00BA72A4"/>
    <w:rsid w:val="00BB141A"/>
    <w:rsid w:val="00BD6CAA"/>
    <w:rsid w:val="00BE699B"/>
    <w:rsid w:val="00C1255B"/>
    <w:rsid w:val="00C53BDB"/>
    <w:rsid w:val="00C5705E"/>
    <w:rsid w:val="00C92C1D"/>
    <w:rsid w:val="00CB0882"/>
    <w:rsid w:val="00CC5240"/>
    <w:rsid w:val="00CC7F8E"/>
    <w:rsid w:val="00CD2AE9"/>
    <w:rsid w:val="00CF1CDA"/>
    <w:rsid w:val="00CF5827"/>
    <w:rsid w:val="00D10EA8"/>
    <w:rsid w:val="00D15708"/>
    <w:rsid w:val="00D227E3"/>
    <w:rsid w:val="00D42E64"/>
    <w:rsid w:val="00D712B0"/>
    <w:rsid w:val="00D778E1"/>
    <w:rsid w:val="00D9642A"/>
    <w:rsid w:val="00DB13FB"/>
    <w:rsid w:val="00DC47A9"/>
    <w:rsid w:val="00DC6798"/>
    <w:rsid w:val="00DC75E1"/>
    <w:rsid w:val="00DD3E42"/>
    <w:rsid w:val="00E01B98"/>
    <w:rsid w:val="00E16F93"/>
    <w:rsid w:val="00E20E13"/>
    <w:rsid w:val="00E37832"/>
    <w:rsid w:val="00E47495"/>
    <w:rsid w:val="00E565B9"/>
    <w:rsid w:val="00E67FDE"/>
    <w:rsid w:val="00E72706"/>
    <w:rsid w:val="00E74678"/>
    <w:rsid w:val="00E75A84"/>
    <w:rsid w:val="00EA524A"/>
    <w:rsid w:val="00EB6291"/>
    <w:rsid w:val="00EC492A"/>
    <w:rsid w:val="00ED212D"/>
    <w:rsid w:val="00ED6A23"/>
    <w:rsid w:val="00EE3DD6"/>
    <w:rsid w:val="00EF0D74"/>
    <w:rsid w:val="00EF5FC9"/>
    <w:rsid w:val="00F01F66"/>
    <w:rsid w:val="00F02AC6"/>
    <w:rsid w:val="00F307C1"/>
    <w:rsid w:val="00F3325B"/>
    <w:rsid w:val="00F47C69"/>
    <w:rsid w:val="00F5182A"/>
    <w:rsid w:val="00F6024D"/>
    <w:rsid w:val="00F64218"/>
    <w:rsid w:val="00F80FC8"/>
    <w:rsid w:val="00F84849"/>
    <w:rsid w:val="00F94B9B"/>
    <w:rsid w:val="00F9763B"/>
    <w:rsid w:val="00FC70E3"/>
    <w:rsid w:val="00FC740D"/>
    <w:rsid w:val="00FC77DA"/>
    <w:rsid w:val="00FD116C"/>
    <w:rsid w:val="00FD34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C7F7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1882"/>
    <w:pPr>
      <w:ind w:left="720"/>
      <w:contextualSpacing/>
    </w:pPr>
  </w:style>
  <w:style w:type="character" w:styleId="PlaceholderText">
    <w:name w:val="Placeholder Text"/>
    <w:basedOn w:val="DefaultParagraphFont"/>
    <w:uiPriority w:val="99"/>
    <w:semiHidden/>
    <w:rsid w:val="00082378"/>
    <w:rPr>
      <w:color w:val="808080"/>
    </w:rPr>
  </w:style>
  <w:style w:type="paragraph" w:styleId="Footer">
    <w:name w:val="footer"/>
    <w:basedOn w:val="Normal"/>
    <w:link w:val="FooterChar"/>
    <w:uiPriority w:val="99"/>
    <w:unhideWhenUsed/>
    <w:rsid w:val="00251D46"/>
    <w:pPr>
      <w:tabs>
        <w:tab w:val="center" w:pos="4680"/>
        <w:tab w:val="right" w:pos="9360"/>
      </w:tabs>
    </w:pPr>
  </w:style>
  <w:style w:type="character" w:customStyle="1" w:styleId="FooterChar">
    <w:name w:val="Footer Char"/>
    <w:basedOn w:val="DefaultParagraphFont"/>
    <w:link w:val="Footer"/>
    <w:uiPriority w:val="99"/>
    <w:rsid w:val="00251D46"/>
  </w:style>
  <w:style w:type="character" w:styleId="PageNumber">
    <w:name w:val="page number"/>
    <w:basedOn w:val="DefaultParagraphFont"/>
    <w:uiPriority w:val="99"/>
    <w:semiHidden/>
    <w:unhideWhenUsed/>
    <w:rsid w:val="00251D46"/>
  </w:style>
  <w:style w:type="character" w:styleId="Hyperlink">
    <w:name w:val="Hyperlink"/>
    <w:basedOn w:val="DefaultParagraphFont"/>
    <w:uiPriority w:val="99"/>
    <w:unhideWhenUsed/>
    <w:rsid w:val="00375F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9115324">
      <w:bodyDiv w:val="1"/>
      <w:marLeft w:val="0"/>
      <w:marRight w:val="0"/>
      <w:marTop w:val="0"/>
      <w:marBottom w:val="0"/>
      <w:divBdr>
        <w:top w:val="none" w:sz="0" w:space="0" w:color="auto"/>
        <w:left w:val="none" w:sz="0" w:space="0" w:color="auto"/>
        <w:bottom w:val="none" w:sz="0" w:space="0" w:color="auto"/>
        <w:right w:val="none" w:sz="0" w:space="0" w:color="auto"/>
      </w:divBdr>
      <w:divsChild>
        <w:div w:id="1808551202">
          <w:marLeft w:val="0"/>
          <w:marRight w:val="0"/>
          <w:marTop w:val="0"/>
          <w:marBottom w:val="0"/>
          <w:divBdr>
            <w:top w:val="none" w:sz="0" w:space="0" w:color="auto"/>
            <w:left w:val="none" w:sz="0" w:space="0" w:color="auto"/>
            <w:bottom w:val="none" w:sz="0" w:space="0" w:color="auto"/>
            <w:right w:val="none" w:sz="0" w:space="0" w:color="auto"/>
          </w:divBdr>
          <w:divsChild>
            <w:div w:id="1633513666">
              <w:marLeft w:val="0"/>
              <w:marRight w:val="0"/>
              <w:marTop w:val="0"/>
              <w:marBottom w:val="0"/>
              <w:divBdr>
                <w:top w:val="none" w:sz="0" w:space="0" w:color="auto"/>
                <w:left w:val="none" w:sz="0" w:space="0" w:color="auto"/>
                <w:bottom w:val="none" w:sz="0" w:space="0" w:color="auto"/>
                <w:right w:val="none" w:sz="0" w:space="0" w:color="auto"/>
              </w:divBdr>
              <w:divsChild>
                <w:div w:id="90919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333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6.png"/><Relationship Id="rId25"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12.png"/><Relationship Id="rId28"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materialsdata.nist.gov/handle/11256/619" TargetMode="External"/><Relationship Id="rId22" Type="http://schemas.openxmlformats.org/officeDocument/2006/relationships/image" Target="media/image11.png"/><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D1A87-DAA6-0B46-906B-D34F128A8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6289</Words>
  <Characters>35852</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cp:lastPrinted>2018-09-12T06:43:00Z</cp:lastPrinted>
  <dcterms:created xsi:type="dcterms:W3CDTF">2018-11-26T04:11:00Z</dcterms:created>
  <dcterms:modified xsi:type="dcterms:W3CDTF">2018-11-26T04:11:00Z</dcterms:modified>
</cp:coreProperties>
</file>