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686" w:rsidRPr="0084015E" w:rsidRDefault="00D657EB" w:rsidP="0084015E">
      <w:pPr>
        <w:spacing w:after="0" w:line="240" w:lineRule="auto"/>
        <w:jc w:val="center"/>
        <w:rPr>
          <w:rFonts w:ascii="Times New Roman" w:hAnsi="Times New Roman" w:cs="Times New Roman"/>
          <w:b/>
        </w:rPr>
      </w:pPr>
      <w:r w:rsidRPr="0084015E">
        <w:rPr>
          <w:rFonts w:ascii="Times New Roman" w:hAnsi="Times New Roman" w:cs="Times New Roman"/>
          <w:b/>
        </w:rPr>
        <w:t>EFFECT</w:t>
      </w:r>
      <w:r w:rsidR="0041245A" w:rsidRPr="0084015E">
        <w:rPr>
          <w:rFonts w:ascii="Times New Roman" w:hAnsi="Times New Roman" w:cs="Times New Roman"/>
          <w:b/>
        </w:rPr>
        <w:t>S</w:t>
      </w:r>
      <w:r w:rsidRPr="0084015E">
        <w:rPr>
          <w:rFonts w:ascii="Times New Roman" w:hAnsi="Times New Roman" w:cs="Times New Roman"/>
          <w:b/>
        </w:rPr>
        <w:t xml:space="preserve"> OF MUCUNA SEED EXTRACT ON </w:t>
      </w:r>
      <w:r w:rsidR="00C50B06" w:rsidRPr="0084015E">
        <w:rPr>
          <w:rFonts w:ascii="Times New Roman" w:hAnsi="Times New Roman" w:cs="Times New Roman"/>
          <w:b/>
        </w:rPr>
        <w:t>SPERM FUNCTIONAL</w:t>
      </w:r>
    </w:p>
    <w:p w:rsidR="00E73686" w:rsidRPr="0084015E" w:rsidRDefault="00C50B06" w:rsidP="0084015E">
      <w:pPr>
        <w:spacing w:after="0" w:line="240" w:lineRule="auto"/>
        <w:jc w:val="center"/>
        <w:rPr>
          <w:rFonts w:ascii="Times New Roman" w:hAnsi="Times New Roman" w:cs="Times New Roman"/>
          <w:b/>
        </w:rPr>
      </w:pPr>
      <w:r w:rsidRPr="0084015E">
        <w:rPr>
          <w:rFonts w:ascii="Times New Roman" w:hAnsi="Times New Roman" w:cs="Times New Roman"/>
          <w:b/>
        </w:rPr>
        <w:t>INTEGRITIES AND SEMINAL OXIDATIVE STRESS</w:t>
      </w:r>
    </w:p>
    <w:p w:rsidR="00D657EB" w:rsidRPr="0084015E" w:rsidRDefault="00C50B06" w:rsidP="0084015E">
      <w:pPr>
        <w:spacing w:after="0" w:line="240" w:lineRule="auto"/>
        <w:jc w:val="center"/>
        <w:rPr>
          <w:rFonts w:ascii="Times New Roman" w:hAnsi="Times New Roman" w:cs="Times New Roman"/>
          <w:b/>
        </w:rPr>
      </w:pPr>
      <w:r w:rsidRPr="0084015E">
        <w:rPr>
          <w:rFonts w:ascii="Times New Roman" w:hAnsi="Times New Roman" w:cs="Times New Roman"/>
          <w:b/>
        </w:rPr>
        <w:t xml:space="preserve">INDICES </w:t>
      </w:r>
      <w:r w:rsidR="00D657EB" w:rsidRPr="0084015E">
        <w:rPr>
          <w:rFonts w:ascii="Times New Roman" w:hAnsi="Times New Roman" w:cs="Times New Roman"/>
          <w:b/>
        </w:rPr>
        <w:t>OF</w:t>
      </w:r>
      <w:r w:rsidR="00E73686" w:rsidRPr="0084015E">
        <w:rPr>
          <w:rFonts w:ascii="Times New Roman" w:hAnsi="Times New Roman" w:cs="Times New Roman"/>
          <w:b/>
        </w:rPr>
        <w:t xml:space="preserve"> </w:t>
      </w:r>
      <w:r w:rsidR="00D657EB" w:rsidRPr="0084015E">
        <w:rPr>
          <w:rFonts w:ascii="Times New Roman" w:hAnsi="Times New Roman" w:cs="Times New Roman"/>
          <w:b/>
        </w:rPr>
        <w:t>VITRIFIED GOAT S</w:t>
      </w:r>
      <w:r w:rsidR="0041245A" w:rsidRPr="0084015E">
        <w:rPr>
          <w:rFonts w:ascii="Times New Roman" w:hAnsi="Times New Roman" w:cs="Times New Roman"/>
          <w:b/>
        </w:rPr>
        <w:t>EMEN</w:t>
      </w:r>
    </w:p>
    <w:p w:rsidR="00ED7F93" w:rsidRPr="0084015E" w:rsidRDefault="00ED7F93" w:rsidP="0084015E">
      <w:pPr>
        <w:autoSpaceDE w:val="0"/>
        <w:autoSpaceDN w:val="0"/>
        <w:adjustRightInd w:val="0"/>
        <w:spacing w:after="0" w:line="240" w:lineRule="auto"/>
        <w:jc w:val="both"/>
        <w:rPr>
          <w:rFonts w:ascii="Times New Roman" w:hAnsi="Times New Roman" w:cs="Times New Roman"/>
        </w:rPr>
      </w:pPr>
    </w:p>
    <w:p w:rsidR="003407FD" w:rsidRPr="0084015E" w:rsidRDefault="003407FD" w:rsidP="0084015E">
      <w:pPr>
        <w:spacing w:after="0" w:line="240" w:lineRule="auto"/>
        <w:jc w:val="both"/>
        <w:rPr>
          <w:rFonts w:ascii="Times New Roman" w:hAnsi="Times New Roman" w:cs="Times New Roman"/>
        </w:rPr>
      </w:pPr>
      <w:bookmarkStart w:id="0" w:name="_GoBack"/>
      <w:bookmarkEnd w:id="0"/>
    </w:p>
    <w:p w:rsidR="00006B0D" w:rsidRPr="0084015E" w:rsidRDefault="00ED7F93" w:rsidP="0084015E">
      <w:pPr>
        <w:spacing w:after="0" w:line="240" w:lineRule="auto"/>
        <w:jc w:val="both"/>
        <w:rPr>
          <w:rFonts w:ascii="Times New Roman" w:hAnsi="Times New Roman" w:cs="Times New Roman"/>
        </w:rPr>
      </w:pPr>
      <w:r w:rsidRPr="0084015E">
        <w:rPr>
          <w:rFonts w:ascii="Times New Roman" w:eastAsia="Times New Roman" w:hAnsi="Times New Roman" w:cs="Times New Roman"/>
          <w:b/>
          <w:lang w:eastAsia="en-GB"/>
        </w:rPr>
        <w:t>Abstract</w:t>
      </w:r>
      <w:r w:rsidR="004B4AD6" w:rsidRPr="0084015E">
        <w:rPr>
          <w:rFonts w:ascii="Times New Roman" w:eastAsia="Times New Roman" w:hAnsi="Times New Roman" w:cs="Times New Roman"/>
          <w:b/>
          <w:lang w:eastAsia="en-GB"/>
        </w:rPr>
        <w:t xml:space="preserve">: </w:t>
      </w:r>
      <w:r w:rsidR="005F1123" w:rsidRPr="0084015E">
        <w:rPr>
          <w:rFonts w:ascii="Times New Roman" w:hAnsi="Times New Roman" w:cs="Times New Roman"/>
        </w:rPr>
        <w:t xml:space="preserve">Effects of </w:t>
      </w:r>
      <w:proofErr w:type="spellStart"/>
      <w:r w:rsidR="005F1123" w:rsidRPr="0084015E">
        <w:rPr>
          <w:rFonts w:ascii="Times New Roman" w:hAnsi="Times New Roman" w:cs="Times New Roman"/>
          <w:iCs/>
        </w:rPr>
        <w:t>mucuna</w:t>
      </w:r>
      <w:proofErr w:type="spellEnd"/>
      <w:r w:rsidR="005F1123" w:rsidRPr="0084015E">
        <w:rPr>
          <w:rFonts w:ascii="Times New Roman" w:hAnsi="Times New Roman" w:cs="Times New Roman"/>
        </w:rPr>
        <w:t xml:space="preserve"> seed extract (MSE) in tris-extenders on </w:t>
      </w:r>
      <w:r w:rsidR="005F1123" w:rsidRPr="0084015E">
        <w:rPr>
          <w:rFonts w:ascii="Times New Roman" w:hAnsi="Times New Roman" w:cs="Times New Roman"/>
          <w:bCs/>
        </w:rPr>
        <w:t>sperm</w:t>
      </w:r>
      <w:r w:rsidR="005F1123" w:rsidRPr="0084015E">
        <w:rPr>
          <w:rFonts w:ascii="Times New Roman" w:hAnsi="Times New Roman" w:cs="Times New Roman"/>
          <w:b/>
        </w:rPr>
        <w:t xml:space="preserve"> </w:t>
      </w:r>
      <w:r w:rsidR="005F1123" w:rsidRPr="0084015E">
        <w:rPr>
          <w:rFonts w:ascii="Times New Roman" w:hAnsi="Times New Roman" w:cs="Times New Roman"/>
        </w:rPr>
        <w:t>functional integrities</w:t>
      </w:r>
      <w:r w:rsidR="005F1123" w:rsidRPr="0084015E">
        <w:rPr>
          <w:rFonts w:ascii="Times New Roman" w:hAnsi="Times New Roman" w:cs="Times New Roman"/>
          <w:bCs/>
        </w:rPr>
        <w:t xml:space="preserve"> </w:t>
      </w:r>
      <w:r w:rsidR="005F1123" w:rsidRPr="0084015E">
        <w:rPr>
          <w:rFonts w:ascii="Times New Roman" w:hAnsi="Times New Roman" w:cs="Times New Roman"/>
        </w:rPr>
        <w:t>and seminal oxidative stress</w:t>
      </w:r>
      <w:r w:rsidR="005F1123" w:rsidRPr="0084015E">
        <w:rPr>
          <w:rFonts w:ascii="Times New Roman" w:hAnsi="Times New Roman" w:cs="Times New Roman"/>
          <w:bCs/>
        </w:rPr>
        <w:t xml:space="preserve"> </w:t>
      </w:r>
      <w:r w:rsidR="005F1123" w:rsidRPr="0084015E">
        <w:rPr>
          <w:rFonts w:ascii="Times New Roman" w:hAnsi="Times New Roman" w:cs="Times New Roman"/>
          <w:lang w:eastAsia="en-GB"/>
        </w:rPr>
        <w:t>indices</w:t>
      </w:r>
      <w:r w:rsidR="005F1123" w:rsidRPr="0084015E">
        <w:rPr>
          <w:rFonts w:ascii="Times New Roman" w:hAnsi="Times New Roman" w:cs="Times New Roman"/>
          <w:bCs/>
        </w:rPr>
        <w:t xml:space="preserve"> of </w:t>
      </w:r>
      <w:r w:rsidR="005F1123" w:rsidRPr="0084015E">
        <w:rPr>
          <w:rFonts w:ascii="Times New Roman" w:hAnsi="Times New Roman" w:cs="Times New Roman"/>
        </w:rPr>
        <w:t>vitrified</w:t>
      </w:r>
      <w:r w:rsidR="005F1123" w:rsidRPr="0084015E">
        <w:rPr>
          <w:rFonts w:ascii="Times New Roman" w:hAnsi="Times New Roman" w:cs="Times New Roman"/>
          <w:lang w:eastAsia="en-GB"/>
        </w:rPr>
        <w:t xml:space="preserve"> spermatozoa</w:t>
      </w:r>
      <w:r w:rsidR="005F1123" w:rsidRPr="0084015E">
        <w:rPr>
          <w:rFonts w:ascii="Times New Roman" w:hAnsi="Times New Roman" w:cs="Times New Roman"/>
        </w:rPr>
        <w:t xml:space="preserve"> obtained from West African Dwarf (WAD) goat bucks</w:t>
      </w:r>
      <w:r w:rsidR="005F1123" w:rsidRPr="0084015E">
        <w:rPr>
          <w:rFonts w:ascii="Times New Roman" w:hAnsi="Times New Roman" w:cs="Times New Roman"/>
          <w:bCs/>
        </w:rPr>
        <w:t xml:space="preserve"> </w:t>
      </w:r>
      <w:r w:rsidR="005F1123" w:rsidRPr="0084015E">
        <w:rPr>
          <w:rFonts w:ascii="Times New Roman" w:hAnsi="Times New Roman" w:cs="Times New Roman"/>
        </w:rPr>
        <w:t xml:space="preserve">were evaluated. Semen samples were diluted with varying levels (0, 0.25, 0.5, 0.75, 1 g/100 mL of diluent) of MSE in tris-extenders. Diluted semen samples </w:t>
      </w:r>
      <w:r w:rsidR="005F1123" w:rsidRPr="0084015E">
        <w:rPr>
          <w:rFonts w:ascii="Times New Roman" w:eastAsia="Calibri" w:hAnsi="Times New Roman" w:cs="Times New Roman"/>
        </w:rPr>
        <w:t>were</w:t>
      </w:r>
      <w:r w:rsidR="005F1123" w:rsidRPr="0084015E">
        <w:rPr>
          <w:rFonts w:ascii="Times New Roman" w:hAnsi="Times New Roman" w:cs="Times New Roman"/>
        </w:rPr>
        <w:t xml:space="preserve"> vitrified and preserved in liquid nitrogen. The results showed that </w:t>
      </w:r>
      <w:r w:rsidR="005F1123" w:rsidRPr="0084015E">
        <w:rPr>
          <w:rFonts w:ascii="Times New Roman" w:hAnsi="Times New Roman" w:cs="Times New Roman"/>
          <w:bCs/>
        </w:rPr>
        <w:t>sperm</w:t>
      </w:r>
      <w:r w:rsidR="005F1123" w:rsidRPr="0084015E">
        <w:rPr>
          <w:rFonts w:ascii="Times New Roman" w:hAnsi="Times New Roman" w:cs="Times New Roman"/>
          <w:b/>
        </w:rPr>
        <w:t xml:space="preserve"> </w:t>
      </w:r>
      <w:r w:rsidR="005F1123" w:rsidRPr="0084015E">
        <w:rPr>
          <w:rFonts w:ascii="Times New Roman" w:hAnsi="Times New Roman" w:cs="Times New Roman"/>
        </w:rPr>
        <w:t xml:space="preserve">functional integrities (acrosome and membrane integrities) in extenders supplemented with MSE were comparable. However, seminal oxidative stress indices (Malondialdehyde [MDA] and </w:t>
      </w:r>
      <w:proofErr w:type="spellStart"/>
      <w:r w:rsidR="005F1123" w:rsidRPr="0084015E">
        <w:rPr>
          <w:rFonts w:ascii="Times New Roman" w:hAnsi="Times New Roman" w:cs="Times New Roman"/>
        </w:rPr>
        <w:t>acrosin</w:t>
      </w:r>
      <w:proofErr w:type="spellEnd"/>
      <w:r w:rsidR="005F1123" w:rsidRPr="0084015E">
        <w:rPr>
          <w:rFonts w:ascii="Times New Roman" w:hAnsi="Times New Roman" w:cs="Times New Roman"/>
        </w:rPr>
        <w:t xml:space="preserve"> activity differed (P&lt;0.05) among the various treatments and the control. The results showed that semen vitrified with MSE had reduced (P&lt;0.05) MDA concentrations compared to the control. Higher (P&lt;0.05) </w:t>
      </w:r>
      <w:proofErr w:type="spellStart"/>
      <w:r w:rsidR="005F1123" w:rsidRPr="0084015E">
        <w:rPr>
          <w:rFonts w:ascii="Times New Roman" w:hAnsi="Times New Roman" w:cs="Times New Roman"/>
        </w:rPr>
        <w:t>acrosin</w:t>
      </w:r>
      <w:proofErr w:type="spellEnd"/>
      <w:r w:rsidR="005F1123" w:rsidRPr="0084015E">
        <w:rPr>
          <w:rFonts w:ascii="Times New Roman" w:hAnsi="Times New Roman" w:cs="Times New Roman"/>
        </w:rPr>
        <w:t xml:space="preserve"> activities were observed in semen vitrified with MSE compared to the control except at 0.25g MSE and optimal values were recorded at 1g MSE. The findings indicated that MSE in the tris-extenders reduced MDA concentration with congruent elevated </w:t>
      </w:r>
      <w:proofErr w:type="spellStart"/>
      <w:r w:rsidR="005F1123" w:rsidRPr="0084015E">
        <w:rPr>
          <w:rFonts w:ascii="Times New Roman" w:hAnsi="Times New Roman" w:cs="Times New Roman"/>
        </w:rPr>
        <w:t>acrosin</w:t>
      </w:r>
      <w:proofErr w:type="spellEnd"/>
      <w:r w:rsidR="005F1123" w:rsidRPr="0084015E">
        <w:rPr>
          <w:rFonts w:ascii="Times New Roman" w:hAnsi="Times New Roman" w:cs="Times New Roman"/>
        </w:rPr>
        <w:t xml:space="preserve"> activity and consequently maintained </w:t>
      </w:r>
      <w:r w:rsidR="005F1123" w:rsidRPr="0084015E">
        <w:rPr>
          <w:rFonts w:ascii="Times New Roman" w:hAnsi="Times New Roman" w:cs="Times New Roman"/>
          <w:bCs/>
        </w:rPr>
        <w:t>sperm</w:t>
      </w:r>
      <w:r w:rsidR="005F1123" w:rsidRPr="0084015E">
        <w:rPr>
          <w:rFonts w:ascii="Times New Roman" w:hAnsi="Times New Roman" w:cs="Times New Roman"/>
          <w:b/>
        </w:rPr>
        <w:t xml:space="preserve"> </w:t>
      </w:r>
      <w:r w:rsidR="005F1123" w:rsidRPr="0084015E">
        <w:rPr>
          <w:rFonts w:ascii="Times New Roman" w:hAnsi="Times New Roman" w:cs="Times New Roman"/>
        </w:rPr>
        <w:t xml:space="preserve">functional integrities </w:t>
      </w:r>
      <w:r w:rsidR="005F1123" w:rsidRPr="0084015E">
        <w:rPr>
          <w:rFonts w:ascii="Times New Roman" w:eastAsia="GulliverRM" w:hAnsi="Times New Roman" w:cs="Times New Roman"/>
          <w:lang w:val="en-GB"/>
        </w:rPr>
        <w:t xml:space="preserve">of </w:t>
      </w:r>
      <w:r w:rsidR="005F1123" w:rsidRPr="0084015E">
        <w:rPr>
          <w:rFonts w:ascii="Times New Roman" w:hAnsi="Times New Roman" w:cs="Times New Roman"/>
        </w:rPr>
        <w:t>vitrified</w:t>
      </w:r>
      <w:r w:rsidR="005F1123" w:rsidRPr="0084015E">
        <w:rPr>
          <w:rFonts w:ascii="Times New Roman" w:eastAsia="GulliverRM" w:hAnsi="Times New Roman" w:cs="Times New Roman"/>
          <w:lang w:val="en-GB"/>
        </w:rPr>
        <w:t xml:space="preserve"> spermatozoa of the WAD goat.</w:t>
      </w:r>
      <w:r w:rsidR="005F1123" w:rsidRPr="0084015E">
        <w:rPr>
          <w:rFonts w:ascii="Times New Roman" w:hAnsi="Times New Roman" w:cs="Times New Roman"/>
        </w:rPr>
        <w:t xml:space="preserve"> </w:t>
      </w:r>
      <w:r w:rsidR="00006B0D" w:rsidRPr="0084015E">
        <w:rPr>
          <w:rFonts w:ascii="Times New Roman" w:hAnsi="Times New Roman" w:cs="Times New Roman"/>
        </w:rPr>
        <w:t xml:space="preserve"> </w:t>
      </w:r>
    </w:p>
    <w:p w:rsidR="00ED7F93" w:rsidRPr="0084015E" w:rsidRDefault="00ED7F93" w:rsidP="0084015E">
      <w:pPr>
        <w:spacing w:after="0" w:line="240" w:lineRule="auto"/>
        <w:ind w:firstLine="720"/>
        <w:jc w:val="both"/>
        <w:rPr>
          <w:rFonts w:ascii="Times New Roman" w:hAnsi="Times New Roman" w:cs="Times New Roman"/>
        </w:rPr>
      </w:pPr>
      <w:r w:rsidRPr="0084015E">
        <w:rPr>
          <w:rFonts w:ascii="Times New Roman" w:hAnsi="Times New Roman" w:cs="Times New Roman"/>
          <w:b/>
        </w:rPr>
        <w:t>Keywords:</w:t>
      </w:r>
      <w:r w:rsidR="00772FB5" w:rsidRPr="0084015E">
        <w:rPr>
          <w:rFonts w:ascii="Times New Roman" w:hAnsi="Times New Roman" w:cs="Times New Roman"/>
        </w:rPr>
        <w:t xml:space="preserve"> Antioxidant</w:t>
      </w:r>
      <w:r w:rsidRPr="0084015E">
        <w:rPr>
          <w:rFonts w:ascii="Times New Roman" w:hAnsi="Times New Roman" w:cs="Times New Roman"/>
        </w:rPr>
        <w:t xml:space="preserve">, freezing, </w:t>
      </w:r>
      <w:proofErr w:type="spellStart"/>
      <w:r w:rsidR="00CA395E" w:rsidRPr="0084015E">
        <w:rPr>
          <w:rFonts w:ascii="Times New Roman" w:hAnsi="Times New Roman" w:cs="Times New Roman"/>
          <w:iCs/>
        </w:rPr>
        <w:t>mucuna</w:t>
      </w:r>
      <w:proofErr w:type="spellEnd"/>
      <w:r w:rsidR="00CA395E" w:rsidRPr="0084015E">
        <w:rPr>
          <w:rFonts w:ascii="Times New Roman" w:hAnsi="Times New Roman" w:cs="Times New Roman"/>
        </w:rPr>
        <w:t xml:space="preserve">, </w:t>
      </w:r>
      <w:r w:rsidR="00772FB5" w:rsidRPr="0084015E">
        <w:rPr>
          <w:rFonts w:ascii="Times New Roman" w:hAnsi="Times New Roman" w:cs="Times New Roman"/>
        </w:rPr>
        <w:t>oxidative stress, sperm integrity</w:t>
      </w:r>
    </w:p>
    <w:p w:rsidR="00ED7F93" w:rsidRPr="0084015E" w:rsidRDefault="00ED7F93" w:rsidP="0084015E">
      <w:pPr>
        <w:spacing w:after="0" w:line="240" w:lineRule="auto"/>
        <w:jc w:val="both"/>
        <w:rPr>
          <w:rFonts w:ascii="Times New Roman" w:hAnsi="Times New Roman" w:cs="Times New Roman"/>
        </w:rPr>
      </w:pPr>
    </w:p>
    <w:p w:rsidR="00ED7F93" w:rsidRPr="0084015E" w:rsidRDefault="00ED7F93" w:rsidP="0084015E">
      <w:pPr>
        <w:spacing w:after="0" w:line="240" w:lineRule="auto"/>
        <w:jc w:val="center"/>
        <w:rPr>
          <w:rFonts w:ascii="Times New Roman" w:hAnsi="Times New Roman" w:cs="Times New Roman"/>
          <w:b/>
        </w:rPr>
      </w:pPr>
      <w:r w:rsidRPr="0084015E">
        <w:rPr>
          <w:rFonts w:ascii="Times New Roman" w:hAnsi="Times New Roman" w:cs="Times New Roman"/>
          <w:b/>
        </w:rPr>
        <w:t>Introduction</w:t>
      </w:r>
    </w:p>
    <w:p w:rsidR="00F21C9C" w:rsidRPr="0084015E" w:rsidRDefault="00F21C9C" w:rsidP="0084015E">
      <w:pPr>
        <w:spacing w:after="0" w:line="240" w:lineRule="auto"/>
        <w:jc w:val="center"/>
        <w:rPr>
          <w:rFonts w:ascii="Times New Roman" w:hAnsi="Times New Roman" w:cs="Times New Roman"/>
        </w:rPr>
      </w:pPr>
    </w:p>
    <w:p w:rsidR="003C0328" w:rsidRPr="0084015E" w:rsidRDefault="005F1123" w:rsidP="0084015E">
      <w:pPr>
        <w:autoSpaceDE w:val="0"/>
        <w:autoSpaceDN w:val="0"/>
        <w:adjustRightInd w:val="0"/>
        <w:spacing w:after="0" w:line="240" w:lineRule="auto"/>
        <w:ind w:firstLine="720"/>
        <w:jc w:val="both"/>
        <w:rPr>
          <w:rFonts w:ascii="Times New Roman" w:hAnsi="Times New Roman" w:cs="Times New Roman"/>
        </w:rPr>
      </w:pPr>
      <w:r w:rsidRPr="0084015E">
        <w:rPr>
          <w:rFonts w:ascii="Times New Roman" w:hAnsi="Times New Roman" w:cs="Times New Roman"/>
        </w:rPr>
        <w:t xml:space="preserve">Cryopreservation is major development made in Artificial Insemination to preserve sperm cells in order to multiply important genetic material in species of economic interest </w:t>
      </w:r>
      <w:r w:rsidRPr="0084015E">
        <w:rPr>
          <w:rFonts w:ascii="Times New Roman" w:eastAsia="TimesNewRomanPSMT" w:hAnsi="Times New Roman" w:cs="Times New Roman"/>
        </w:rPr>
        <w:t>(</w:t>
      </w:r>
      <w:proofErr w:type="spellStart"/>
      <w:r w:rsidRPr="0084015E">
        <w:rPr>
          <w:rFonts w:ascii="Times New Roman" w:eastAsia="TimesNewRomanPSMT" w:hAnsi="Times New Roman" w:cs="Times New Roman"/>
        </w:rPr>
        <w:t>Blash</w:t>
      </w:r>
      <w:proofErr w:type="spellEnd"/>
      <w:r w:rsidRPr="0084015E">
        <w:rPr>
          <w:rFonts w:ascii="Times New Roman" w:eastAsia="TimesNewRomanPSMT" w:hAnsi="Times New Roman" w:cs="Times New Roman"/>
        </w:rPr>
        <w:t xml:space="preserve"> </w:t>
      </w:r>
      <w:r w:rsidRPr="0084015E">
        <w:rPr>
          <w:rFonts w:ascii="Times New Roman" w:eastAsia="TimesNewRomanPSMT" w:hAnsi="Times New Roman" w:cs="Times New Roman"/>
          <w:iCs/>
        </w:rPr>
        <w:t>et al.,</w:t>
      </w:r>
      <w:r w:rsidRPr="0084015E">
        <w:rPr>
          <w:rFonts w:ascii="Times New Roman" w:eastAsia="TimesNewRomanPSMT" w:hAnsi="Times New Roman" w:cs="Times New Roman"/>
        </w:rPr>
        <w:t xml:space="preserve"> 2005)</w:t>
      </w:r>
      <w:r w:rsidRPr="0084015E">
        <w:rPr>
          <w:rFonts w:ascii="Times New Roman" w:hAnsi="Times New Roman" w:cs="Times New Roman"/>
        </w:rPr>
        <w:t xml:space="preserve">. </w:t>
      </w:r>
      <w:r w:rsidRPr="0084015E">
        <w:rPr>
          <w:rFonts w:ascii="Times New Roman" w:eastAsia="TimesNewRomanPSMT" w:hAnsi="Times New Roman" w:cs="Times New Roman"/>
        </w:rPr>
        <w:t xml:space="preserve">Utilization of </w:t>
      </w:r>
      <w:r w:rsidRPr="0084015E">
        <w:rPr>
          <w:rFonts w:ascii="Times New Roman" w:hAnsi="Times New Roman" w:cs="Times New Roman"/>
        </w:rPr>
        <w:t>this proven technology to preserve sperm cells</w:t>
      </w:r>
      <w:r w:rsidRPr="0084015E">
        <w:rPr>
          <w:rFonts w:ascii="Times New Roman" w:eastAsia="TimesNewRomanPSMT" w:hAnsi="Times New Roman" w:cs="Times New Roman"/>
        </w:rPr>
        <w:t xml:space="preserve"> as a method of </w:t>
      </w:r>
      <w:r w:rsidRPr="0084015E">
        <w:rPr>
          <w:rFonts w:ascii="Times New Roman" w:hAnsi="Times New Roman" w:cs="Times New Roman"/>
        </w:rPr>
        <w:t>improving</w:t>
      </w:r>
      <w:r w:rsidRPr="0084015E">
        <w:rPr>
          <w:rFonts w:ascii="Times New Roman" w:eastAsia="Calibri" w:hAnsi="Times New Roman" w:cs="Times New Roman"/>
        </w:rPr>
        <w:t xml:space="preserve"> </w:t>
      </w:r>
      <w:r w:rsidRPr="0084015E">
        <w:rPr>
          <w:rFonts w:ascii="Times New Roman" w:hAnsi="Times New Roman" w:cs="Times New Roman"/>
        </w:rPr>
        <w:t>goat production (</w:t>
      </w:r>
      <w:r w:rsidRPr="0084015E">
        <w:rPr>
          <w:rFonts w:ascii="Times New Roman" w:hAnsi="Times New Roman" w:cs="Times New Roman"/>
          <w:i/>
        </w:rPr>
        <w:t xml:space="preserve">Capra </w:t>
      </w:r>
      <w:proofErr w:type="spellStart"/>
      <w:r w:rsidRPr="0084015E">
        <w:rPr>
          <w:rFonts w:ascii="Times New Roman" w:hAnsi="Times New Roman" w:cs="Times New Roman"/>
          <w:i/>
        </w:rPr>
        <w:t>hircus</w:t>
      </w:r>
      <w:proofErr w:type="spellEnd"/>
      <w:r w:rsidRPr="0084015E">
        <w:rPr>
          <w:rFonts w:ascii="Times New Roman" w:hAnsi="Times New Roman" w:cs="Times New Roman"/>
        </w:rPr>
        <w:t>) is necessary to alleviate the problem of protein malnutrition. The procedures of cryopreservation</w:t>
      </w:r>
      <w:r w:rsidRPr="0084015E">
        <w:rPr>
          <w:rFonts w:ascii="Times New Roman" w:hAnsi="Times New Roman" w:cs="Times New Roman"/>
          <w:lang w:eastAsia="en-GB"/>
        </w:rPr>
        <w:t xml:space="preserve"> however have detrimental effects on sperm quality (</w:t>
      </w:r>
      <w:proofErr w:type="spellStart"/>
      <w:r w:rsidRPr="0084015E">
        <w:rPr>
          <w:rFonts w:ascii="Times New Roman" w:hAnsi="Times New Roman" w:cs="Times New Roman"/>
          <w:lang w:eastAsia="en-GB"/>
        </w:rPr>
        <w:t>Pegg</w:t>
      </w:r>
      <w:proofErr w:type="spellEnd"/>
      <w:r w:rsidRPr="0084015E">
        <w:rPr>
          <w:rFonts w:ascii="Times New Roman" w:hAnsi="Times New Roman" w:cs="Times New Roman"/>
        </w:rPr>
        <w:t>,</w:t>
      </w:r>
      <w:r w:rsidRPr="0084015E">
        <w:rPr>
          <w:rFonts w:ascii="Times New Roman" w:hAnsi="Times New Roman" w:cs="Times New Roman"/>
          <w:lang w:eastAsia="en-GB"/>
        </w:rPr>
        <w:t xml:space="preserve"> 2007; </w:t>
      </w:r>
      <w:proofErr w:type="spellStart"/>
      <w:r w:rsidRPr="0084015E">
        <w:rPr>
          <w:rFonts w:ascii="Times New Roman" w:hAnsi="Times New Roman" w:cs="Times New Roman"/>
          <w:lang w:eastAsia="en-GB"/>
        </w:rPr>
        <w:t>Bagchi</w:t>
      </w:r>
      <w:proofErr w:type="spellEnd"/>
      <w:r w:rsidRPr="0084015E">
        <w:rPr>
          <w:rFonts w:ascii="Times New Roman" w:hAnsi="Times New Roman" w:cs="Times New Roman"/>
          <w:lang w:eastAsia="en-GB"/>
        </w:rPr>
        <w:t xml:space="preserve"> et al.</w:t>
      </w:r>
      <w:r w:rsidRPr="0084015E">
        <w:rPr>
          <w:rFonts w:ascii="Times New Roman" w:hAnsi="Times New Roman" w:cs="Times New Roman"/>
        </w:rPr>
        <w:t>,</w:t>
      </w:r>
      <w:r w:rsidRPr="0084015E">
        <w:rPr>
          <w:rFonts w:ascii="Times New Roman" w:hAnsi="Times New Roman" w:cs="Times New Roman"/>
          <w:lang w:eastAsia="en-GB"/>
        </w:rPr>
        <w:t xml:space="preserve"> 2008). The conventional </w:t>
      </w:r>
      <w:r w:rsidRPr="0084015E">
        <w:rPr>
          <w:rFonts w:ascii="Times New Roman" w:hAnsi="Times New Roman" w:cs="Times New Roman"/>
        </w:rPr>
        <w:t xml:space="preserve">constituents of semen extenders such as milk and egg yolk are animal products (Correa </w:t>
      </w:r>
      <w:r w:rsidRPr="0084015E">
        <w:rPr>
          <w:rFonts w:ascii="Times New Roman" w:hAnsi="Times New Roman" w:cs="Times New Roman"/>
          <w:iCs/>
        </w:rPr>
        <w:t>et al</w:t>
      </w:r>
      <w:r w:rsidRPr="0084015E">
        <w:rPr>
          <w:rFonts w:ascii="Times New Roman" w:hAnsi="Times New Roman" w:cs="Times New Roman"/>
        </w:rPr>
        <w:t>., 2006; Purdy, 2006) and they</w:t>
      </w:r>
      <w:r w:rsidRPr="0084015E">
        <w:rPr>
          <w:rFonts w:ascii="Times New Roman" w:hAnsi="Times New Roman" w:cs="Times New Roman"/>
          <w:iCs/>
        </w:rPr>
        <w:t xml:space="preserve"> sometimes </w:t>
      </w:r>
      <w:r w:rsidRPr="0084015E">
        <w:rPr>
          <w:rFonts w:ascii="Times New Roman" w:hAnsi="Times New Roman" w:cs="Times New Roman"/>
        </w:rPr>
        <w:t>pose the risk of contamination. In addition, bulbourethral gland secretion in seminal plasma produces egg yolk coagulating enzyme (</w:t>
      </w:r>
      <w:proofErr w:type="spellStart"/>
      <w:r w:rsidRPr="0084015E">
        <w:rPr>
          <w:rFonts w:ascii="Times New Roman" w:hAnsi="Times New Roman" w:cs="Times New Roman"/>
        </w:rPr>
        <w:t>Iritani</w:t>
      </w:r>
      <w:proofErr w:type="spellEnd"/>
      <w:r w:rsidRPr="0084015E">
        <w:rPr>
          <w:rFonts w:ascii="Times New Roman" w:hAnsi="Times New Roman" w:cs="Times New Roman"/>
        </w:rPr>
        <w:t xml:space="preserve"> and Nishikawa, 1961) or SBUIII (a protein fraction) that interacts with milk components in extenders resulting in reduced viability of buck sperm cells </w:t>
      </w:r>
      <w:r w:rsidRPr="0084015E">
        <w:rPr>
          <w:rFonts w:ascii="Times New Roman" w:eastAsia="TimesNewRomanPSMT" w:hAnsi="Times New Roman" w:cs="Times New Roman"/>
        </w:rPr>
        <w:t>(</w:t>
      </w:r>
      <w:proofErr w:type="spellStart"/>
      <w:r w:rsidRPr="0084015E">
        <w:rPr>
          <w:rFonts w:ascii="Times New Roman" w:eastAsia="TimesNewRomanPSMT" w:hAnsi="Times New Roman" w:cs="Times New Roman"/>
        </w:rPr>
        <w:t>Leboeuf</w:t>
      </w:r>
      <w:proofErr w:type="spellEnd"/>
      <w:r w:rsidRPr="0084015E">
        <w:rPr>
          <w:rFonts w:ascii="Times New Roman" w:eastAsia="TimesNewRomanPSMT" w:hAnsi="Times New Roman" w:cs="Times New Roman"/>
        </w:rPr>
        <w:t xml:space="preserve"> et al.</w:t>
      </w:r>
      <w:r w:rsidRPr="0084015E">
        <w:rPr>
          <w:rFonts w:ascii="Times New Roman" w:hAnsi="Times New Roman" w:cs="Times New Roman"/>
        </w:rPr>
        <w:t>,</w:t>
      </w:r>
      <w:r w:rsidRPr="0084015E">
        <w:rPr>
          <w:rFonts w:ascii="Times New Roman" w:eastAsia="TimesNewRomanPSMT" w:hAnsi="Times New Roman" w:cs="Times New Roman"/>
        </w:rPr>
        <w:t xml:space="preserve"> 2000). Therefore, semen diluents void of these constraints </w:t>
      </w:r>
      <w:r w:rsidRPr="0084015E">
        <w:rPr>
          <w:rFonts w:ascii="Times New Roman" w:hAnsi="Times New Roman" w:cs="Times New Roman"/>
        </w:rPr>
        <w:t xml:space="preserve">could be a possible way to preserve goat semen. </w:t>
      </w:r>
      <w:r w:rsidRPr="0084015E">
        <w:rPr>
          <w:rFonts w:ascii="Times New Roman" w:hAnsi="Times New Roman" w:cs="Times New Roman"/>
          <w:bCs/>
        </w:rPr>
        <w:t>Inclusion of</w:t>
      </w:r>
      <w:r w:rsidRPr="0084015E">
        <w:rPr>
          <w:rFonts w:ascii="Times New Roman" w:hAnsi="Times New Roman" w:cs="Times New Roman"/>
        </w:rPr>
        <w:t xml:space="preserve"> plant products like fruit juices, coconut water and coconut milk as constituents of semen extenders has recently been proved to improve the quality of cryopreserved spermatozoa </w:t>
      </w:r>
      <w:r w:rsidRPr="0084015E">
        <w:rPr>
          <w:rFonts w:ascii="Times New Roman" w:hAnsi="Times New Roman" w:cs="Times New Roman"/>
          <w:bCs/>
        </w:rPr>
        <w:t>(</w:t>
      </w:r>
      <w:proofErr w:type="spellStart"/>
      <w:r w:rsidRPr="0084015E">
        <w:rPr>
          <w:rFonts w:ascii="Times New Roman" w:hAnsi="Times New Roman" w:cs="Times New Roman"/>
          <w:bCs/>
        </w:rPr>
        <w:t>Daramola</w:t>
      </w:r>
      <w:proofErr w:type="spellEnd"/>
      <w:r w:rsidRPr="0084015E">
        <w:rPr>
          <w:rFonts w:ascii="Times New Roman" w:hAnsi="Times New Roman" w:cs="Times New Roman"/>
          <w:bCs/>
        </w:rPr>
        <w:t xml:space="preserve"> et al., 2016 a, b, c). </w:t>
      </w:r>
      <w:r w:rsidRPr="0084015E">
        <w:rPr>
          <w:rFonts w:ascii="Times New Roman" w:eastAsia="FreeSerif-Identity-H" w:hAnsi="Times New Roman" w:cs="Times New Roman"/>
        </w:rPr>
        <w:t xml:space="preserve">The </w:t>
      </w:r>
      <w:r w:rsidRPr="0084015E">
        <w:rPr>
          <w:rFonts w:ascii="Times New Roman" w:hAnsi="Times New Roman" w:cs="Times New Roman"/>
          <w:lang w:eastAsia="en-GB"/>
        </w:rPr>
        <w:t>seeds</w:t>
      </w:r>
      <w:r w:rsidRPr="0084015E">
        <w:rPr>
          <w:rFonts w:ascii="Times New Roman" w:eastAsia="FreeSerif-Identity-H" w:hAnsi="Times New Roman" w:cs="Times New Roman"/>
          <w:bCs/>
        </w:rPr>
        <w:t xml:space="preserve"> of </w:t>
      </w:r>
      <w:proofErr w:type="spellStart"/>
      <w:r w:rsidRPr="0084015E">
        <w:rPr>
          <w:rFonts w:ascii="Times New Roman" w:hAnsi="Times New Roman" w:cs="Times New Roman"/>
          <w:i/>
          <w:iCs/>
        </w:rPr>
        <w:t>Mucuna</w:t>
      </w:r>
      <w:proofErr w:type="spellEnd"/>
      <w:r w:rsidRPr="0084015E">
        <w:rPr>
          <w:rFonts w:ascii="Times New Roman" w:hAnsi="Times New Roman" w:cs="Times New Roman"/>
          <w:i/>
          <w:iCs/>
        </w:rPr>
        <w:t xml:space="preserve"> </w:t>
      </w:r>
      <w:proofErr w:type="spellStart"/>
      <w:r w:rsidRPr="0084015E">
        <w:rPr>
          <w:rFonts w:ascii="Times New Roman" w:hAnsi="Times New Roman" w:cs="Times New Roman"/>
          <w:i/>
          <w:iCs/>
        </w:rPr>
        <w:t>prurien</w:t>
      </w:r>
      <w:proofErr w:type="spellEnd"/>
      <w:r w:rsidRPr="0084015E">
        <w:rPr>
          <w:rFonts w:ascii="Times New Roman" w:eastAsia="FreeSerif-Identity-H" w:hAnsi="Times New Roman" w:cs="Times New Roman"/>
        </w:rPr>
        <w:t xml:space="preserve"> are sources of </w:t>
      </w:r>
      <w:r w:rsidRPr="0084015E">
        <w:rPr>
          <w:rFonts w:ascii="Times New Roman" w:hAnsi="Times New Roman" w:cs="Times New Roman"/>
          <w:lang w:eastAsia="en-GB"/>
        </w:rPr>
        <w:t xml:space="preserve">important compounds </w:t>
      </w:r>
      <w:r w:rsidRPr="0084015E">
        <w:rPr>
          <w:rFonts w:ascii="Times New Roman" w:hAnsi="Times New Roman" w:cs="Times New Roman"/>
        </w:rPr>
        <w:t>such as antioxidants (Sharma et al., 1978). They possess a number of other</w:t>
      </w:r>
      <w:r w:rsidRPr="0084015E">
        <w:rPr>
          <w:rFonts w:ascii="Times New Roman" w:hAnsi="Times New Roman" w:cs="Times New Roman"/>
          <w:vertAlign w:val="superscript"/>
        </w:rPr>
        <w:t xml:space="preserve"> </w:t>
      </w:r>
      <w:r w:rsidRPr="0084015E">
        <w:rPr>
          <w:rFonts w:ascii="Times New Roman" w:hAnsi="Times New Roman" w:cs="Times New Roman"/>
        </w:rPr>
        <w:t>bioactive substances, including flav</w:t>
      </w:r>
      <w:r w:rsidRPr="0084015E">
        <w:rPr>
          <w:rStyle w:val="Strong"/>
          <w:rFonts w:ascii="Times New Roman" w:hAnsi="Times New Roman" w:cs="Times New Roman"/>
          <w:b w:val="0"/>
          <w:shd w:val="clear" w:color="auto" w:fill="FFFFFF"/>
        </w:rPr>
        <w:t>on</w:t>
      </w:r>
      <w:r w:rsidRPr="0084015E">
        <w:rPr>
          <w:rFonts w:ascii="Times New Roman" w:hAnsi="Times New Roman" w:cs="Times New Roman"/>
        </w:rPr>
        <w:t>oids and metals like magnesium,</w:t>
      </w:r>
      <w:r w:rsidRPr="0084015E">
        <w:rPr>
          <w:rFonts w:ascii="Times New Roman" w:hAnsi="Times New Roman" w:cs="Times New Roman"/>
          <w:vertAlign w:val="superscript"/>
        </w:rPr>
        <w:t xml:space="preserve"> </w:t>
      </w:r>
      <w:r w:rsidRPr="0084015E">
        <w:rPr>
          <w:rFonts w:ascii="Times New Roman" w:hAnsi="Times New Roman" w:cs="Times New Roman"/>
        </w:rPr>
        <w:t>copper, zinc, manganese and ir</w:t>
      </w:r>
      <w:r w:rsidRPr="0084015E">
        <w:rPr>
          <w:rStyle w:val="Strong"/>
          <w:rFonts w:ascii="Times New Roman" w:hAnsi="Times New Roman" w:cs="Times New Roman"/>
          <w:b w:val="0"/>
          <w:shd w:val="clear" w:color="auto" w:fill="FFFFFF"/>
        </w:rPr>
        <w:t>on</w:t>
      </w:r>
      <w:r w:rsidRPr="0084015E">
        <w:rPr>
          <w:rFonts w:ascii="Times New Roman" w:hAnsi="Times New Roman" w:cs="Times New Roman"/>
        </w:rPr>
        <w:t xml:space="preserve"> (</w:t>
      </w:r>
      <w:proofErr w:type="spellStart"/>
      <w:r w:rsidRPr="0084015E">
        <w:rPr>
          <w:rFonts w:ascii="Times New Roman" w:hAnsi="Times New Roman" w:cs="Times New Roman"/>
        </w:rPr>
        <w:t>Misra</w:t>
      </w:r>
      <w:proofErr w:type="spellEnd"/>
      <w:r w:rsidRPr="0084015E">
        <w:rPr>
          <w:rFonts w:ascii="Times New Roman" w:hAnsi="Times New Roman" w:cs="Times New Roman"/>
        </w:rPr>
        <w:t xml:space="preserve"> and Wagner, 2007). </w:t>
      </w:r>
      <w:proofErr w:type="spellStart"/>
      <w:r w:rsidRPr="0084015E">
        <w:rPr>
          <w:rFonts w:ascii="Times New Roman" w:hAnsi="Times New Roman" w:cs="Times New Roman"/>
        </w:rPr>
        <w:t>Daramola</w:t>
      </w:r>
      <w:proofErr w:type="spellEnd"/>
      <w:r w:rsidRPr="0084015E">
        <w:rPr>
          <w:rFonts w:ascii="Times New Roman" w:hAnsi="Times New Roman" w:cs="Times New Roman"/>
        </w:rPr>
        <w:t xml:space="preserve"> et al. (2015) recently investigated the potential effect of </w:t>
      </w:r>
      <w:proofErr w:type="spellStart"/>
      <w:r w:rsidRPr="0084015E">
        <w:rPr>
          <w:rFonts w:ascii="Times New Roman" w:hAnsi="Times New Roman" w:cs="Times New Roman"/>
          <w:i/>
          <w:iCs/>
        </w:rPr>
        <w:t>Mucuna</w:t>
      </w:r>
      <w:proofErr w:type="spellEnd"/>
      <w:r w:rsidRPr="0084015E">
        <w:rPr>
          <w:rFonts w:ascii="Times New Roman" w:hAnsi="Times New Roman" w:cs="Times New Roman"/>
          <w:i/>
          <w:iCs/>
        </w:rPr>
        <w:t xml:space="preserve"> </w:t>
      </w:r>
      <w:proofErr w:type="spellStart"/>
      <w:r w:rsidRPr="0084015E">
        <w:rPr>
          <w:rFonts w:ascii="Times New Roman" w:hAnsi="Times New Roman" w:cs="Times New Roman"/>
          <w:i/>
          <w:iCs/>
        </w:rPr>
        <w:t>pruriens</w:t>
      </w:r>
      <w:proofErr w:type="spellEnd"/>
      <w:r w:rsidRPr="0084015E">
        <w:rPr>
          <w:rFonts w:ascii="Times New Roman" w:hAnsi="Times New Roman" w:cs="Times New Roman"/>
        </w:rPr>
        <w:t xml:space="preserve"> seed powder on </w:t>
      </w:r>
      <w:proofErr w:type="spellStart"/>
      <w:r w:rsidRPr="0084015E">
        <w:rPr>
          <w:rFonts w:ascii="Times New Roman" w:hAnsi="Times New Roman" w:cs="Times New Roman"/>
        </w:rPr>
        <w:t>spermiograms</w:t>
      </w:r>
      <w:proofErr w:type="spellEnd"/>
      <w:r w:rsidRPr="0084015E">
        <w:rPr>
          <w:rFonts w:ascii="Times New Roman" w:hAnsi="Times New Roman" w:cs="Times New Roman"/>
        </w:rPr>
        <w:t xml:space="preserve"> of West African Dwarf goats and observed improved testicular measurements and sperm quality. However, to the best of our knowledge, the protective effects of MS</w:t>
      </w:r>
      <w:r w:rsidRPr="0084015E">
        <w:rPr>
          <w:rFonts w:ascii="Times New Roman" w:hAnsi="Times New Roman" w:cs="Times New Roman"/>
          <w:bCs/>
        </w:rPr>
        <w:t xml:space="preserve">E </w:t>
      </w:r>
      <w:r w:rsidRPr="0084015E">
        <w:rPr>
          <w:rFonts w:ascii="Times New Roman" w:hAnsi="Times New Roman" w:cs="Times New Roman"/>
        </w:rPr>
        <w:t>on stored semen have not been reported in literature. The aim of this experiment was therefore to assess the effects of M</w:t>
      </w:r>
      <w:r w:rsidRPr="0084015E">
        <w:rPr>
          <w:rFonts w:ascii="Times New Roman" w:hAnsi="Times New Roman" w:cs="Times New Roman"/>
          <w:bCs/>
        </w:rPr>
        <w:t xml:space="preserve">SE </w:t>
      </w:r>
      <w:r w:rsidRPr="0084015E">
        <w:rPr>
          <w:rFonts w:ascii="Times New Roman" w:hAnsi="Times New Roman" w:cs="Times New Roman"/>
        </w:rPr>
        <w:t xml:space="preserve">in </w:t>
      </w:r>
      <w:r w:rsidRPr="0084015E">
        <w:rPr>
          <w:rFonts w:ascii="Times New Roman" w:hAnsi="Times New Roman" w:cs="Times New Roman"/>
          <w:bCs/>
        </w:rPr>
        <w:t>extenders</w:t>
      </w:r>
      <w:r w:rsidRPr="0084015E">
        <w:rPr>
          <w:rFonts w:ascii="Times New Roman" w:hAnsi="Times New Roman" w:cs="Times New Roman"/>
        </w:rPr>
        <w:t xml:space="preserve"> on sperm functional integrities and oxidative stress </w:t>
      </w:r>
      <w:r w:rsidRPr="0084015E">
        <w:rPr>
          <w:rFonts w:ascii="Times New Roman" w:hAnsi="Times New Roman" w:cs="Times New Roman"/>
          <w:lang w:eastAsia="en-GB"/>
        </w:rPr>
        <w:t>indices</w:t>
      </w:r>
      <w:r w:rsidRPr="0084015E">
        <w:rPr>
          <w:rFonts w:ascii="Times New Roman" w:hAnsi="Times New Roman" w:cs="Times New Roman"/>
        </w:rPr>
        <w:t xml:space="preserve"> of WAD goat</w:t>
      </w:r>
      <w:r w:rsidR="00BE3DB4">
        <w:rPr>
          <w:rFonts w:ascii="Times New Roman" w:hAnsi="Times New Roman" w:cs="Times New Roman"/>
        </w:rPr>
        <w:t>s</w:t>
      </w:r>
      <w:r w:rsidR="00BE3DB4" w:rsidRPr="0001141A">
        <w:rPr>
          <w:rFonts w:ascii="Times New Roman" w:hAnsi="Times New Roman" w:cs="Times New Roman"/>
        </w:rPr>
        <w:t xml:space="preserve"> (</w:t>
      </w:r>
      <w:r w:rsidR="00BE3DB4" w:rsidRPr="0001141A">
        <w:rPr>
          <w:rFonts w:ascii="Times New Roman" w:hAnsi="Times New Roman" w:cs="Times New Roman"/>
          <w:i/>
        </w:rPr>
        <w:t xml:space="preserve">Capra </w:t>
      </w:r>
      <w:proofErr w:type="spellStart"/>
      <w:r w:rsidR="00BE3DB4" w:rsidRPr="0001141A">
        <w:rPr>
          <w:rFonts w:ascii="Times New Roman" w:hAnsi="Times New Roman" w:cs="Times New Roman"/>
          <w:i/>
        </w:rPr>
        <w:t>hircus</w:t>
      </w:r>
      <w:proofErr w:type="spellEnd"/>
      <w:r w:rsidR="00BE3DB4" w:rsidRPr="0001141A">
        <w:rPr>
          <w:rFonts w:ascii="Times New Roman" w:hAnsi="Times New Roman" w:cs="Times New Roman"/>
        </w:rPr>
        <w:t>)</w:t>
      </w:r>
      <w:r w:rsidRPr="0084015E">
        <w:rPr>
          <w:rFonts w:ascii="Times New Roman" w:hAnsi="Times New Roman" w:cs="Times New Roman"/>
        </w:rPr>
        <w:t xml:space="preserve"> during vitrification.</w:t>
      </w:r>
    </w:p>
    <w:p w:rsidR="00ED7F93" w:rsidRPr="0084015E" w:rsidRDefault="00ED7F93" w:rsidP="0084015E">
      <w:pPr>
        <w:spacing w:after="0" w:line="240" w:lineRule="auto"/>
        <w:jc w:val="both"/>
        <w:rPr>
          <w:rFonts w:ascii="Times New Roman" w:hAnsi="Times New Roman" w:cs="Times New Roman"/>
          <w:b/>
        </w:rPr>
      </w:pPr>
    </w:p>
    <w:p w:rsidR="00ED7F93" w:rsidRPr="0084015E" w:rsidRDefault="00ED7F93" w:rsidP="0084015E">
      <w:pPr>
        <w:spacing w:after="0" w:line="240" w:lineRule="auto"/>
        <w:jc w:val="center"/>
        <w:rPr>
          <w:rFonts w:ascii="Times New Roman" w:hAnsi="Times New Roman" w:cs="Times New Roman"/>
          <w:b/>
        </w:rPr>
      </w:pPr>
      <w:r w:rsidRPr="0084015E">
        <w:rPr>
          <w:rFonts w:ascii="Times New Roman" w:hAnsi="Times New Roman" w:cs="Times New Roman"/>
          <w:b/>
        </w:rPr>
        <w:t>Materials and methods</w:t>
      </w:r>
    </w:p>
    <w:p w:rsidR="004B4AD6" w:rsidRPr="0084015E" w:rsidRDefault="004B4AD6" w:rsidP="0084015E">
      <w:pPr>
        <w:spacing w:after="0" w:line="240" w:lineRule="auto"/>
        <w:jc w:val="both"/>
        <w:rPr>
          <w:rFonts w:ascii="Times New Roman" w:hAnsi="Times New Roman" w:cs="Times New Roman"/>
          <w:b/>
        </w:rPr>
      </w:pPr>
    </w:p>
    <w:p w:rsidR="00ED7F93" w:rsidRPr="0084015E" w:rsidRDefault="00ED7F93" w:rsidP="0084015E">
      <w:pPr>
        <w:spacing w:after="0" w:line="240" w:lineRule="auto"/>
        <w:jc w:val="both"/>
        <w:rPr>
          <w:rFonts w:ascii="Times New Roman" w:hAnsi="Times New Roman" w:cs="Times New Roman"/>
        </w:rPr>
      </w:pPr>
      <w:r w:rsidRPr="0084015E">
        <w:rPr>
          <w:rFonts w:ascii="Times New Roman" w:hAnsi="Times New Roman" w:cs="Times New Roman"/>
        </w:rPr>
        <w:t>Experimental location and animal management</w:t>
      </w:r>
    </w:p>
    <w:p w:rsidR="004B4AD6" w:rsidRPr="0084015E" w:rsidRDefault="004B4AD6" w:rsidP="0084015E">
      <w:pPr>
        <w:spacing w:after="0" w:line="240" w:lineRule="auto"/>
        <w:jc w:val="both"/>
        <w:rPr>
          <w:rFonts w:ascii="Times New Roman" w:hAnsi="Times New Roman" w:cs="Times New Roman"/>
        </w:rPr>
      </w:pPr>
    </w:p>
    <w:p w:rsidR="004D02D7" w:rsidRPr="0084015E" w:rsidRDefault="004D02D7" w:rsidP="0084015E">
      <w:pPr>
        <w:spacing w:line="240" w:lineRule="auto"/>
        <w:ind w:firstLine="720"/>
        <w:jc w:val="both"/>
        <w:rPr>
          <w:rFonts w:ascii="Times New Roman" w:hAnsi="Times New Roman" w:cs="Times New Roman"/>
        </w:rPr>
      </w:pPr>
      <w:r w:rsidRPr="0084015E">
        <w:rPr>
          <w:rFonts w:ascii="Times New Roman" w:hAnsi="Times New Roman" w:cs="Times New Roman"/>
        </w:rPr>
        <w:t>Directorate of University Teaching and Research Farm, Federal Univ</w:t>
      </w:r>
      <w:r w:rsidR="00570542" w:rsidRPr="0084015E">
        <w:rPr>
          <w:rFonts w:ascii="Times New Roman" w:hAnsi="Times New Roman" w:cs="Times New Roman"/>
        </w:rPr>
        <w:t>ersity of Agriculture, Abeokuta</w:t>
      </w:r>
      <w:r w:rsidRPr="0084015E">
        <w:rPr>
          <w:rFonts w:ascii="Times New Roman" w:hAnsi="Times New Roman" w:cs="Times New Roman"/>
        </w:rPr>
        <w:t xml:space="preserve"> </w:t>
      </w:r>
      <w:r w:rsidR="00570542" w:rsidRPr="0084015E">
        <w:rPr>
          <w:rFonts w:ascii="Times New Roman" w:hAnsi="Times New Roman" w:cs="Times New Roman"/>
        </w:rPr>
        <w:t>in south-western part of Nigeria</w:t>
      </w:r>
      <w:r w:rsidRPr="0084015E">
        <w:rPr>
          <w:rFonts w:ascii="Times New Roman" w:hAnsi="Times New Roman" w:cs="Times New Roman"/>
        </w:rPr>
        <w:t xml:space="preserve"> was used for the research. The animals used for this study consisted of </w:t>
      </w:r>
      <w:r w:rsidR="00461007" w:rsidRPr="0084015E">
        <w:rPr>
          <w:rFonts w:ascii="Times New Roman" w:hAnsi="Times New Roman" w:cs="Times New Roman"/>
        </w:rPr>
        <w:t xml:space="preserve">four </w:t>
      </w:r>
      <w:r w:rsidRPr="0084015E">
        <w:rPr>
          <w:rFonts w:ascii="Times New Roman" w:hAnsi="Times New Roman" w:cs="Times New Roman"/>
        </w:rPr>
        <w:t xml:space="preserve">WAD goat bucks aged </w:t>
      </w:r>
      <w:r w:rsidR="00E73686" w:rsidRPr="0084015E">
        <w:rPr>
          <w:rFonts w:ascii="Times New Roman" w:hAnsi="Times New Roman" w:cs="Times New Roman"/>
        </w:rPr>
        <w:t>3-5 years</w:t>
      </w:r>
      <w:r w:rsidRPr="0084015E">
        <w:rPr>
          <w:rFonts w:ascii="Times New Roman" w:hAnsi="Times New Roman" w:cs="Times New Roman"/>
        </w:rPr>
        <w:t>. The bucks were fed with concentrate feed and guinea grass (</w:t>
      </w:r>
      <w:r w:rsidRPr="0084015E">
        <w:rPr>
          <w:rFonts w:ascii="Times New Roman" w:hAnsi="Times New Roman" w:cs="Times New Roman"/>
          <w:i/>
        </w:rPr>
        <w:t>Panicum maximum</w:t>
      </w:r>
      <w:r w:rsidRPr="0084015E">
        <w:rPr>
          <w:rFonts w:ascii="Times New Roman" w:hAnsi="Times New Roman" w:cs="Times New Roman"/>
        </w:rPr>
        <w:t>)</w:t>
      </w:r>
      <w:r w:rsidR="00954A25" w:rsidRPr="0084015E">
        <w:rPr>
          <w:rFonts w:ascii="Times New Roman" w:hAnsi="Times New Roman" w:cs="Times New Roman"/>
        </w:rPr>
        <w:t xml:space="preserve"> and managed under intensive </w:t>
      </w:r>
      <w:r w:rsidR="00570542" w:rsidRPr="0084015E">
        <w:rPr>
          <w:rFonts w:ascii="Times New Roman" w:hAnsi="Times New Roman" w:cs="Times New Roman"/>
        </w:rPr>
        <w:t>system</w:t>
      </w:r>
      <w:r w:rsidRPr="0084015E">
        <w:rPr>
          <w:rFonts w:ascii="Times New Roman" w:hAnsi="Times New Roman" w:cs="Times New Roman"/>
        </w:rPr>
        <w:t>.</w:t>
      </w:r>
    </w:p>
    <w:p w:rsidR="00B84417" w:rsidRPr="0084015E" w:rsidRDefault="00B84417" w:rsidP="0084015E">
      <w:pPr>
        <w:spacing w:after="0" w:line="240" w:lineRule="auto"/>
        <w:jc w:val="both"/>
        <w:rPr>
          <w:rFonts w:ascii="Times New Roman" w:hAnsi="Times New Roman" w:cs="Times New Roman"/>
        </w:rPr>
      </w:pPr>
      <w:r w:rsidRPr="0084015E">
        <w:rPr>
          <w:rFonts w:ascii="Times New Roman" w:hAnsi="Times New Roman" w:cs="Times New Roman"/>
        </w:rPr>
        <w:lastRenderedPageBreak/>
        <w:t xml:space="preserve">Preparation of </w:t>
      </w:r>
      <w:proofErr w:type="spellStart"/>
      <w:r w:rsidRPr="0084015E">
        <w:rPr>
          <w:rFonts w:ascii="Times New Roman" w:hAnsi="Times New Roman" w:cs="Times New Roman"/>
        </w:rPr>
        <w:t>mucuna</w:t>
      </w:r>
      <w:proofErr w:type="spellEnd"/>
      <w:r w:rsidRPr="0084015E">
        <w:rPr>
          <w:rFonts w:ascii="Times New Roman" w:hAnsi="Times New Roman" w:cs="Times New Roman"/>
        </w:rPr>
        <w:t xml:space="preserve"> seed extract</w:t>
      </w:r>
    </w:p>
    <w:p w:rsidR="00B84417" w:rsidRPr="0084015E" w:rsidRDefault="00B84417" w:rsidP="0084015E">
      <w:pPr>
        <w:spacing w:after="0" w:line="240" w:lineRule="auto"/>
        <w:ind w:firstLine="720"/>
        <w:jc w:val="both"/>
        <w:rPr>
          <w:rFonts w:ascii="Times New Roman" w:hAnsi="Times New Roman" w:cs="Times New Roman"/>
        </w:rPr>
      </w:pPr>
    </w:p>
    <w:p w:rsidR="004B4AD6" w:rsidRPr="0084015E" w:rsidRDefault="005F1123" w:rsidP="0084015E">
      <w:pPr>
        <w:spacing w:line="240" w:lineRule="auto"/>
        <w:ind w:firstLine="720"/>
        <w:jc w:val="both"/>
        <w:rPr>
          <w:rFonts w:ascii="Times New Roman" w:hAnsi="Times New Roman" w:cs="Times New Roman"/>
        </w:rPr>
      </w:pPr>
      <w:r w:rsidRPr="0084015E">
        <w:rPr>
          <w:rFonts w:ascii="Times New Roman" w:hAnsi="Times New Roman" w:cs="Times New Roman"/>
        </w:rPr>
        <w:t xml:space="preserve">Dried seeds of </w:t>
      </w:r>
      <w:proofErr w:type="spellStart"/>
      <w:r w:rsidRPr="0084015E">
        <w:rPr>
          <w:rFonts w:ascii="Times New Roman" w:hAnsi="Times New Roman" w:cs="Times New Roman"/>
          <w:i/>
        </w:rPr>
        <w:t>Mucuna</w:t>
      </w:r>
      <w:proofErr w:type="spellEnd"/>
      <w:r w:rsidRPr="0084015E">
        <w:rPr>
          <w:rFonts w:ascii="Times New Roman" w:hAnsi="Times New Roman" w:cs="Times New Roman"/>
          <w:i/>
        </w:rPr>
        <w:t xml:space="preserve"> </w:t>
      </w:r>
      <w:proofErr w:type="spellStart"/>
      <w:r w:rsidRPr="0084015E">
        <w:rPr>
          <w:rFonts w:ascii="Times New Roman" w:hAnsi="Times New Roman" w:cs="Times New Roman"/>
          <w:i/>
        </w:rPr>
        <w:t>pruriens</w:t>
      </w:r>
      <w:proofErr w:type="spellEnd"/>
      <w:r w:rsidRPr="0084015E">
        <w:rPr>
          <w:rFonts w:ascii="Times New Roman" w:hAnsi="Times New Roman" w:cs="Times New Roman"/>
        </w:rPr>
        <w:t xml:space="preserve"> were grinded into granules. The granules (518g) was then soaked in 1750 mL of methanol for 17 hours with intermittent stirring.</w:t>
      </w:r>
      <w:r w:rsidRPr="0084015E">
        <w:rPr>
          <w:rFonts w:ascii="Times New Roman" w:hAnsi="Times New Roman" w:cs="Times New Roman"/>
          <w:noProof/>
        </w:rPr>
        <w:t xml:space="preserve"> </w:t>
      </w:r>
      <w:r w:rsidRPr="0084015E">
        <w:rPr>
          <w:rFonts w:ascii="Times New Roman" w:hAnsi="Times New Roman" w:cs="Times New Roman"/>
        </w:rPr>
        <w:t xml:space="preserve">The soaked </w:t>
      </w:r>
      <w:proofErr w:type="spellStart"/>
      <w:r w:rsidRPr="0084015E">
        <w:rPr>
          <w:rFonts w:ascii="Times New Roman" w:hAnsi="Times New Roman" w:cs="Times New Roman"/>
        </w:rPr>
        <w:t>mucuna</w:t>
      </w:r>
      <w:proofErr w:type="spellEnd"/>
      <w:r w:rsidRPr="0084015E">
        <w:rPr>
          <w:rFonts w:ascii="Times New Roman" w:hAnsi="Times New Roman" w:cs="Times New Roman"/>
        </w:rPr>
        <w:t xml:space="preserve"> granules was filtered and the resultant extract solution was concentrated on a water bath by evaporation at 54</w:t>
      </w:r>
      <w:r w:rsidRPr="0084015E">
        <w:rPr>
          <w:rFonts w:ascii="Times New Roman" w:hAnsi="Times New Roman" w:cs="Times New Roman"/>
          <w:vertAlign w:val="superscript"/>
        </w:rPr>
        <w:t>o</w:t>
      </w:r>
      <w:r w:rsidRPr="0084015E">
        <w:rPr>
          <w:rFonts w:ascii="Times New Roman" w:hAnsi="Times New Roman" w:cs="Times New Roman"/>
        </w:rPr>
        <w:t>C. The extract was then transferred into a beaker for use with a tris-based extender.</w:t>
      </w:r>
    </w:p>
    <w:p w:rsidR="00733851" w:rsidRPr="0084015E" w:rsidRDefault="00733851"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t>Semen collection,</w:t>
      </w:r>
      <w:r w:rsidR="0010736C" w:rsidRPr="0084015E">
        <w:rPr>
          <w:rFonts w:ascii="Times New Roman" w:hAnsi="Times New Roman" w:cs="Times New Roman"/>
        </w:rPr>
        <w:t xml:space="preserve"> dilution</w:t>
      </w:r>
      <w:r w:rsidRPr="0084015E">
        <w:rPr>
          <w:rFonts w:ascii="Times New Roman" w:hAnsi="Times New Roman" w:cs="Times New Roman"/>
        </w:rPr>
        <w:t xml:space="preserve"> and </w:t>
      </w:r>
      <w:r w:rsidRPr="0084015E">
        <w:rPr>
          <w:rFonts w:ascii="Times New Roman" w:hAnsi="Times New Roman" w:cs="Times New Roman"/>
          <w:lang w:eastAsia="en-GB"/>
        </w:rPr>
        <w:t xml:space="preserve">vitrification </w:t>
      </w:r>
    </w:p>
    <w:p w:rsidR="0010736C" w:rsidRPr="0084015E" w:rsidRDefault="0010736C" w:rsidP="0084015E">
      <w:pPr>
        <w:autoSpaceDE w:val="0"/>
        <w:autoSpaceDN w:val="0"/>
        <w:adjustRightInd w:val="0"/>
        <w:spacing w:after="0" w:line="240" w:lineRule="auto"/>
        <w:jc w:val="both"/>
        <w:rPr>
          <w:rFonts w:ascii="Times New Roman" w:hAnsi="Times New Roman" w:cs="Times New Roman"/>
          <w:b/>
        </w:rPr>
      </w:pPr>
    </w:p>
    <w:p w:rsidR="00D63C9F" w:rsidRPr="0084015E" w:rsidRDefault="005F1123" w:rsidP="0084015E">
      <w:pPr>
        <w:spacing w:after="0" w:line="240" w:lineRule="auto"/>
        <w:ind w:firstLine="720"/>
        <w:jc w:val="both"/>
        <w:rPr>
          <w:rFonts w:ascii="Times New Roman" w:hAnsi="Times New Roman" w:cs="Times New Roman"/>
          <w:lang w:eastAsia="en-GB"/>
        </w:rPr>
      </w:pPr>
      <w:r w:rsidRPr="0084015E">
        <w:rPr>
          <w:rFonts w:ascii="Times New Roman" w:hAnsi="Times New Roman" w:cs="Times New Roman"/>
        </w:rPr>
        <w:t xml:space="preserve">Artificial vagina was used to collect semen samples from the bucks consisting of four semen samples and pooled. The pooled semen samples were extended at </w:t>
      </w:r>
      <w:r w:rsidRPr="0084015E">
        <w:rPr>
          <w:rFonts w:ascii="Times New Roman" w:hAnsi="Times New Roman" w:cs="Times New Roman"/>
          <w:lang w:eastAsia="en-GB"/>
        </w:rPr>
        <w:t xml:space="preserve">room temperature </w:t>
      </w:r>
      <w:r w:rsidRPr="0084015E">
        <w:rPr>
          <w:rFonts w:ascii="Times New Roman" w:hAnsi="Times New Roman" w:cs="Times New Roman"/>
        </w:rPr>
        <w:t>using tris-based extender. The sample was divided into 5 equal portions, diluted with varying levels of MSE (</w:t>
      </w:r>
      <w:r w:rsidRPr="0084015E">
        <w:rPr>
          <w:rFonts w:ascii="Times New Roman" w:hAnsi="Times New Roman" w:cs="Times New Roman"/>
          <w:bCs/>
        </w:rPr>
        <w:t>0, 0.25, 0.50, 0.75, 1.00g</w:t>
      </w:r>
      <w:r w:rsidRPr="0084015E">
        <w:rPr>
          <w:rFonts w:ascii="Times New Roman" w:hAnsi="Times New Roman" w:cs="Times New Roman"/>
        </w:rPr>
        <w:t>/100 mL of diluent) in tris-extenders. The tris-extenders consisting of 2 M tris-</w:t>
      </w:r>
      <w:proofErr w:type="spellStart"/>
      <w:r w:rsidRPr="0084015E">
        <w:rPr>
          <w:rFonts w:ascii="Times New Roman" w:hAnsi="Times New Roman" w:cs="Times New Roman"/>
        </w:rPr>
        <w:t>hydroxymethyl</w:t>
      </w:r>
      <w:proofErr w:type="spellEnd"/>
      <w:r w:rsidRPr="0084015E">
        <w:rPr>
          <w:rFonts w:ascii="Times New Roman" w:hAnsi="Times New Roman" w:cs="Times New Roman"/>
        </w:rPr>
        <w:t xml:space="preserve">-aminomethane (2.42 g), 0.5 M glucose (1 g), 0.0005 M penicillin (0.028 g), egg yolk (20 ml) and distilled water made up 100 ml as control and the tris-extenders without egg yolk supplemented with the varying levels of MSE. </w:t>
      </w:r>
      <w:r w:rsidRPr="0084015E">
        <w:rPr>
          <w:rFonts w:ascii="Times New Roman" w:hAnsi="Times New Roman" w:cs="Times New Roman"/>
          <w:lang w:eastAsia="en-GB"/>
        </w:rPr>
        <w:t>The diluted semen samples were vitrified at room temperature using different</w:t>
      </w:r>
      <w:r w:rsidRPr="0084015E">
        <w:rPr>
          <w:rFonts w:ascii="Times New Roman" w:hAnsi="Times New Roman" w:cs="Times New Roman"/>
        </w:rPr>
        <w:t xml:space="preserve"> cryoprotectants</w:t>
      </w:r>
      <w:r w:rsidRPr="0084015E">
        <w:rPr>
          <w:rFonts w:ascii="Times New Roman" w:hAnsi="Times New Roman" w:cs="Times New Roman"/>
          <w:lang w:eastAsia="en-GB"/>
        </w:rPr>
        <w:t xml:space="preserve"> as described by </w:t>
      </w:r>
      <w:proofErr w:type="spellStart"/>
      <w:r w:rsidRPr="0084015E">
        <w:rPr>
          <w:rFonts w:ascii="Times New Roman" w:hAnsi="Times New Roman" w:cs="Times New Roman"/>
        </w:rPr>
        <w:t>Srirattana</w:t>
      </w:r>
      <w:proofErr w:type="spellEnd"/>
      <w:r w:rsidRPr="0084015E">
        <w:rPr>
          <w:rFonts w:ascii="Times New Roman" w:hAnsi="Times New Roman" w:cs="Times New Roman"/>
        </w:rPr>
        <w:t xml:space="preserve"> et al. (2013) </w:t>
      </w:r>
      <w:r w:rsidRPr="0084015E">
        <w:rPr>
          <w:rFonts w:ascii="Times New Roman" w:hAnsi="Times New Roman" w:cs="Times New Roman"/>
          <w:lang w:eastAsia="en-GB"/>
        </w:rPr>
        <w:t xml:space="preserve">with some modifications. Phosphate-buffered saline (PBS) was supplemented with bovine serum albumin (20%) (v/v) as a holding medium (HM). Ethylene glycol (EG), </w:t>
      </w:r>
      <w:proofErr w:type="spellStart"/>
      <w:r w:rsidRPr="0084015E">
        <w:rPr>
          <w:rFonts w:ascii="Times New Roman" w:hAnsi="Times New Roman" w:cs="Times New Roman"/>
          <w:lang w:eastAsia="en-GB"/>
        </w:rPr>
        <w:t>dimethylsulfoxide</w:t>
      </w:r>
      <w:proofErr w:type="spellEnd"/>
      <w:r w:rsidRPr="0084015E">
        <w:rPr>
          <w:rFonts w:ascii="Times New Roman" w:hAnsi="Times New Roman" w:cs="Times New Roman"/>
          <w:lang w:eastAsia="en-GB"/>
        </w:rPr>
        <w:t xml:space="preserve"> (DMSO) and HM were used to prepare vitrification solution I (VS-I) and vitrification solution II (VS-II) respectively.  VS-I was made by mixing 0.2 M EG (12.5%,), 0.15 M DMSO (12.5%) and the HM</w:t>
      </w:r>
      <w:r w:rsidRPr="0084015E" w:rsidDel="008D3053">
        <w:rPr>
          <w:rFonts w:ascii="Times New Roman" w:hAnsi="Times New Roman" w:cs="Times New Roman"/>
          <w:lang w:eastAsia="en-GB"/>
        </w:rPr>
        <w:t xml:space="preserve"> </w:t>
      </w:r>
      <w:r w:rsidRPr="0084015E">
        <w:rPr>
          <w:rFonts w:ascii="Times New Roman" w:hAnsi="Times New Roman" w:cs="Times New Roman"/>
          <w:lang w:eastAsia="en-GB"/>
        </w:rPr>
        <w:t xml:space="preserve">in the ratio of 1:1:6 while VS-II was made by mixing 0.4 M EG (25%), 0.3 M DMSO (25%) and the HM in the ratio of 1:1:2. </w:t>
      </w:r>
      <w:r w:rsidRPr="0084015E">
        <w:rPr>
          <w:rFonts w:ascii="Times New Roman" w:hAnsi="Times New Roman" w:cs="Times New Roman"/>
        </w:rPr>
        <w:t xml:space="preserve">The </w:t>
      </w:r>
      <w:r w:rsidRPr="0084015E">
        <w:rPr>
          <w:rFonts w:ascii="Times New Roman" w:hAnsi="Times New Roman" w:cs="Times New Roman"/>
          <w:lang w:eastAsia="en-GB"/>
        </w:rPr>
        <w:t>semen sample</w:t>
      </w:r>
      <w:r w:rsidRPr="0084015E">
        <w:rPr>
          <w:rFonts w:ascii="Times New Roman" w:hAnsi="Times New Roman" w:cs="Times New Roman"/>
        </w:rPr>
        <w:t xml:space="preserve"> previously </w:t>
      </w:r>
      <w:r w:rsidRPr="0084015E">
        <w:rPr>
          <w:rFonts w:ascii="Times New Roman" w:hAnsi="Times New Roman" w:cs="Times New Roman"/>
          <w:lang w:eastAsia="en-GB"/>
        </w:rPr>
        <w:t xml:space="preserve">diluted </w:t>
      </w:r>
      <w:r w:rsidRPr="0084015E">
        <w:rPr>
          <w:rFonts w:ascii="Times New Roman" w:hAnsi="Times New Roman" w:cs="Times New Roman"/>
        </w:rPr>
        <w:t xml:space="preserve">was added </w:t>
      </w:r>
      <w:r w:rsidRPr="0084015E">
        <w:rPr>
          <w:rFonts w:ascii="Times New Roman" w:hAnsi="Times New Roman" w:cs="Times New Roman"/>
          <w:lang w:eastAsia="en-GB"/>
        </w:rPr>
        <w:t>to</w:t>
      </w:r>
      <w:r w:rsidRPr="0084015E">
        <w:rPr>
          <w:rFonts w:ascii="Times New Roman" w:hAnsi="Times New Roman" w:cs="Times New Roman"/>
        </w:rPr>
        <w:t xml:space="preserve"> </w:t>
      </w:r>
      <w:r w:rsidRPr="0084015E">
        <w:rPr>
          <w:rFonts w:ascii="Times New Roman" w:hAnsi="Times New Roman" w:cs="Times New Roman"/>
          <w:lang w:eastAsia="en-GB"/>
        </w:rPr>
        <w:t>the</w:t>
      </w:r>
      <w:r w:rsidRPr="0084015E">
        <w:rPr>
          <w:rFonts w:ascii="Times New Roman" w:hAnsi="Times New Roman" w:cs="Times New Roman"/>
        </w:rPr>
        <w:t xml:space="preserve"> different cryoprotectants consecutively for each treatment</w:t>
      </w:r>
      <w:r w:rsidRPr="0084015E">
        <w:rPr>
          <w:rFonts w:ascii="Times New Roman" w:hAnsi="Times New Roman" w:cs="Times New Roman"/>
          <w:lang w:eastAsia="en-GB"/>
        </w:rPr>
        <w:t>. The sample (1 mL) was first added</w:t>
      </w:r>
      <w:r w:rsidRPr="0084015E">
        <w:rPr>
          <w:rFonts w:ascii="Times New Roman" w:hAnsi="Times New Roman" w:cs="Times New Roman"/>
        </w:rPr>
        <w:t xml:space="preserve"> </w:t>
      </w:r>
      <w:r w:rsidRPr="0084015E">
        <w:rPr>
          <w:rFonts w:ascii="Times New Roman" w:hAnsi="Times New Roman" w:cs="Times New Roman"/>
          <w:lang w:eastAsia="en-GB"/>
        </w:rPr>
        <w:t>to 1 mL of HM for 10 min. The mixture (diluted semen sample + HM) was then placed in 1 mL of VS-I for 4 min, and the mixture (diluted semen sample + HM + VS-I) was finally put into 1 mL of VS-II for 1 min. Following equilibration in VS-II, the sample was loaded into 0.2 mL straws</w:t>
      </w:r>
      <w:r w:rsidRPr="0084015E">
        <w:rPr>
          <w:rFonts w:ascii="Times New Roman" w:hAnsi="Times New Roman" w:cs="Times New Roman"/>
        </w:rPr>
        <w:t xml:space="preserve"> and </w:t>
      </w:r>
      <w:r w:rsidRPr="0084015E">
        <w:rPr>
          <w:rFonts w:ascii="Times New Roman" w:hAnsi="Times New Roman" w:cs="Times New Roman"/>
          <w:lang w:eastAsia="en-GB"/>
        </w:rPr>
        <w:t>treatment</w:t>
      </w:r>
      <w:r w:rsidRPr="0084015E">
        <w:rPr>
          <w:rFonts w:ascii="Times New Roman" w:hAnsi="Times New Roman" w:cs="Times New Roman"/>
        </w:rPr>
        <w:t xml:space="preserve"> was replicated four times (</w:t>
      </w:r>
      <w:r w:rsidRPr="0084015E">
        <w:rPr>
          <w:rFonts w:ascii="Times New Roman" w:hAnsi="Times New Roman" w:cs="Times New Roman"/>
          <w:lang w:eastAsia="en-GB"/>
        </w:rPr>
        <w:t>4 straws per treatment)</w:t>
      </w:r>
      <w:r w:rsidRPr="0084015E">
        <w:rPr>
          <w:rFonts w:ascii="Times New Roman" w:hAnsi="Times New Roman" w:cs="Times New Roman"/>
        </w:rPr>
        <w:t xml:space="preserve"> and</w:t>
      </w:r>
      <w:r w:rsidRPr="0084015E">
        <w:rPr>
          <w:rFonts w:ascii="Times New Roman" w:hAnsi="Times New Roman" w:cs="Times New Roman"/>
          <w:lang w:eastAsia="en-GB"/>
        </w:rPr>
        <w:t xml:space="preserve"> immediately preserved in liquid nitrogen for 7 days.</w:t>
      </w:r>
      <w:r w:rsidR="0010736C" w:rsidRPr="0084015E">
        <w:rPr>
          <w:rFonts w:ascii="Times New Roman" w:hAnsi="Times New Roman" w:cs="Times New Roman"/>
          <w:lang w:eastAsia="en-GB"/>
        </w:rPr>
        <w:t xml:space="preserve"> </w:t>
      </w:r>
    </w:p>
    <w:p w:rsidR="00906453" w:rsidRPr="0084015E" w:rsidRDefault="00906453" w:rsidP="0084015E">
      <w:pPr>
        <w:autoSpaceDE w:val="0"/>
        <w:autoSpaceDN w:val="0"/>
        <w:adjustRightInd w:val="0"/>
        <w:spacing w:after="0" w:line="240" w:lineRule="auto"/>
        <w:rPr>
          <w:rFonts w:ascii="Times New Roman" w:hAnsi="Times New Roman" w:cs="Times New Roman"/>
        </w:rPr>
      </w:pPr>
    </w:p>
    <w:p w:rsidR="00BE024F" w:rsidRPr="0084015E" w:rsidRDefault="0010736C" w:rsidP="0084015E">
      <w:pPr>
        <w:spacing w:after="0" w:line="240" w:lineRule="auto"/>
        <w:jc w:val="both"/>
        <w:rPr>
          <w:rFonts w:ascii="Times New Roman" w:hAnsi="Times New Roman" w:cs="Times New Roman"/>
        </w:rPr>
      </w:pPr>
      <w:r w:rsidRPr="0084015E">
        <w:rPr>
          <w:rFonts w:ascii="Times New Roman" w:hAnsi="Times New Roman" w:cs="Times New Roman"/>
        </w:rPr>
        <w:t>Evaluation of sperm functional</w:t>
      </w:r>
      <w:r w:rsidR="00BE024F" w:rsidRPr="0084015E">
        <w:rPr>
          <w:rFonts w:ascii="Times New Roman" w:hAnsi="Times New Roman" w:cs="Times New Roman"/>
        </w:rPr>
        <w:t xml:space="preserve"> indices</w:t>
      </w:r>
    </w:p>
    <w:p w:rsidR="004B4AD6" w:rsidRPr="0084015E" w:rsidRDefault="004B4AD6" w:rsidP="0084015E">
      <w:pPr>
        <w:spacing w:after="0" w:line="240" w:lineRule="auto"/>
        <w:jc w:val="both"/>
        <w:rPr>
          <w:rFonts w:ascii="Times New Roman" w:hAnsi="Times New Roman" w:cs="Times New Roman"/>
        </w:rPr>
      </w:pPr>
    </w:p>
    <w:p w:rsidR="00BE024F" w:rsidRPr="0084015E" w:rsidRDefault="005F1123" w:rsidP="0084015E">
      <w:pPr>
        <w:spacing w:after="0" w:line="240" w:lineRule="auto"/>
        <w:ind w:firstLine="720"/>
        <w:jc w:val="both"/>
        <w:rPr>
          <w:rFonts w:ascii="Times New Roman" w:hAnsi="Times New Roman" w:cs="Times New Roman"/>
          <w:b/>
        </w:rPr>
      </w:pPr>
      <w:r w:rsidRPr="0084015E">
        <w:rPr>
          <w:rFonts w:ascii="Times New Roman" w:hAnsi="Times New Roman" w:cs="Times New Roman"/>
        </w:rPr>
        <w:t xml:space="preserve">Following storage in liquid nitrogen for 7 days, </w:t>
      </w:r>
      <w:r w:rsidRPr="0084015E">
        <w:rPr>
          <w:rFonts w:ascii="Times New Roman" w:hAnsi="Times New Roman" w:cs="Times New Roman"/>
          <w:lang w:eastAsia="en-GB"/>
        </w:rPr>
        <w:t>the straws were thawed in</w:t>
      </w:r>
      <w:r w:rsidRPr="0084015E">
        <w:rPr>
          <w:rFonts w:ascii="Times New Roman" w:hAnsi="Times New Roman" w:cs="Times New Roman"/>
        </w:rPr>
        <w:t xml:space="preserve"> water bath </w:t>
      </w:r>
      <w:r w:rsidRPr="0084015E">
        <w:rPr>
          <w:rFonts w:ascii="Times New Roman" w:hAnsi="Times New Roman" w:cs="Times New Roman"/>
          <w:lang w:eastAsia="en-GB"/>
        </w:rPr>
        <w:t xml:space="preserve">at 38°C and assessed for acrosome integrity and membrane integrity. </w:t>
      </w:r>
      <w:r w:rsidRPr="0084015E">
        <w:rPr>
          <w:rFonts w:ascii="Times New Roman" w:hAnsi="Times New Roman" w:cs="Times New Roman"/>
        </w:rPr>
        <w:t xml:space="preserve">Assessment of </w:t>
      </w:r>
      <w:r w:rsidRPr="0084015E">
        <w:rPr>
          <w:rFonts w:ascii="Times New Roman" w:hAnsi="Times New Roman" w:cs="Times New Roman"/>
          <w:lang w:eastAsia="en-GB"/>
        </w:rPr>
        <w:t>acrosome integrity</w:t>
      </w:r>
      <w:r w:rsidRPr="0084015E">
        <w:rPr>
          <w:rFonts w:ascii="Times New Roman" w:hAnsi="Times New Roman" w:cs="Times New Roman"/>
        </w:rPr>
        <w:t xml:space="preserve"> was carried out in a formalin citrate solution consisting of 96 mL 2.9% sodium citrate and 4 mL 37% formaldehyde as described by </w:t>
      </w:r>
      <w:r w:rsidRPr="0084015E">
        <w:rPr>
          <w:rFonts w:ascii="Times New Roman" w:eastAsia="TimesNewRomanPSMT" w:hAnsi="Times New Roman" w:cs="Times New Roman"/>
        </w:rPr>
        <w:t>Ahmad et al. (2003) to identify t</w:t>
      </w:r>
      <w:r w:rsidRPr="0084015E">
        <w:rPr>
          <w:rFonts w:ascii="Times New Roman" w:hAnsi="Times New Roman" w:cs="Times New Roman"/>
        </w:rPr>
        <w:t xml:space="preserve">he </w:t>
      </w:r>
      <w:r w:rsidRPr="0084015E">
        <w:rPr>
          <w:rFonts w:ascii="Times New Roman" w:eastAsia="TimesNewRomanPSMT" w:hAnsi="Times New Roman" w:cs="Times New Roman"/>
        </w:rPr>
        <w:t>acrosome that showed a normal apical ridge of sperm cells</w:t>
      </w:r>
      <w:r w:rsidRPr="0084015E">
        <w:rPr>
          <w:rFonts w:ascii="Times New Roman" w:hAnsi="Times New Roman" w:cs="Times New Roman"/>
        </w:rPr>
        <w:t xml:space="preserve">. </w:t>
      </w:r>
      <w:r w:rsidRPr="0084015E">
        <w:rPr>
          <w:rFonts w:ascii="Times New Roman" w:eastAsia="TimesNewRomanPSMT" w:hAnsi="Times New Roman" w:cs="Times New Roman"/>
        </w:rPr>
        <w:t>M</w:t>
      </w:r>
      <w:r w:rsidRPr="0084015E">
        <w:rPr>
          <w:rFonts w:ascii="Times New Roman" w:hAnsi="Times New Roman" w:cs="Times New Roman"/>
        </w:rPr>
        <w:t xml:space="preserve">embrane integrity of the sperm cells was evaluated using the hypo-osmotic swelling test a hypo-osmotic solution consisting of </w:t>
      </w:r>
      <w:r w:rsidRPr="0084015E">
        <w:rPr>
          <w:rFonts w:ascii="Times New Roman" w:hAnsi="Times New Roman" w:cs="Times New Roman"/>
          <w:shd w:val="clear" w:color="auto" w:fill="FFFFFF"/>
        </w:rPr>
        <w:t>9 g fructose plus 4.9 g sodium citrate mixed with 1000 mL of distilled water</w:t>
      </w:r>
      <w:r w:rsidRPr="0084015E">
        <w:rPr>
          <w:rStyle w:val="apple-converted-space"/>
          <w:rFonts w:ascii="Times New Roman" w:hAnsi="Times New Roman" w:cs="Times New Roman"/>
          <w:shd w:val="clear" w:color="auto" w:fill="FFFFFF"/>
        </w:rPr>
        <w:t> </w:t>
      </w:r>
      <w:r w:rsidRPr="0084015E">
        <w:rPr>
          <w:rFonts w:ascii="Times New Roman" w:eastAsia="TimesNewRomanPSMT" w:hAnsi="Times New Roman" w:cs="Times New Roman"/>
        </w:rPr>
        <w:t xml:space="preserve">as described by </w:t>
      </w:r>
      <w:proofErr w:type="spellStart"/>
      <w:r w:rsidRPr="0084015E">
        <w:rPr>
          <w:rFonts w:ascii="Times New Roman" w:hAnsi="Times New Roman" w:cs="Times New Roman"/>
        </w:rPr>
        <w:t>Zubair</w:t>
      </w:r>
      <w:proofErr w:type="spellEnd"/>
      <w:r w:rsidRPr="0084015E">
        <w:rPr>
          <w:rFonts w:ascii="Times New Roman" w:hAnsi="Times New Roman" w:cs="Times New Roman"/>
        </w:rPr>
        <w:t xml:space="preserve"> et al. (2013) to identify swelled spermatozoa </w:t>
      </w:r>
      <w:r w:rsidRPr="0084015E">
        <w:rPr>
          <w:rFonts w:ascii="Times New Roman" w:eastAsia="TimesNewRomanPSMT" w:hAnsi="Times New Roman" w:cs="Times New Roman"/>
        </w:rPr>
        <w:t>with characteristic coiled tail as the intact plasma membrane</w:t>
      </w:r>
      <w:r w:rsidRPr="0084015E">
        <w:rPr>
          <w:rFonts w:ascii="Times New Roman" w:hAnsi="Times New Roman" w:cs="Times New Roman"/>
        </w:rPr>
        <w:t>.</w:t>
      </w:r>
    </w:p>
    <w:p w:rsidR="0010736C" w:rsidRPr="0084015E" w:rsidRDefault="0010736C" w:rsidP="0084015E">
      <w:pPr>
        <w:spacing w:after="0" w:line="240" w:lineRule="auto"/>
        <w:ind w:firstLine="720"/>
        <w:jc w:val="both"/>
        <w:rPr>
          <w:rFonts w:ascii="Times New Roman" w:hAnsi="Times New Roman" w:cs="Times New Roman"/>
          <w:b/>
        </w:rPr>
      </w:pPr>
    </w:p>
    <w:p w:rsidR="0010736C" w:rsidRPr="0084015E" w:rsidRDefault="0010736C" w:rsidP="0084015E">
      <w:pPr>
        <w:spacing w:after="0" w:line="240" w:lineRule="auto"/>
        <w:jc w:val="both"/>
        <w:rPr>
          <w:rFonts w:ascii="Times New Roman" w:hAnsi="Times New Roman" w:cs="Times New Roman"/>
        </w:rPr>
      </w:pPr>
      <w:r w:rsidRPr="0084015E">
        <w:rPr>
          <w:rFonts w:ascii="Times New Roman" w:hAnsi="Times New Roman" w:cs="Times New Roman"/>
        </w:rPr>
        <w:t>Evaluation of seminal oxidative stress indices</w:t>
      </w:r>
    </w:p>
    <w:p w:rsidR="004B4AD6" w:rsidRPr="0084015E" w:rsidRDefault="004B4AD6" w:rsidP="0084015E">
      <w:pPr>
        <w:spacing w:after="0" w:line="240" w:lineRule="auto"/>
        <w:jc w:val="both"/>
        <w:rPr>
          <w:rFonts w:ascii="Times New Roman" w:hAnsi="Times New Roman" w:cs="Times New Roman"/>
        </w:rPr>
      </w:pPr>
    </w:p>
    <w:p w:rsidR="005F1123" w:rsidRPr="0084015E" w:rsidRDefault="005F1123"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t xml:space="preserve">The concentration of malondialdehyde (MDA) in the preserved semen was evaluated using a </w:t>
      </w:r>
      <w:proofErr w:type="spellStart"/>
      <w:r w:rsidRPr="0084015E">
        <w:rPr>
          <w:rFonts w:ascii="Times New Roman" w:hAnsi="Times New Roman" w:cs="Times New Roman"/>
        </w:rPr>
        <w:t>thiobarbituric</w:t>
      </w:r>
      <w:proofErr w:type="spellEnd"/>
      <w:r w:rsidRPr="0084015E">
        <w:rPr>
          <w:rFonts w:ascii="Times New Roman" w:hAnsi="Times New Roman" w:cs="Times New Roman"/>
        </w:rPr>
        <w:t xml:space="preserve"> acid reactive substances as described by </w:t>
      </w:r>
      <w:proofErr w:type="spellStart"/>
      <w:r w:rsidRPr="0084015E">
        <w:rPr>
          <w:rFonts w:ascii="Times New Roman" w:hAnsi="Times New Roman" w:cs="Times New Roman"/>
        </w:rPr>
        <w:t>Pipan</w:t>
      </w:r>
      <w:proofErr w:type="spellEnd"/>
      <w:r w:rsidRPr="0084015E">
        <w:rPr>
          <w:rFonts w:ascii="Times New Roman" w:hAnsi="Times New Roman" w:cs="Times New Roman"/>
        </w:rPr>
        <w:t xml:space="preserve"> et al. (2014) while evaluation of </w:t>
      </w:r>
      <w:proofErr w:type="spellStart"/>
      <w:r w:rsidRPr="0084015E">
        <w:rPr>
          <w:rFonts w:ascii="Times New Roman" w:hAnsi="Times New Roman" w:cs="Times New Roman"/>
        </w:rPr>
        <w:t>acrosin</w:t>
      </w:r>
      <w:proofErr w:type="spellEnd"/>
      <w:r w:rsidRPr="0084015E">
        <w:rPr>
          <w:rFonts w:ascii="Times New Roman" w:hAnsi="Times New Roman" w:cs="Times New Roman"/>
        </w:rPr>
        <w:t xml:space="preserve"> activity using </w:t>
      </w:r>
      <w:r w:rsidRPr="0084015E">
        <w:rPr>
          <w:rFonts w:ascii="Times New Roman" w:hAnsi="Times New Roman" w:cs="Times New Roman"/>
          <w:lang w:eastAsia="en-GB"/>
        </w:rPr>
        <w:t xml:space="preserve">specific substrate for </w:t>
      </w:r>
      <w:proofErr w:type="spellStart"/>
      <w:r w:rsidRPr="0084015E">
        <w:rPr>
          <w:rFonts w:ascii="Times New Roman" w:hAnsi="Times New Roman" w:cs="Times New Roman"/>
          <w:lang w:eastAsia="en-GB"/>
        </w:rPr>
        <w:t>acrosin</w:t>
      </w:r>
      <w:proofErr w:type="spellEnd"/>
      <w:r w:rsidRPr="0084015E">
        <w:rPr>
          <w:rFonts w:ascii="Times New Roman" w:hAnsi="Times New Roman" w:cs="Times New Roman"/>
          <w:lang w:eastAsia="en-GB"/>
        </w:rPr>
        <w:t xml:space="preserve"> consisting of </w:t>
      </w:r>
      <w:r w:rsidRPr="0084015E">
        <w:rPr>
          <w:rFonts w:ascii="Times New Roman" w:hAnsi="Times New Roman" w:cs="Times New Roman"/>
        </w:rPr>
        <w:t>N-a-benzoyl-DL-arginine</w:t>
      </w:r>
      <w:r w:rsidRPr="0084015E">
        <w:rPr>
          <w:rStyle w:val="apple-converted-space"/>
          <w:rFonts w:ascii="Times New Roman" w:hAnsi="Times New Roman" w:cs="Times New Roman"/>
        </w:rPr>
        <w:t> </w:t>
      </w:r>
      <w:r w:rsidRPr="0084015E">
        <w:rPr>
          <w:rFonts w:ascii="Times New Roman" w:hAnsi="Times New Roman" w:cs="Times New Roman"/>
          <w:i/>
          <w:iCs/>
        </w:rPr>
        <w:t>p</w:t>
      </w:r>
      <w:r w:rsidRPr="0084015E">
        <w:rPr>
          <w:rFonts w:ascii="Times New Roman" w:hAnsi="Times New Roman" w:cs="Times New Roman"/>
        </w:rPr>
        <w:t>-nitroanilide (</w:t>
      </w:r>
      <w:r w:rsidRPr="0084015E">
        <w:rPr>
          <w:rFonts w:ascii="Times New Roman" w:hAnsi="Times New Roman" w:cs="Times New Roman"/>
          <w:lang w:eastAsia="en-GB"/>
        </w:rPr>
        <w:t xml:space="preserve">BAPNA) was carried out </w:t>
      </w:r>
      <w:r w:rsidRPr="0084015E">
        <w:rPr>
          <w:rFonts w:ascii="Times New Roman" w:hAnsi="Times New Roman" w:cs="Times New Roman"/>
        </w:rPr>
        <w:t xml:space="preserve">as </w:t>
      </w:r>
      <w:r w:rsidRPr="0084015E">
        <w:rPr>
          <w:rFonts w:ascii="Times New Roman" w:hAnsi="Times New Roman" w:cs="Times New Roman"/>
          <w:lang w:eastAsia="en-GB"/>
        </w:rPr>
        <w:t>described</w:t>
      </w:r>
      <w:r w:rsidRPr="0084015E">
        <w:rPr>
          <w:rFonts w:ascii="Times New Roman" w:hAnsi="Times New Roman" w:cs="Times New Roman"/>
        </w:rPr>
        <w:t xml:space="preserve"> by </w:t>
      </w:r>
      <w:proofErr w:type="spellStart"/>
      <w:r w:rsidRPr="0084015E">
        <w:rPr>
          <w:rFonts w:ascii="Times New Roman" w:hAnsi="Times New Roman" w:cs="Times New Roman"/>
        </w:rPr>
        <w:t>Rosatti</w:t>
      </w:r>
      <w:proofErr w:type="spellEnd"/>
      <w:r w:rsidRPr="0084015E">
        <w:rPr>
          <w:rFonts w:ascii="Times New Roman" w:hAnsi="Times New Roman" w:cs="Times New Roman"/>
        </w:rPr>
        <w:t xml:space="preserve"> et al. (2004).</w:t>
      </w:r>
    </w:p>
    <w:p w:rsidR="00AC269C" w:rsidRPr="0084015E" w:rsidRDefault="00AC269C" w:rsidP="0084015E">
      <w:pPr>
        <w:tabs>
          <w:tab w:val="left" w:pos="0"/>
        </w:tabs>
        <w:spacing w:after="0" w:line="240" w:lineRule="auto"/>
        <w:jc w:val="both"/>
        <w:rPr>
          <w:rFonts w:ascii="Times New Roman" w:hAnsi="Times New Roman" w:cs="Times New Roman"/>
          <w:b/>
          <w:bCs/>
        </w:rPr>
      </w:pPr>
    </w:p>
    <w:p w:rsidR="00C57041" w:rsidRPr="0084015E" w:rsidRDefault="00C57041" w:rsidP="0084015E">
      <w:pPr>
        <w:tabs>
          <w:tab w:val="left" w:pos="0"/>
        </w:tabs>
        <w:spacing w:after="0" w:line="240" w:lineRule="auto"/>
        <w:jc w:val="both"/>
        <w:rPr>
          <w:rFonts w:ascii="Times New Roman" w:hAnsi="Times New Roman" w:cs="Times New Roman"/>
          <w:bCs/>
        </w:rPr>
      </w:pPr>
      <w:r w:rsidRPr="0084015E">
        <w:rPr>
          <w:rFonts w:ascii="Times New Roman" w:hAnsi="Times New Roman" w:cs="Times New Roman"/>
          <w:bCs/>
        </w:rPr>
        <w:t xml:space="preserve">Statistical Analysis: </w:t>
      </w:r>
    </w:p>
    <w:p w:rsidR="004B4AD6" w:rsidRPr="0084015E" w:rsidRDefault="004B4AD6" w:rsidP="0084015E">
      <w:pPr>
        <w:tabs>
          <w:tab w:val="left" w:pos="0"/>
        </w:tabs>
        <w:spacing w:after="0" w:line="240" w:lineRule="auto"/>
        <w:jc w:val="both"/>
        <w:rPr>
          <w:rFonts w:ascii="Times New Roman" w:hAnsi="Times New Roman" w:cs="Times New Roman"/>
        </w:rPr>
      </w:pPr>
    </w:p>
    <w:p w:rsidR="005F1123" w:rsidRPr="0084015E" w:rsidRDefault="004B4AD6" w:rsidP="0084015E">
      <w:pPr>
        <w:tabs>
          <w:tab w:val="left" w:pos="0"/>
        </w:tabs>
        <w:spacing w:after="0" w:line="240" w:lineRule="auto"/>
        <w:jc w:val="both"/>
        <w:rPr>
          <w:rFonts w:ascii="Times New Roman" w:hAnsi="Times New Roman" w:cs="Times New Roman"/>
        </w:rPr>
      </w:pPr>
      <w:r w:rsidRPr="0084015E">
        <w:rPr>
          <w:rFonts w:ascii="Times New Roman" w:hAnsi="Times New Roman" w:cs="Times New Roman"/>
        </w:rPr>
        <w:tab/>
      </w:r>
      <w:r w:rsidR="005F1123" w:rsidRPr="0084015E">
        <w:rPr>
          <w:rFonts w:ascii="Times New Roman" w:hAnsi="Times New Roman" w:cs="Times New Roman"/>
        </w:rPr>
        <w:t xml:space="preserve">Data obtained were subjected to one way analysis of variance using SAS 2002 package and all significant means were separated by Duncan Multiple Range test (Duncan, 1955). </w:t>
      </w:r>
    </w:p>
    <w:p w:rsidR="005F1123" w:rsidRPr="0084015E" w:rsidRDefault="005F1123" w:rsidP="0084015E">
      <w:pPr>
        <w:tabs>
          <w:tab w:val="left" w:pos="0"/>
        </w:tabs>
        <w:spacing w:after="0" w:line="240" w:lineRule="auto"/>
        <w:jc w:val="both"/>
        <w:rPr>
          <w:rFonts w:ascii="Times New Roman" w:hAnsi="Times New Roman" w:cs="Times New Roman"/>
          <w:bCs/>
        </w:rPr>
      </w:pPr>
      <w:r w:rsidRPr="0084015E">
        <w:rPr>
          <w:rFonts w:ascii="Times New Roman" w:hAnsi="Times New Roman" w:cs="Times New Roman"/>
          <w:bCs/>
        </w:rPr>
        <w:t>The model that were used for the experiment includes:</w:t>
      </w:r>
    </w:p>
    <w:p w:rsidR="005F1123" w:rsidRPr="0084015E" w:rsidRDefault="005F1123" w:rsidP="0084015E">
      <w:pPr>
        <w:tabs>
          <w:tab w:val="left" w:pos="1823"/>
        </w:tabs>
        <w:spacing w:after="0" w:line="240" w:lineRule="auto"/>
        <w:jc w:val="both"/>
        <w:rPr>
          <w:rFonts w:ascii="Times New Roman" w:hAnsi="Times New Roman" w:cs="Times New Roman"/>
        </w:rPr>
      </w:pPr>
      <w:proofErr w:type="spellStart"/>
      <w:r w:rsidRPr="0084015E">
        <w:rPr>
          <w:rFonts w:ascii="Times New Roman" w:hAnsi="Times New Roman" w:cs="Times New Roman"/>
        </w:rPr>
        <w:lastRenderedPageBreak/>
        <w:t>Y</w:t>
      </w:r>
      <w:r w:rsidRPr="0084015E">
        <w:rPr>
          <w:rFonts w:ascii="Times New Roman" w:hAnsi="Times New Roman" w:cs="Times New Roman"/>
          <w:vertAlign w:val="subscript"/>
        </w:rPr>
        <w:t>ij</w:t>
      </w:r>
      <w:proofErr w:type="spellEnd"/>
      <w:r w:rsidRPr="0084015E">
        <w:rPr>
          <w:rFonts w:ascii="Times New Roman" w:hAnsi="Times New Roman" w:cs="Times New Roman"/>
        </w:rPr>
        <w:t xml:space="preserve">= µ + </w:t>
      </w:r>
      <w:proofErr w:type="spellStart"/>
      <w:r w:rsidRPr="0084015E">
        <w:rPr>
          <w:rFonts w:ascii="Times New Roman" w:hAnsi="Times New Roman" w:cs="Times New Roman"/>
        </w:rPr>
        <w:t>E</w:t>
      </w:r>
      <w:r w:rsidRPr="0084015E">
        <w:rPr>
          <w:rFonts w:ascii="Times New Roman" w:hAnsi="Times New Roman" w:cs="Times New Roman"/>
          <w:vertAlign w:val="subscript"/>
        </w:rPr>
        <w:t>i</w:t>
      </w:r>
      <w:proofErr w:type="spellEnd"/>
      <w:r w:rsidRPr="0084015E">
        <w:rPr>
          <w:rFonts w:ascii="Times New Roman" w:hAnsi="Times New Roman" w:cs="Times New Roman"/>
        </w:rPr>
        <w:t>+ ∑</w:t>
      </w:r>
      <w:proofErr w:type="spellStart"/>
      <w:r w:rsidRPr="0084015E">
        <w:rPr>
          <w:rFonts w:ascii="Times New Roman" w:hAnsi="Times New Roman" w:cs="Times New Roman"/>
          <w:vertAlign w:val="subscript"/>
        </w:rPr>
        <w:t>ij</w:t>
      </w:r>
      <w:proofErr w:type="spellEnd"/>
      <w:r w:rsidRPr="0084015E">
        <w:rPr>
          <w:rFonts w:ascii="Times New Roman" w:hAnsi="Times New Roman" w:cs="Times New Roman"/>
          <w:vertAlign w:val="subscript"/>
        </w:rPr>
        <w:t>,</w:t>
      </w:r>
    </w:p>
    <w:p w:rsidR="00A947C9" w:rsidRDefault="005F1123" w:rsidP="0084015E">
      <w:pPr>
        <w:tabs>
          <w:tab w:val="left" w:pos="0"/>
        </w:tabs>
        <w:spacing w:after="0" w:line="240" w:lineRule="auto"/>
        <w:jc w:val="both"/>
        <w:rPr>
          <w:rFonts w:ascii="Times New Roman" w:hAnsi="Times New Roman" w:cs="Times New Roman"/>
        </w:rPr>
      </w:pPr>
      <w:r w:rsidRPr="0084015E">
        <w:rPr>
          <w:rFonts w:ascii="Times New Roman" w:hAnsi="Times New Roman" w:cs="Times New Roman"/>
        </w:rPr>
        <w:t xml:space="preserve">where, </w:t>
      </w:r>
      <w:proofErr w:type="spellStart"/>
      <w:r w:rsidRPr="0084015E">
        <w:rPr>
          <w:rFonts w:ascii="Times New Roman" w:hAnsi="Times New Roman" w:cs="Times New Roman"/>
        </w:rPr>
        <w:t>Y</w:t>
      </w:r>
      <w:r w:rsidRPr="0084015E">
        <w:rPr>
          <w:rFonts w:ascii="Times New Roman" w:hAnsi="Times New Roman" w:cs="Times New Roman"/>
          <w:vertAlign w:val="subscript"/>
        </w:rPr>
        <w:t>ij</w:t>
      </w:r>
      <w:proofErr w:type="spellEnd"/>
      <w:r w:rsidRPr="0084015E">
        <w:rPr>
          <w:rFonts w:ascii="Times New Roman" w:hAnsi="Times New Roman" w:cs="Times New Roman"/>
          <w:vertAlign w:val="subscript"/>
        </w:rPr>
        <w:t xml:space="preserve"> </w:t>
      </w:r>
      <w:r w:rsidRPr="0084015E">
        <w:rPr>
          <w:rFonts w:ascii="Times New Roman" w:hAnsi="Times New Roman" w:cs="Times New Roman"/>
        </w:rPr>
        <w:t xml:space="preserve">= Dependent variables, </w:t>
      </w:r>
    </w:p>
    <w:p w:rsidR="00A947C9" w:rsidRDefault="005F1123" w:rsidP="0084015E">
      <w:pPr>
        <w:tabs>
          <w:tab w:val="left" w:pos="0"/>
        </w:tabs>
        <w:spacing w:after="0" w:line="240" w:lineRule="auto"/>
        <w:jc w:val="both"/>
        <w:rPr>
          <w:rFonts w:ascii="Times New Roman" w:hAnsi="Times New Roman" w:cs="Times New Roman"/>
        </w:rPr>
      </w:pPr>
      <w:r w:rsidRPr="0084015E">
        <w:rPr>
          <w:rFonts w:ascii="Times New Roman" w:hAnsi="Times New Roman" w:cs="Times New Roman"/>
        </w:rPr>
        <w:t xml:space="preserve">µ = Population mean, </w:t>
      </w:r>
    </w:p>
    <w:p w:rsidR="00A947C9" w:rsidRDefault="005F1123" w:rsidP="0084015E">
      <w:pPr>
        <w:tabs>
          <w:tab w:val="left" w:pos="0"/>
        </w:tabs>
        <w:spacing w:after="0" w:line="240" w:lineRule="auto"/>
        <w:jc w:val="both"/>
        <w:rPr>
          <w:rFonts w:ascii="Times New Roman" w:hAnsi="Times New Roman" w:cs="Times New Roman"/>
        </w:rPr>
      </w:pPr>
      <w:proofErr w:type="spellStart"/>
      <w:r w:rsidRPr="0084015E">
        <w:rPr>
          <w:rFonts w:ascii="Times New Roman" w:hAnsi="Times New Roman" w:cs="Times New Roman"/>
        </w:rPr>
        <w:t>E</w:t>
      </w:r>
      <w:r w:rsidRPr="0084015E">
        <w:rPr>
          <w:rFonts w:ascii="Times New Roman" w:hAnsi="Times New Roman" w:cs="Times New Roman"/>
          <w:vertAlign w:val="subscript"/>
        </w:rPr>
        <w:t>i</w:t>
      </w:r>
      <w:proofErr w:type="spellEnd"/>
      <w:r w:rsidRPr="0084015E">
        <w:rPr>
          <w:rFonts w:ascii="Times New Roman" w:hAnsi="Times New Roman" w:cs="Times New Roman"/>
        </w:rPr>
        <w:t xml:space="preserve"> = Effect due to </w:t>
      </w:r>
      <w:proofErr w:type="spellStart"/>
      <w:r w:rsidRPr="0084015E">
        <w:rPr>
          <w:rFonts w:ascii="Times New Roman" w:hAnsi="Times New Roman" w:cs="Times New Roman"/>
        </w:rPr>
        <w:t>j</w:t>
      </w:r>
      <w:r w:rsidRPr="0084015E">
        <w:rPr>
          <w:rFonts w:ascii="Times New Roman" w:hAnsi="Times New Roman" w:cs="Times New Roman"/>
          <w:vertAlign w:val="superscript"/>
        </w:rPr>
        <w:t>th</w:t>
      </w:r>
      <w:proofErr w:type="spellEnd"/>
      <w:r w:rsidRPr="0084015E">
        <w:rPr>
          <w:rFonts w:ascii="Times New Roman" w:hAnsi="Times New Roman" w:cs="Times New Roman"/>
        </w:rPr>
        <w:t xml:space="preserve"> level of MSE inclusion (</w:t>
      </w:r>
      <w:r w:rsidRPr="0084015E">
        <w:rPr>
          <w:rFonts w:ascii="Times New Roman" w:hAnsi="Times New Roman" w:cs="Times New Roman"/>
          <w:bCs/>
        </w:rPr>
        <w:t>0, 0.25, 0.50, 0.75, 1.00</w:t>
      </w:r>
      <w:r w:rsidRPr="0084015E">
        <w:rPr>
          <w:rFonts w:ascii="Times New Roman" w:hAnsi="Times New Roman" w:cs="Times New Roman"/>
        </w:rPr>
        <w:t xml:space="preserve">), </w:t>
      </w:r>
    </w:p>
    <w:p w:rsidR="00C57041" w:rsidRPr="0084015E" w:rsidRDefault="005F1123" w:rsidP="0084015E">
      <w:pPr>
        <w:tabs>
          <w:tab w:val="left" w:pos="0"/>
        </w:tabs>
        <w:spacing w:after="0" w:line="240" w:lineRule="auto"/>
        <w:jc w:val="both"/>
        <w:rPr>
          <w:rFonts w:ascii="Times New Roman" w:hAnsi="Times New Roman" w:cs="Times New Roman"/>
          <w:b/>
        </w:rPr>
      </w:pPr>
      <w:r w:rsidRPr="0084015E">
        <w:rPr>
          <w:rFonts w:ascii="Times New Roman" w:hAnsi="Times New Roman" w:cs="Times New Roman"/>
        </w:rPr>
        <w:t>∑</w:t>
      </w:r>
      <w:proofErr w:type="spellStart"/>
      <w:r w:rsidRPr="0084015E">
        <w:rPr>
          <w:rFonts w:ascii="Times New Roman" w:hAnsi="Times New Roman" w:cs="Times New Roman"/>
          <w:vertAlign w:val="subscript"/>
        </w:rPr>
        <w:t>ij</w:t>
      </w:r>
      <w:proofErr w:type="spellEnd"/>
      <w:r w:rsidRPr="0084015E">
        <w:rPr>
          <w:rFonts w:ascii="Times New Roman" w:hAnsi="Times New Roman" w:cs="Times New Roman"/>
          <w:vertAlign w:val="subscript"/>
        </w:rPr>
        <w:t xml:space="preserve"> </w:t>
      </w:r>
      <w:r w:rsidRPr="0084015E">
        <w:rPr>
          <w:rFonts w:ascii="Times New Roman" w:hAnsi="Times New Roman" w:cs="Times New Roman"/>
        </w:rPr>
        <w:t>= Experimental error.</w:t>
      </w:r>
    </w:p>
    <w:p w:rsidR="00ED7F93" w:rsidRPr="0084015E" w:rsidRDefault="00ED7F93" w:rsidP="0084015E">
      <w:pPr>
        <w:spacing w:after="0" w:line="240" w:lineRule="auto"/>
        <w:jc w:val="both"/>
        <w:rPr>
          <w:rFonts w:ascii="Times New Roman" w:hAnsi="Times New Roman" w:cs="Times New Roman"/>
          <w:b/>
        </w:rPr>
      </w:pPr>
    </w:p>
    <w:p w:rsidR="0096030C" w:rsidRPr="0084015E" w:rsidRDefault="0096030C" w:rsidP="0084015E">
      <w:pPr>
        <w:spacing w:after="0" w:line="240" w:lineRule="auto"/>
        <w:jc w:val="center"/>
        <w:rPr>
          <w:rFonts w:ascii="Times New Roman" w:hAnsi="Times New Roman" w:cs="Times New Roman"/>
          <w:b/>
        </w:rPr>
      </w:pPr>
      <w:r w:rsidRPr="0084015E">
        <w:rPr>
          <w:rFonts w:ascii="Times New Roman" w:hAnsi="Times New Roman" w:cs="Times New Roman"/>
          <w:b/>
        </w:rPr>
        <w:t>Results and Discussion</w:t>
      </w:r>
    </w:p>
    <w:p w:rsidR="004B4AD6" w:rsidRPr="0084015E" w:rsidRDefault="004B4AD6" w:rsidP="0084015E">
      <w:pPr>
        <w:spacing w:after="0" w:line="240" w:lineRule="auto"/>
        <w:jc w:val="both"/>
        <w:rPr>
          <w:rFonts w:ascii="Times New Roman" w:hAnsi="Times New Roman" w:cs="Times New Roman"/>
        </w:rPr>
      </w:pPr>
    </w:p>
    <w:p w:rsidR="005F1123" w:rsidRPr="0084015E" w:rsidRDefault="005F1123"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t xml:space="preserve">The sperm functional integrities (acrosome and membrane integrities) of WAD goat semen vitrified with MSE are presented in Figure 1 and 2 respectively. The results showed that acrosome integrity and membrane integrity in extenders supplemented with MSE were comparable. However, seminal oxidative stress indices such as Malondialdehyde and </w:t>
      </w:r>
      <w:proofErr w:type="spellStart"/>
      <w:r w:rsidRPr="0084015E">
        <w:rPr>
          <w:rFonts w:ascii="Times New Roman" w:hAnsi="Times New Roman" w:cs="Times New Roman"/>
        </w:rPr>
        <w:t>acrosin</w:t>
      </w:r>
      <w:proofErr w:type="spellEnd"/>
      <w:r w:rsidRPr="0084015E">
        <w:rPr>
          <w:rFonts w:ascii="Times New Roman" w:hAnsi="Times New Roman" w:cs="Times New Roman"/>
        </w:rPr>
        <w:t xml:space="preserve"> activity differed (P&lt;0.05) among the various treatments and the control (Figure 3 and 4). The results showed that semen vitrified with MSE had reduced (P&lt;0.05) malondialdehyde concentrations compared to the control (Figure 3) while higher (P&lt;0.05) </w:t>
      </w:r>
      <w:proofErr w:type="spellStart"/>
      <w:r w:rsidRPr="0084015E">
        <w:rPr>
          <w:rFonts w:ascii="Times New Roman" w:hAnsi="Times New Roman" w:cs="Times New Roman"/>
        </w:rPr>
        <w:t>acrosin</w:t>
      </w:r>
      <w:proofErr w:type="spellEnd"/>
      <w:r w:rsidRPr="0084015E">
        <w:rPr>
          <w:rFonts w:ascii="Times New Roman" w:hAnsi="Times New Roman" w:cs="Times New Roman"/>
        </w:rPr>
        <w:t xml:space="preserve"> activities were observed in semen vitrified with MSE compared to the control except at 0.25g MSE and optimal values were recorded at 1g MSE (Figure 4).</w:t>
      </w:r>
    </w:p>
    <w:p w:rsidR="003407FD" w:rsidRPr="0084015E" w:rsidRDefault="003407FD" w:rsidP="0084015E">
      <w:pPr>
        <w:spacing w:after="0" w:line="240" w:lineRule="auto"/>
        <w:jc w:val="both"/>
        <w:rPr>
          <w:rFonts w:ascii="Times New Roman" w:hAnsi="Times New Roman" w:cs="Times New Roman"/>
        </w:rPr>
      </w:pPr>
    </w:p>
    <w:p w:rsidR="003407FD" w:rsidRPr="0084015E" w:rsidRDefault="003407FD" w:rsidP="0084015E">
      <w:pPr>
        <w:spacing w:after="0" w:line="240" w:lineRule="auto"/>
        <w:jc w:val="both"/>
        <w:rPr>
          <w:rFonts w:ascii="Times New Roman" w:hAnsi="Times New Roman" w:cs="Times New Roman"/>
        </w:rPr>
      </w:pPr>
    </w:p>
    <w:p w:rsidR="003407FD" w:rsidRPr="0084015E" w:rsidRDefault="003407FD" w:rsidP="0084015E">
      <w:pPr>
        <w:spacing w:after="0" w:line="240" w:lineRule="auto"/>
        <w:jc w:val="both"/>
        <w:rPr>
          <w:rFonts w:ascii="Times New Roman" w:hAnsi="Times New Roman" w:cs="Times New Roman"/>
        </w:rPr>
      </w:pPr>
    </w:p>
    <w:p w:rsidR="003407FD" w:rsidRPr="0084015E" w:rsidRDefault="003407FD" w:rsidP="0084015E">
      <w:pPr>
        <w:spacing w:after="0" w:line="240" w:lineRule="auto"/>
        <w:jc w:val="both"/>
        <w:rPr>
          <w:rFonts w:ascii="Times New Roman" w:hAnsi="Times New Roman" w:cs="Times New Roman"/>
        </w:rPr>
      </w:pPr>
    </w:p>
    <w:p w:rsidR="003407FD" w:rsidRPr="0084015E" w:rsidRDefault="003407FD" w:rsidP="0084015E">
      <w:pPr>
        <w:spacing w:after="0" w:line="240" w:lineRule="auto"/>
        <w:jc w:val="both"/>
        <w:rPr>
          <w:rFonts w:ascii="Times New Roman" w:hAnsi="Times New Roman" w:cs="Times New Roman"/>
        </w:rPr>
      </w:pPr>
    </w:p>
    <w:p w:rsidR="003407FD" w:rsidRPr="0084015E" w:rsidRDefault="003407FD" w:rsidP="0084015E">
      <w:pPr>
        <w:spacing w:after="0"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r w:rsidRPr="0084015E">
        <w:rPr>
          <w:rFonts w:ascii="Times New Roman" w:hAnsi="Times New Roman" w:cs="Times New Roman"/>
        </w:rPr>
        <w:t xml:space="preserve"> </w:t>
      </w:r>
    </w:p>
    <w:p w:rsidR="003407FD" w:rsidRPr="0084015E" w:rsidRDefault="003407FD" w:rsidP="0084015E">
      <w:pPr>
        <w:spacing w:line="240" w:lineRule="auto"/>
        <w:jc w:val="both"/>
        <w:rPr>
          <w:rFonts w:ascii="Times New Roman" w:hAnsi="Times New Roman" w:cs="Times New Roman"/>
        </w:rPr>
      </w:pPr>
      <w:r w:rsidRPr="0084015E">
        <w:rPr>
          <w:rFonts w:ascii="Times New Roman" w:hAnsi="Times New Roman" w:cs="Times New Roman"/>
          <w:noProof/>
        </w:rPr>
        <w:drawing>
          <wp:inline distT="0" distB="0" distL="0" distR="0" wp14:anchorId="19378771" wp14:editId="0253C356">
            <wp:extent cx="5224007" cy="2747645"/>
            <wp:effectExtent l="0" t="0" r="1524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84015E">
        <w:rPr>
          <w:rFonts w:ascii="Times New Roman" w:hAnsi="Times New Roman" w:cs="Times New Roman"/>
        </w:rPr>
        <w:t xml:space="preserve"> </w:t>
      </w:r>
    </w:p>
    <w:p w:rsidR="00CC7DFC" w:rsidRPr="0084015E" w:rsidRDefault="00816B1B" w:rsidP="0084015E">
      <w:pPr>
        <w:spacing w:after="0" w:line="240" w:lineRule="auto"/>
        <w:jc w:val="both"/>
        <w:rPr>
          <w:rFonts w:ascii="Times New Roman" w:hAnsi="Times New Roman" w:cs="Times New Roman"/>
        </w:rPr>
      </w:pPr>
      <w:r w:rsidRPr="0084015E">
        <w:rPr>
          <w:rFonts w:ascii="Times New Roman" w:hAnsi="Times New Roman" w:cs="Times New Roman"/>
        </w:rPr>
        <w:t>Figure 1</w:t>
      </w:r>
      <w:r w:rsidR="00CC7DFC" w:rsidRPr="0084015E">
        <w:rPr>
          <w:rFonts w:ascii="Times New Roman" w:hAnsi="Times New Roman" w:cs="Times New Roman"/>
        </w:rPr>
        <w:t>.</w:t>
      </w:r>
      <w:r w:rsidR="003407FD" w:rsidRPr="0084015E">
        <w:rPr>
          <w:rFonts w:ascii="Times New Roman" w:hAnsi="Times New Roman" w:cs="Times New Roman"/>
        </w:rPr>
        <w:t xml:space="preserve"> </w:t>
      </w:r>
      <w:r w:rsidR="00CC7DFC" w:rsidRPr="0084015E">
        <w:rPr>
          <w:rFonts w:ascii="Times New Roman" w:hAnsi="Times New Roman" w:cs="Times New Roman"/>
        </w:rPr>
        <w:t>Acrosome integrities of semen vitrified with MSE extenders (n=4</w:t>
      </w:r>
      <w:r w:rsidR="0036307D" w:rsidRPr="0084015E">
        <w:rPr>
          <w:rFonts w:ascii="Times New Roman" w:hAnsi="Times New Roman" w:cs="Times New Roman"/>
        </w:rPr>
        <w:t>)</w:t>
      </w:r>
      <w:r w:rsidR="00CC7DFC" w:rsidRPr="0084015E">
        <w:rPr>
          <w:rFonts w:ascii="Times New Roman" w:hAnsi="Times New Roman" w:cs="Times New Roman"/>
        </w:rPr>
        <w:t xml:space="preserve">. MSE = </w:t>
      </w:r>
      <w:proofErr w:type="spellStart"/>
      <w:r w:rsidR="00CC7DFC" w:rsidRPr="0084015E">
        <w:rPr>
          <w:rFonts w:ascii="Times New Roman" w:hAnsi="Times New Roman" w:cs="Times New Roman"/>
        </w:rPr>
        <w:t>Mucuna</w:t>
      </w:r>
      <w:proofErr w:type="spellEnd"/>
      <w:r w:rsidR="00CC7DFC" w:rsidRPr="0084015E">
        <w:rPr>
          <w:rFonts w:ascii="Times New Roman" w:hAnsi="Times New Roman" w:cs="Times New Roman"/>
        </w:rPr>
        <w:t xml:space="preserve"> </w:t>
      </w:r>
    </w:p>
    <w:p w:rsidR="003407FD" w:rsidRPr="0084015E" w:rsidRDefault="00CC7DFC" w:rsidP="0084015E">
      <w:pPr>
        <w:spacing w:after="0" w:line="240" w:lineRule="auto"/>
        <w:jc w:val="both"/>
        <w:rPr>
          <w:rFonts w:ascii="Times New Roman" w:hAnsi="Times New Roman" w:cs="Times New Roman"/>
        </w:rPr>
      </w:pPr>
      <w:r w:rsidRPr="0084015E">
        <w:rPr>
          <w:rFonts w:ascii="Times New Roman" w:hAnsi="Times New Roman" w:cs="Times New Roman"/>
        </w:rPr>
        <w:t>seed extract</w:t>
      </w: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r w:rsidRPr="0084015E">
        <w:rPr>
          <w:rFonts w:ascii="Times New Roman" w:hAnsi="Times New Roman" w:cs="Times New Roman"/>
          <w:noProof/>
        </w:rPr>
        <w:lastRenderedPageBreak/>
        <w:drawing>
          <wp:inline distT="0" distB="0" distL="0" distR="0" wp14:anchorId="62796014" wp14:editId="6567D50E">
            <wp:extent cx="5049078" cy="2816860"/>
            <wp:effectExtent l="0" t="0" r="18415"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84015E">
        <w:rPr>
          <w:rFonts w:ascii="Times New Roman" w:hAnsi="Times New Roman" w:cs="Times New Roman"/>
        </w:rPr>
        <w:t xml:space="preserve"> </w:t>
      </w:r>
    </w:p>
    <w:p w:rsidR="00CC7DFC" w:rsidRPr="0084015E" w:rsidRDefault="003407FD"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Figure </w:t>
      </w:r>
      <w:r w:rsidR="00816B1B" w:rsidRPr="0084015E">
        <w:rPr>
          <w:rFonts w:ascii="Times New Roman" w:hAnsi="Times New Roman" w:cs="Times New Roman"/>
        </w:rPr>
        <w:t>2</w:t>
      </w:r>
      <w:r w:rsidR="00CC7DFC" w:rsidRPr="0084015E">
        <w:rPr>
          <w:rFonts w:ascii="Times New Roman" w:hAnsi="Times New Roman" w:cs="Times New Roman"/>
        </w:rPr>
        <w:t>.</w:t>
      </w:r>
      <w:r w:rsidRPr="0084015E">
        <w:rPr>
          <w:rFonts w:ascii="Times New Roman" w:hAnsi="Times New Roman" w:cs="Times New Roman"/>
        </w:rPr>
        <w:t xml:space="preserve"> </w:t>
      </w:r>
      <w:r w:rsidR="00CC7DFC" w:rsidRPr="0084015E">
        <w:rPr>
          <w:rFonts w:ascii="Times New Roman" w:hAnsi="Times New Roman" w:cs="Times New Roman"/>
        </w:rPr>
        <w:t xml:space="preserve">Membrane integrities of semen vitrified with MSE extenders (n=4). MSE = </w:t>
      </w:r>
    </w:p>
    <w:p w:rsidR="003407FD" w:rsidRPr="0084015E" w:rsidRDefault="00CC7DFC"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Mucuna</w:t>
      </w:r>
      <w:proofErr w:type="spellEnd"/>
      <w:r w:rsidRPr="0084015E">
        <w:rPr>
          <w:rFonts w:ascii="Times New Roman" w:hAnsi="Times New Roman" w:cs="Times New Roman"/>
        </w:rPr>
        <w:t xml:space="preserve"> seed extract</w:t>
      </w:r>
    </w:p>
    <w:p w:rsidR="003407FD" w:rsidRPr="0084015E" w:rsidRDefault="003407FD" w:rsidP="0084015E">
      <w:pPr>
        <w:spacing w:line="240" w:lineRule="auto"/>
        <w:jc w:val="both"/>
        <w:rPr>
          <w:rFonts w:ascii="Times New Roman" w:hAnsi="Times New Roman" w:cs="Times New Roman"/>
        </w:rPr>
      </w:pPr>
    </w:p>
    <w:p w:rsidR="00541D01" w:rsidRPr="0084015E" w:rsidRDefault="00541D01" w:rsidP="0084015E">
      <w:pPr>
        <w:spacing w:line="240" w:lineRule="auto"/>
        <w:jc w:val="both"/>
        <w:rPr>
          <w:rFonts w:ascii="Times New Roman" w:hAnsi="Times New Roman" w:cs="Times New Roman"/>
        </w:rPr>
      </w:pPr>
    </w:p>
    <w:p w:rsidR="00A97FD0" w:rsidRPr="0084015E" w:rsidRDefault="00A97FD0"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r w:rsidRPr="0084015E">
        <w:rPr>
          <w:rFonts w:ascii="Times New Roman" w:hAnsi="Times New Roman" w:cs="Times New Roman"/>
          <w:noProof/>
        </w:rPr>
        <w:drawing>
          <wp:inline distT="0" distB="0" distL="0" distR="0" wp14:anchorId="5B65593E" wp14:editId="5A1D9396">
            <wp:extent cx="5041127" cy="2812415"/>
            <wp:effectExtent l="0" t="0" r="7620"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84015E">
        <w:rPr>
          <w:rFonts w:ascii="Times New Roman" w:hAnsi="Times New Roman" w:cs="Times New Roman"/>
        </w:rPr>
        <w:t xml:space="preserve"> </w:t>
      </w:r>
    </w:p>
    <w:p w:rsidR="003407FD" w:rsidRPr="0084015E" w:rsidRDefault="003407FD"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Figure </w:t>
      </w:r>
      <w:r w:rsidR="00816B1B" w:rsidRPr="0084015E">
        <w:rPr>
          <w:rFonts w:ascii="Times New Roman" w:hAnsi="Times New Roman" w:cs="Times New Roman"/>
        </w:rPr>
        <w:t>3</w:t>
      </w:r>
      <w:r w:rsidR="00A50A41" w:rsidRPr="0084015E">
        <w:rPr>
          <w:rFonts w:ascii="Times New Roman" w:hAnsi="Times New Roman" w:cs="Times New Roman"/>
        </w:rPr>
        <w:t>.</w:t>
      </w:r>
      <w:r w:rsidRPr="0084015E">
        <w:rPr>
          <w:rFonts w:ascii="Times New Roman" w:hAnsi="Times New Roman" w:cs="Times New Roman"/>
        </w:rPr>
        <w:t xml:space="preserve"> </w:t>
      </w:r>
      <w:r w:rsidR="00A50A41" w:rsidRPr="0084015E">
        <w:rPr>
          <w:rFonts w:ascii="Times New Roman" w:hAnsi="Times New Roman" w:cs="Times New Roman"/>
        </w:rPr>
        <w:t>Malondialdehyde concentrations of semen vitrified with MSE extenders (n=4).</w:t>
      </w:r>
    </w:p>
    <w:p w:rsidR="00A50A41" w:rsidRPr="0084015E" w:rsidRDefault="00A50A41"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vertAlign w:val="superscript"/>
        </w:rPr>
        <w:t>a,b</w:t>
      </w:r>
      <w:proofErr w:type="spellEnd"/>
      <w:r w:rsidRPr="0084015E">
        <w:rPr>
          <w:rFonts w:ascii="Times New Roman" w:hAnsi="Times New Roman" w:cs="Times New Roman"/>
          <w:vertAlign w:val="superscript"/>
        </w:rPr>
        <w:t xml:space="preserve"> </w:t>
      </w:r>
      <w:r w:rsidRPr="0084015E">
        <w:rPr>
          <w:rFonts w:ascii="Times New Roman" w:hAnsi="Times New Roman" w:cs="Times New Roman"/>
        </w:rPr>
        <w:t xml:space="preserve">Means with different superscripts differ significantly (P&lt;0.05). MSE = </w:t>
      </w:r>
      <w:proofErr w:type="spellStart"/>
      <w:r w:rsidRPr="0084015E">
        <w:rPr>
          <w:rFonts w:ascii="Times New Roman" w:hAnsi="Times New Roman" w:cs="Times New Roman"/>
        </w:rPr>
        <w:t>Mucuna</w:t>
      </w:r>
      <w:proofErr w:type="spellEnd"/>
      <w:r w:rsidRPr="0084015E">
        <w:rPr>
          <w:rFonts w:ascii="Times New Roman" w:hAnsi="Times New Roman" w:cs="Times New Roman"/>
        </w:rPr>
        <w:t xml:space="preserve"> seed </w:t>
      </w:r>
    </w:p>
    <w:p w:rsidR="00A50A41" w:rsidRPr="0084015E" w:rsidRDefault="00A50A41" w:rsidP="0084015E">
      <w:pPr>
        <w:spacing w:after="0" w:line="240" w:lineRule="auto"/>
        <w:jc w:val="both"/>
        <w:rPr>
          <w:rFonts w:ascii="Times New Roman" w:hAnsi="Times New Roman" w:cs="Times New Roman"/>
        </w:rPr>
      </w:pPr>
      <w:r w:rsidRPr="0084015E">
        <w:rPr>
          <w:rFonts w:ascii="Times New Roman" w:hAnsi="Times New Roman" w:cs="Times New Roman"/>
        </w:rPr>
        <w:t>extract; MDA = Malondialdehyde</w:t>
      </w:r>
    </w:p>
    <w:p w:rsidR="00A50A41" w:rsidRPr="0084015E" w:rsidRDefault="00A50A41" w:rsidP="0084015E">
      <w:pPr>
        <w:spacing w:after="0" w:line="240" w:lineRule="auto"/>
        <w:jc w:val="both"/>
        <w:rPr>
          <w:rFonts w:ascii="Times New Roman" w:hAnsi="Times New Roman" w:cs="Times New Roman"/>
        </w:rPr>
      </w:pPr>
      <w:r w:rsidRPr="0084015E">
        <w:rPr>
          <w:rFonts w:ascii="Times New Roman" w:hAnsi="Times New Roman" w:cs="Times New Roman"/>
        </w:rPr>
        <w:t>.</w:t>
      </w:r>
    </w:p>
    <w:p w:rsidR="00A50A41" w:rsidRPr="0084015E" w:rsidRDefault="00A50A41" w:rsidP="0084015E">
      <w:pPr>
        <w:spacing w:line="240" w:lineRule="auto"/>
        <w:jc w:val="center"/>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p>
    <w:p w:rsidR="003407FD" w:rsidRPr="0084015E" w:rsidRDefault="003407FD" w:rsidP="0084015E">
      <w:pPr>
        <w:spacing w:line="240" w:lineRule="auto"/>
        <w:jc w:val="both"/>
        <w:rPr>
          <w:rFonts w:ascii="Times New Roman" w:hAnsi="Times New Roman" w:cs="Times New Roman"/>
        </w:rPr>
      </w:pPr>
      <w:r w:rsidRPr="0084015E">
        <w:rPr>
          <w:rFonts w:ascii="Times New Roman" w:hAnsi="Times New Roman" w:cs="Times New Roman"/>
          <w:noProof/>
        </w:rPr>
        <w:drawing>
          <wp:inline distT="0" distB="0" distL="0" distR="0" wp14:anchorId="3BB3C932" wp14:editId="7B3A459F">
            <wp:extent cx="4890052" cy="2816860"/>
            <wp:effectExtent l="0" t="0" r="635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4015E">
        <w:rPr>
          <w:rFonts w:ascii="Times New Roman" w:hAnsi="Times New Roman" w:cs="Times New Roman"/>
        </w:rPr>
        <w:t xml:space="preserve"> </w:t>
      </w:r>
    </w:p>
    <w:p w:rsidR="00CC7DFC" w:rsidRPr="0084015E" w:rsidRDefault="003407FD"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Figure </w:t>
      </w:r>
      <w:r w:rsidR="00816B1B" w:rsidRPr="0084015E">
        <w:rPr>
          <w:rFonts w:ascii="Times New Roman" w:hAnsi="Times New Roman" w:cs="Times New Roman"/>
        </w:rPr>
        <w:t>4</w:t>
      </w:r>
      <w:r w:rsidR="00A50A41" w:rsidRPr="0084015E">
        <w:rPr>
          <w:rFonts w:ascii="Times New Roman" w:hAnsi="Times New Roman" w:cs="Times New Roman"/>
        </w:rPr>
        <w:t>.</w:t>
      </w:r>
      <w:r w:rsidRPr="0084015E">
        <w:rPr>
          <w:rFonts w:ascii="Times New Roman" w:hAnsi="Times New Roman" w:cs="Times New Roman"/>
        </w:rPr>
        <w:t xml:space="preserve"> </w:t>
      </w:r>
      <w:proofErr w:type="spellStart"/>
      <w:r w:rsidR="00CC7DFC" w:rsidRPr="0084015E">
        <w:rPr>
          <w:rFonts w:ascii="Times New Roman" w:hAnsi="Times New Roman" w:cs="Times New Roman"/>
        </w:rPr>
        <w:t>Acrosin</w:t>
      </w:r>
      <w:proofErr w:type="spellEnd"/>
      <w:r w:rsidR="00CC7DFC" w:rsidRPr="0084015E">
        <w:rPr>
          <w:rFonts w:ascii="Times New Roman" w:hAnsi="Times New Roman" w:cs="Times New Roman"/>
        </w:rPr>
        <w:t xml:space="preserve"> activity</w:t>
      </w:r>
      <w:r w:rsidR="00A50A41" w:rsidRPr="0084015E">
        <w:rPr>
          <w:rFonts w:ascii="Times New Roman" w:hAnsi="Times New Roman" w:cs="Times New Roman"/>
        </w:rPr>
        <w:t xml:space="preserve"> of semen vitrified with MSE extenders (n=4).</w:t>
      </w:r>
      <w:r w:rsidR="00CC7DFC" w:rsidRPr="0084015E">
        <w:rPr>
          <w:rFonts w:ascii="Times New Roman" w:hAnsi="Times New Roman" w:cs="Times New Roman"/>
        </w:rPr>
        <w:t xml:space="preserve"> </w:t>
      </w:r>
      <w:proofErr w:type="spellStart"/>
      <w:r w:rsidR="00A50A41" w:rsidRPr="0084015E">
        <w:rPr>
          <w:rFonts w:ascii="Times New Roman" w:hAnsi="Times New Roman" w:cs="Times New Roman"/>
          <w:vertAlign w:val="superscript"/>
        </w:rPr>
        <w:t>a,b</w:t>
      </w:r>
      <w:r w:rsidR="00CC7DFC" w:rsidRPr="0084015E">
        <w:rPr>
          <w:rFonts w:ascii="Times New Roman" w:hAnsi="Times New Roman" w:cs="Times New Roman"/>
          <w:vertAlign w:val="superscript"/>
        </w:rPr>
        <w:t>,c</w:t>
      </w:r>
      <w:proofErr w:type="spellEnd"/>
      <w:r w:rsidR="00A50A41" w:rsidRPr="0084015E">
        <w:rPr>
          <w:rFonts w:ascii="Times New Roman" w:hAnsi="Times New Roman" w:cs="Times New Roman"/>
          <w:vertAlign w:val="superscript"/>
        </w:rPr>
        <w:t xml:space="preserve"> </w:t>
      </w:r>
      <w:r w:rsidR="00A50A41" w:rsidRPr="0084015E">
        <w:rPr>
          <w:rFonts w:ascii="Times New Roman" w:hAnsi="Times New Roman" w:cs="Times New Roman"/>
        </w:rPr>
        <w:t xml:space="preserve">Means with different superscripts differ significantly (P&lt;0.05). MSE = </w:t>
      </w:r>
      <w:proofErr w:type="spellStart"/>
      <w:r w:rsidR="00A50A41" w:rsidRPr="0084015E">
        <w:rPr>
          <w:rFonts w:ascii="Times New Roman" w:hAnsi="Times New Roman" w:cs="Times New Roman"/>
        </w:rPr>
        <w:t>Mucuna</w:t>
      </w:r>
      <w:proofErr w:type="spellEnd"/>
      <w:r w:rsidR="00CC7DFC" w:rsidRPr="0084015E">
        <w:rPr>
          <w:rFonts w:ascii="Times New Roman" w:hAnsi="Times New Roman" w:cs="Times New Roman"/>
        </w:rPr>
        <w:t xml:space="preserve"> seed.</w:t>
      </w:r>
    </w:p>
    <w:p w:rsidR="00CC7DFC" w:rsidRPr="0084015E" w:rsidRDefault="00CC7DFC" w:rsidP="0084015E">
      <w:pPr>
        <w:spacing w:after="0" w:line="240" w:lineRule="auto"/>
        <w:jc w:val="both"/>
        <w:rPr>
          <w:rFonts w:ascii="Times New Roman" w:hAnsi="Times New Roman" w:cs="Times New Roman"/>
        </w:rPr>
      </w:pPr>
    </w:p>
    <w:p w:rsidR="00CC7DFC" w:rsidRPr="0084015E" w:rsidRDefault="00CC7DFC" w:rsidP="0084015E">
      <w:pPr>
        <w:spacing w:after="0" w:line="240" w:lineRule="auto"/>
        <w:jc w:val="both"/>
        <w:rPr>
          <w:rFonts w:ascii="Times New Roman" w:hAnsi="Times New Roman" w:cs="Times New Roman"/>
        </w:rPr>
      </w:pPr>
    </w:p>
    <w:p w:rsidR="000E02EB" w:rsidRPr="0084015E" w:rsidRDefault="000E02EB"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 </w:t>
      </w:r>
    </w:p>
    <w:p w:rsidR="005F1123" w:rsidRPr="0084015E" w:rsidRDefault="005F1123"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t xml:space="preserve">The reduced MDA and congruent elevated </w:t>
      </w:r>
      <w:proofErr w:type="spellStart"/>
      <w:r w:rsidRPr="0084015E">
        <w:rPr>
          <w:rFonts w:ascii="Times New Roman" w:hAnsi="Times New Roman" w:cs="Times New Roman"/>
        </w:rPr>
        <w:t>acrosin</w:t>
      </w:r>
      <w:proofErr w:type="spellEnd"/>
      <w:r w:rsidRPr="0084015E">
        <w:rPr>
          <w:rFonts w:ascii="Times New Roman" w:hAnsi="Times New Roman" w:cs="Times New Roman"/>
        </w:rPr>
        <w:t xml:space="preserve"> activity in extenders supplemented with MSE might probably be due to protective action of antioxidant in </w:t>
      </w:r>
      <w:proofErr w:type="spellStart"/>
      <w:r w:rsidRPr="0084015E">
        <w:rPr>
          <w:rFonts w:ascii="Times New Roman" w:hAnsi="Times New Roman" w:cs="Times New Roman"/>
          <w:i/>
        </w:rPr>
        <w:t>Mucuna</w:t>
      </w:r>
      <w:proofErr w:type="spellEnd"/>
      <w:r w:rsidRPr="0084015E">
        <w:rPr>
          <w:rFonts w:ascii="Times New Roman" w:hAnsi="Times New Roman" w:cs="Times New Roman"/>
          <w:i/>
        </w:rPr>
        <w:t xml:space="preserve"> </w:t>
      </w:r>
      <w:proofErr w:type="spellStart"/>
      <w:r w:rsidRPr="0084015E">
        <w:rPr>
          <w:rFonts w:ascii="Times New Roman" w:hAnsi="Times New Roman" w:cs="Times New Roman"/>
          <w:i/>
        </w:rPr>
        <w:t>pruriens</w:t>
      </w:r>
      <w:proofErr w:type="spellEnd"/>
      <w:r w:rsidRPr="0084015E">
        <w:rPr>
          <w:rFonts w:ascii="Times New Roman" w:hAnsi="Times New Roman" w:cs="Times New Roman"/>
        </w:rPr>
        <w:t xml:space="preserve"> seed against oxidative stress during freezing process. </w:t>
      </w:r>
      <w:proofErr w:type="spellStart"/>
      <w:r w:rsidRPr="0084015E">
        <w:rPr>
          <w:rFonts w:ascii="Times New Roman" w:hAnsi="Times New Roman" w:cs="Times New Roman"/>
          <w:i/>
        </w:rPr>
        <w:t>Mucuna</w:t>
      </w:r>
      <w:proofErr w:type="spellEnd"/>
      <w:r w:rsidRPr="0084015E">
        <w:rPr>
          <w:rFonts w:ascii="Times New Roman" w:hAnsi="Times New Roman" w:cs="Times New Roman"/>
          <w:i/>
        </w:rPr>
        <w:t xml:space="preserve"> </w:t>
      </w:r>
      <w:proofErr w:type="spellStart"/>
      <w:r w:rsidRPr="0084015E">
        <w:rPr>
          <w:rFonts w:ascii="Times New Roman" w:hAnsi="Times New Roman" w:cs="Times New Roman"/>
          <w:i/>
        </w:rPr>
        <w:t>pruriens</w:t>
      </w:r>
      <w:proofErr w:type="spellEnd"/>
      <w:r w:rsidRPr="0084015E">
        <w:rPr>
          <w:rFonts w:ascii="Times New Roman" w:hAnsi="Times New Roman" w:cs="Times New Roman"/>
        </w:rPr>
        <w:t xml:space="preserve"> seeds contain many bioactive constituents, including alkaloids, coumarins, flavonoids and </w:t>
      </w:r>
      <w:proofErr w:type="spellStart"/>
      <w:r w:rsidRPr="0084015E">
        <w:rPr>
          <w:rFonts w:ascii="Times New Roman" w:hAnsi="Times New Roman" w:cs="Times New Roman"/>
        </w:rPr>
        <w:t>alkylamines</w:t>
      </w:r>
      <w:proofErr w:type="spellEnd"/>
      <w:r w:rsidRPr="0084015E">
        <w:rPr>
          <w:rFonts w:ascii="Times New Roman" w:hAnsi="Times New Roman" w:cs="Times New Roman"/>
        </w:rPr>
        <w:t xml:space="preserve"> which play an important role in increasing antioxidant capacity (</w:t>
      </w:r>
      <w:proofErr w:type="spellStart"/>
      <w:r w:rsidRPr="0084015E">
        <w:rPr>
          <w:rFonts w:ascii="Times New Roman" w:hAnsi="Times New Roman" w:cs="Times New Roman"/>
        </w:rPr>
        <w:t>Misra</w:t>
      </w:r>
      <w:proofErr w:type="spellEnd"/>
      <w:r w:rsidRPr="0084015E">
        <w:rPr>
          <w:rFonts w:ascii="Times New Roman" w:hAnsi="Times New Roman" w:cs="Times New Roman"/>
        </w:rPr>
        <w:t xml:space="preserve"> and Wagner, 2007). Seeds </w:t>
      </w:r>
      <w:r w:rsidRPr="0084015E">
        <w:rPr>
          <w:rStyle w:val="Strong"/>
          <w:rFonts w:ascii="Times New Roman" w:hAnsi="Times New Roman" w:cs="Times New Roman"/>
          <w:b w:val="0"/>
          <w:shd w:val="clear" w:color="auto" w:fill="FFFFFF"/>
        </w:rPr>
        <w:t>of</w:t>
      </w:r>
      <w:r w:rsidRPr="0084015E">
        <w:rPr>
          <w:rFonts w:ascii="Times New Roman" w:hAnsi="Times New Roman" w:cs="Times New Roman"/>
          <w:b/>
        </w:rPr>
        <w:t xml:space="preserve"> </w:t>
      </w:r>
      <w:proofErr w:type="spellStart"/>
      <w:r w:rsidRPr="0084015E">
        <w:rPr>
          <w:rFonts w:ascii="Times New Roman" w:hAnsi="Times New Roman" w:cs="Times New Roman"/>
          <w:i/>
        </w:rPr>
        <w:t>Mucuna</w:t>
      </w:r>
      <w:proofErr w:type="spellEnd"/>
      <w:r w:rsidRPr="0084015E">
        <w:rPr>
          <w:rFonts w:ascii="Times New Roman" w:hAnsi="Times New Roman" w:cs="Times New Roman"/>
          <w:i/>
        </w:rPr>
        <w:t xml:space="preserve"> </w:t>
      </w:r>
      <w:proofErr w:type="spellStart"/>
      <w:r w:rsidRPr="0084015E">
        <w:rPr>
          <w:rFonts w:ascii="Times New Roman" w:hAnsi="Times New Roman" w:cs="Times New Roman"/>
          <w:i/>
        </w:rPr>
        <w:t>pruriens</w:t>
      </w:r>
      <w:proofErr w:type="spellEnd"/>
      <w:r w:rsidRPr="0084015E">
        <w:rPr>
          <w:rFonts w:ascii="Times New Roman" w:hAnsi="Times New Roman" w:cs="Times New Roman"/>
        </w:rPr>
        <w:t xml:space="preserve"> also possess antioxidant, lipid lowering and neuroprotective activities (Sharma et al., 1978; </w:t>
      </w:r>
      <w:proofErr w:type="spellStart"/>
      <w:r w:rsidRPr="0084015E">
        <w:rPr>
          <w:rFonts w:ascii="Times New Roman" w:hAnsi="Times New Roman" w:cs="Times New Roman"/>
          <w:bCs/>
        </w:rPr>
        <w:t>Longhi</w:t>
      </w:r>
      <w:proofErr w:type="spellEnd"/>
      <w:r w:rsidRPr="0084015E">
        <w:rPr>
          <w:rFonts w:ascii="Times New Roman" w:hAnsi="Times New Roman" w:cs="Times New Roman"/>
          <w:bCs/>
        </w:rPr>
        <w:t xml:space="preserve"> et al., 2011). Moreover, </w:t>
      </w:r>
      <w:r w:rsidRPr="0084015E">
        <w:rPr>
          <w:rFonts w:ascii="Times New Roman" w:hAnsi="Times New Roman" w:cs="Times New Roman"/>
        </w:rPr>
        <w:t xml:space="preserve">phenolic compounds are known for their high antioxidant power and this feature has been attributed to their capacity of reducing oxides, which play an important role in the adsorption or neutralization of free radicals (Basile </w:t>
      </w:r>
      <w:r w:rsidRPr="0084015E">
        <w:rPr>
          <w:rFonts w:ascii="Times New Roman" w:hAnsi="Times New Roman" w:cs="Times New Roman"/>
          <w:iCs/>
        </w:rPr>
        <w:t>et al</w:t>
      </w:r>
      <w:r w:rsidRPr="0084015E">
        <w:rPr>
          <w:rFonts w:ascii="Times New Roman" w:hAnsi="Times New Roman" w:cs="Times New Roman"/>
          <w:i/>
          <w:iCs/>
        </w:rPr>
        <w:t>.</w:t>
      </w:r>
      <w:r w:rsidRPr="0084015E">
        <w:rPr>
          <w:rFonts w:ascii="Times New Roman" w:hAnsi="Times New Roman" w:cs="Times New Roman"/>
        </w:rPr>
        <w:t xml:space="preserve">, 2005). The total phenolic content (24 ± 0.2 g/100 g) that translate to 6.48 g of total phenolic in 100 g of </w:t>
      </w:r>
      <w:proofErr w:type="spellStart"/>
      <w:r w:rsidRPr="0084015E">
        <w:rPr>
          <w:rFonts w:ascii="Times New Roman" w:hAnsi="Times New Roman" w:cs="Times New Roman"/>
        </w:rPr>
        <w:t>mucuna</w:t>
      </w:r>
      <w:proofErr w:type="spellEnd"/>
      <w:r w:rsidRPr="0084015E">
        <w:rPr>
          <w:rFonts w:ascii="Times New Roman" w:hAnsi="Times New Roman" w:cs="Times New Roman"/>
        </w:rPr>
        <w:t xml:space="preserve"> seed has been observed in </w:t>
      </w:r>
      <w:r w:rsidRPr="0084015E">
        <w:rPr>
          <w:rFonts w:ascii="Times New Roman" w:hAnsi="Times New Roman" w:cs="Times New Roman"/>
          <w:i/>
          <w:iCs/>
        </w:rPr>
        <w:t xml:space="preserve">M. </w:t>
      </w:r>
      <w:proofErr w:type="spellStart"/>
      <w:r w:rsidRPr="0084015E">
        <w:rPr>
          <w:rFonts w:ascii="Times New Roman" w:hAnsi="Times New Roman" w:cs="Times New Roman"/>
          <w:i/>
          <w:iCs/>
        </w:rPr>
        <w:t>pruriens</w:t>
      </w:r>
      <w:proofErr w:type="spellEnd"/>
      <w:r w:rsidRPr="0084015E">
        <w:rPr>
          <w:rFonts w:ascii="Times New Roman" w:hAnsi="Times New Roman" w:cs="Times New Roman"/>
        </w:rPr>
        <w:t xml:space="preserve"> extract (</w:t>
      </w:r>
      <w:proofErr w:type="spellStart"/>
      <w:r w:rsidRPr="0084015E">
        <w:rPr>
          <w:rFonts w:ascii="Times New Roman" w:hAnsi="Times New Roman" w:cs="Times New Roman"/>
          <w:bCs/>
        </w:rPr>
        <w:t>Longhi</w:t>
      </w:r>
      <w:proofErr w:type="spellEnd"/>
      <w:r w:rsidRPr="0084015E">
        <w:rPr>
          <w:rFonts w:ascii="Times New Roman" w:hAnsi="Times New Roman" w:cs="Times New Roman"/>
          <w:bCs/>
        </w:rPr>
        <w:t xml:space="preserve"> et al., 2011)</w:t>
      </w:r>
      <w:r w:rsidRPr="0084015E">
        <w:rPr>
          <w:rFonts w:ascii="Times New Roman" w:hAnsi="Times New Roman" w:cs="Times New Roman"/>
        </w:rPr>
        <w:t xml:space="preserve">. </w:t>
      </w:r>
      <w:r w:rsidRPr="0084015E">
        <w:rPr>
          <w:rFonts w:ascii="Times New Roman" w:hAnsi="Times New Roman" w:cs="Times New Roman"/>
          <w:i/>
          <w:iCs/>
        </w:rPr>
        <w:t xml:space="preserve">M. </w:t>
      </w:r>
      <w:proofErr w:type="spellStart"/>
      <w:r w:rsidRPr="0084015E">
        <w:rPr>
          <w:rFonts w:ascii="Times New Roman" w:hAnsi="Times New Roman" w:cs="Times New Roman"/>
          <w:i/>
          <w:iCs/>
        </w:rPr>
        <w:t>pruriens</w:t>
      </w:r>
      <w:proofErr w:type="spellEnd"/>
      <w:r w:rsidRPr="0084015E">
        <w:rPr>
          <w:rFonts w:ascii="Times New Roman" w:hAnsi="Times New Roman" w:cs="Times New Roman"/>
        </w:rPr>
        <w:t xml:space="preserve"> with its characteristic hydrogen-donating ability possess excellent reducing power and its extract has been found to be more potent in free radical-scavenging activity (</w:t>
      </w:r>
      <w:proofErr w:type="spellStart"/>
      <w:r w:rsidRPr="0084015E">
        <w:rPr>
          <w:rFonts w:ascii="Times New Roman" w:hAnsi="Times New Roman" w:cs="Times New Roman"/>
          <w:bCs/>
        </w:rPr>
        <w:t>Longhi</w:t>
      </w:r>
      <w:proofErr w:type="spellEnd"/>
      <w:r w:rsidRPr="0084015E">
        <w:rPr>
          <w:rFonts w:ascii="Times New Roman" w:hAnsi="Times New Roman" w:cs="Times New Roman"/>
          <w:bCs/>
        </w:rPr>
        <w:t xml:space="preserve"> et al., 2011)</w:t>
      </w:r>
      <w:r w:rsidRPr="0084015E">
        <w:rPr>
          <w:rFonts w:ascii="Times New Roman" w:hAnsi="Times New Roman" w:cs="Times New Roman"/>
        </w:rPr>
        <w:t xml:space="preserve">. </w:t>
      </w:r>
    </w:p>
    <w:p w:rsidR="005F1123" w:rsidRPr="0084015E" w:rsidRDefault="005F1123" w:rsidP="0084015E">
      <w:pPr>
        <w:pStyle w:val="NormalWeb"/>
        <w:spacing w:before="0" w:beforeAutospacing="0" w:after="0" w:afterAutospacing="0"/>
        <w:ind w:firstLine="720"/>
        <w:jc w:val="both"/>
        <w:rPr>
          <w:sz w:val="22"/>
          <w:szCs w:val="22"/>
        </w:rPr>
      </w:pPr>
      <w:r w:rsidRPr="0084015E">
        <w:rPr>
          <w:sz w:val="22"/>
          <w:szCs w:val="22"/>
        </w:rPr>
        <w:t>Body cells damage is caused by free radicals and reactive oxygen species, which are produced during normal oxygen metabolism or are induced by exogenous damage (</w:t>
      </w:r>
      <w:r w:rsidRPr="0084015E">
        <w:rPr>
          <w:rStyle w:val="HTMLCite"/>
          <w:i w:val="0"/>
          <w:sz w:val="22"/>
          <w:szCs w:val="22"/>
        </w:rPr>
        <w:t>Grace,</w:t>
      </w:r>
      <w:r w:rsidRPr="0084015E">
        <w:rPr>
          <w:rStyle w:val="HTMLCite"/>
          <w:sz w:val="22"/>
          <w:szCs w:val="22"/>
        </w:rPr>
        <w:t xml:space="preserve"> </w:t>
      </w:r>
      <w:r w:rsidRPr="0084015E">
        <w:rPr>
          <w:rStyle w:val="cit-pub-date"/>
          <w:iCs/>
          <w:sz w:val="22"/>
          <w:szCs w:val="22"/>
        </w:rPr>
        <w:t>1994</w:t>
      </w:r>
      <w:r w:rsidRPr="0084015E">
        <w:rPr>
          <w:sz w:val="22"/>
          <w:szCs w:val="22"/>
        </w:rPr>
        <w:t>). Although the mechanisms and the sequence of events by which free radicals obstruct cellular functions are not well elucidated yet, lipid peroxidation which results in cellular membrane damage seems to be an important event to reckon with (</w:t>
      </w:r>
      <w:proofErr w:type="spellStart"/>
      <w:r w:rsidRPr="0084015E">
        <w:rPr>
          <w:iCs/>
          <w:sz w:val="22"/>
          <w:szCs w:val="22"/>
        </w:rPr>
        <w:t>Nijveldt</w:t>
      </w:r>
      <w:proofErr w:type="spellEnd"/>
      <w:r w:rsidRPr="0084015E">
        <w:rPr>
          <w:sz w:val="22"/>
          <w:szCs w:val="22"/>
        </w:rPr>
        <w:t xml:space="preserve"> et al., 2001; Lobo</w:t>
      </w:r>
      <w:r w:rsidRPr="0084015E">
        <w:rPr>
          <w:bCs/>
          <w:sz w:val="22"/>
          <w:szCs w:val="22"/>
        </w:rPr>
        <w:t xml:space="preserve"> et al., 2010</w:t>
      </w:r>
      <w:r w:rsidRPr="0084015E">
        <w:rPr>
          <w:sz w:val="22"/>
          <w:szCs w:val="22"/>
        </w:rPr>
        <w:t>). Flavonoids are natural antioxidants (</w:t>
      </w:r>
      <w:proofErr w:type="spellStart"/>
      <w:r w:rsidRPr="0084015E">
        <w:rPr>
          <w:sz w:val="22"/>
          <w:szCs w:val="22"/>
        </w:rPr>
        <w:t>Misra</w:t>
      </w:r>
      <w:proofErr w:type="spellEnd"/>
      <w:r w:rsidRPr="0084015E">
        <w:rPr>
          <w:sz w:val="22"/>
          <w:szCs w:val="22"/>
        </w:rPr>
        <w:t xml:space="preserve"> and Wagner, 2007) and like other antioxidants may exert their effect on biological systems by different mechanisms including electron donation, metal ion chelation, co-antioxidants, or by gene expression regulation (</w:t>
      </w:r>
      <w:proofErr w:type="spellStart"/>
      <w:r w:rsidRPr="0084015E">
        <w:rPr>
          <w:sz w:val="22"/>
          <w:szCs w:val="22"/>
        </w:rPr>
        <w:t>Krinsky</w:t>
      </w:r>
      <w:proofErr w:type="spellEnd"/>
      <w:r w:rsidRPr="0084015E">
        <w:rPr>
          <w:sz w:val="22"/>
          <w:szCs w:val="22"/>
        </w:rPr>
        <w:t>, 1992). Flavonoids are oxidized by radicals, resulting in a more stable, less-reactive radical and therefore stabilize the reactive oxygen species by reacting with the reactive compound of the radical (</w:t>
      </w:r>
      <w:proofErr w:type="spellStart"/>
      <w:r w:rsidRPr="0084015E">
        <w:rPr>
          <w:iCs/>
          <w:sz w:val="22"/>
          <w:szCs w:val="22"/>
        </w:rPr>
        <w:t>Nijveldt</w:t>
      </w:r>
      <w:proofErr w:type="spellEnd"/>
      <w:r w:rsidRPr="0084015E">
        <w:rPr>
          <w:sz w:val="22"/>
          <w:szCs w:val="22"/>
        </w:rPr>
        <w:t xml:space="preserve"> et al., 2001). Because of the high reactivity of the hydroxyl group of the flavonoids, radicals are made inactive (</w:t>
      </w:r>
      <w:proofErr w:type="spellStart"/>
      <w:r w:rsidRPr="0084015E">
        <w:rPr>
          <w:rStyle w:val="HTMLCite"/>
          <w:i w:val="0"/>
          <w:sz w:val="22"/>
          <w:szCs w:val="22"/>
        </w:rPr>
        <w:t>Korkina</w:t>
      </w:r>
      <w:proofErr w:type="spellEnd"/>
      <w:r w:rsidRPr="0084015E">
        <w:rPr>
          <w:rStyle w:val="HTMLCite"/>
          <w:i w:val="0"/>
          <w:sz w:val="22"/>
          <w:szCs w:val="22"/>
        </w:rPr>
        <w:t xml:space="preserve"> </w:t>
      </w:r>
      <w:r w:rsidRPr="0084015E">
        <w:rPr>
          <w:sz w:val="22"/>
          <w:szCs w:val="22"/>
          <w:lang w:val="en"/>
        </w:rPr>
        <w:t xml:space="preserve">and </w:t>
      </w:r>
      <w:proofErr w:type="spellStart"/>
      <w:r w:rsidRPr="0084015E">
        <w:rPr>
          <w:rStyle w:val="HTMLCite"/>
          <w:i w:val="0"/>
          <w:sz w:val="22"/>
          <w:szCs w:val="22"/>
        </w:rPr>
        <w:t>Afanas'ev</w:t>
      </w:r>
      <w:proofErr w:type="spellEnd"/>
      <w:r w:rsidRPr="0084015E">
        <w:rPr>
          <w:rStyle w:val="HTMLCite"/>
          <w:i w:val="0"/>
          <w:sz w:val="22"/>
          <w:szCs w:val="22"/>
        </w:rPr>
        <w:t xml:space="preserve">, </w:t>
      </w:r>
      <w:r w:rsidRPr="0084015E">
        <w:rPr>
          <w:rStyle w:val="cit-pub-date"/>
          <w:iCs/>
          <w:sz w:val="22"/>
          <w:szCs w:val="22"/>
        </w:rPr>
        <w:t>1997</w:t>
      </w:r>
      <w:r w:rsidRPr="0084015E">
        <w:rPr>
          <w:sz w:val="22"/>
          <w:szCs w:val="22"/>
        </w:rPr>
        <w:t xml:space="preserve">). The protective action on spermatozoa in this study could therefore be linked to antioxidant property of flavonoids in </w:t>
      </w:r>
      <w:r w:rsidRPr="0084015E">
        <w:rPr>
          <w:i/>
          <w:iCs/>
          <w:sz w:val="22"/>
          <w:szCs w:val="22"/>
        </w:rPr>
        <w:t xml:space="preserve">M. </w:t>
      </w:r>
      <w:proofErr w:type="spellStart"/>
      <w:r w:rsidRPr="0084015E">
        <w:rPr>
          <w:i/>
          <w:iCs/>
          <w:sz w:val="22"/>
          <w:szCs w:val="22"/>
        </w:rPr>
        <w:t>pruriens</w:t>
      </w:r>
      <w:proofErr w:type="spellEnd"/>
      <w:r w:rsidRPr="0084015E">
        <w:rPr>
          <w:sz w:val="22"/>
          <w:szCs w:val="22"/>
        </w:rPr>
        <w:t xml:space="preserve"> (</w:t>
      </w:r>
      <w:proofErr w:type="spellStart"/>
      <w:r w:rsidRPr="0084015E">
        <w:rPr>
          <w:sz w:val="22"/>
          <w:szCs w:val="22"/>
        </w:rPr>
        <w:t>Misra</w:t>
      </w:r>
      <w:proofErr w:type="spellEnd"/>
      <w:r w:rsidRPr="0084015E">
        <w:rPr>
          <w:sz w:val="22"/>
          <w:szCs w:val="22"/>
        </w:rPr>
        <w:t xml:space="preserve"> and Wagner, 2007).</w:t>
      </w:r>
    </w:p>
    <w:p w:rsidR="005F1123" w:rsidRPr="0084015E" w:rsidRDefault="005F1123" w:rsidP="0084015E">
      <w:pPr>
        <w:autoSpaceDE w:val="0"/>
        <w:autoSpaceDN w:val="0"/>
        <w:adjustRightInd w:val="0"/>
        <w:spacing w:after="0" w:line="240" w:lineRule="auto"/>
        <w:ind w:firstLine="720"/>
        <w:jc w:val="both"/>
        <w:rPr>
          <w:rFonts w:ascii="Times New Roman" w:hAnsi="Times New Roman" w:cs="Times New Roman"/>
        </w:rPr>
      </w:pPr>
      <w:r w:rsidRPr="0084015E">
        <w:rPr>
          <w:rFonts w:ascii="Times New Roman" w:hAnsi="Times New Roman" w:cs="Times New Roman"/>
        </w:rPr>
        <w:lastRenderedPageBreak/>
        <w:t>The protective action of extenders supplemented with MSE on spermatozoa in this study could further be linked to antioxidant property of metals such as magnesium,</w:t>
      </w:r>
      <w:r w:rsidRPr="0084015E">
        <w:rPr>
          <w:rFonts w:ascii="Times New Roman" w:hAnsi="Times New Roman" w:cs="Times New Roman"/>
          <w:vertAlign w:val="superscript"/>
        </w:rPr>
        <w:t xml:space="preserve"> </w:t>
      </w:r>
      <w:r w:rsidRPr="0084015E">
        <w:rPr>
          <w:rFonts w:ascii="Times New Roman" w:hAnsi="Times New Roman" w:cs="Times New Roman"/>
        </w:rPr>
        <w:t>copper, zinc, manganese and ir</w:t>
      </w:r>
      <w:r w:rsidRPr="0084015E">
        <w:rPr>
          <w:rStyle w:val="Strong"/>
          <w:rFonts w:ascii="Times New Roman" w:hAnsi="Times New Roman" w:cs="Times New Roman"/>
          <w:b w:val="0"/>
          <w:shd w:val="clear" w:color="auto" w:fill="FFFFFF"/>
        </w:rPr>
        <w:t>on</w:t>
      </w:r>
      <w:r w:rsidRPr="0084015E">
        <w:rPr>
          <w:rFonts w:ascii="Times New Roman" w:hAnsi="Times New Roman" w:cs="Times New Roman"/>
        </w:rPr>
        <w:t xml:space="preserve"> that are abundant in MSE (</w:t>
      </w:r>
      <w:proofErr w:type="spellStart"/>
      <w:r w:rsidRPr="0084015E">
        <w:rPr>
          <w:rFonts w:ascii="Times New Roman" w:hAnsi="Times New Roman" w:cs="Times New Roman"/>
        </w:rPr>
        <w:t>Misra</w:t>
      </w:r>
      <w:proofErr w:type="spellEnd"/>
      <w:r w:rsidRPr="0084015E">
        <w:rPr>
          <w:rFonts w:ascii="Times New Roman" w:hAnsi="Times New Roman" w:cs="Times New Roman"/>
        </w:rPr>
        <w:t xml:space="preserve"> and Wagner, 2007). </w:t>
      </w:r>
      <w:r w:rsidRPr="0084015E">
        <w:rPr>
          <w:rFonts w:ascii="Times New Roman" w:eastAsia="GulliverRM" w:hAnsi="Times New Roman" w:cs="Times New Roman"/>
        </w:rPr>
        <w:t>Metal ions play important roles in a wide variety of cellular activities including homeostasis (</w:t>
      </w:r>
      <w:proofErr w:type="spellStart"/>
      <w:r w:rsidRPr="0084015E">
        <w:rPr>
          <w:rFonts w:ascii="Times New Roman" w:eastAsia="GulliverRM" w:hAnsi="Times New Roman" w:cs="Times New Roman"/>
        </w:rPr>
        <w:t>Bertini</w:t>
      </w:r>
      <w:proofErr w:type="spellEnd"/>
      <w:r w:rsidRPr="0084015E">
        <w:rPr>
          <w:rFonts w:ascii="Times New Roman" w:eastAsia="GulliverRM" w:hAnsi="Times New Roman" w:cs="Times New Roman"/>
        </w:rPr>
        <w:t xml:space="preserve"> and </w:t>
      </w:r>
      <w:proofErr w:type="spellStart"/>
      <w:r w:rsidRPr="0084015E">
        <w:rPr>
          <w:rFonts w:ascii="Times New Roman" w:eastAsia="GulliverRM" w:hAnsi="Times New Roman" w:cs="Times New Roman"/>
        </w:rPr>
        <w:t>Cavallaro</w:t>
      </w:r>
      <w:proofErr w:type="spellEnd"/>
      <w:r w:rsidRPr="0084015E">
        <w:rPr>
          <w:rFonts w:ascii="Times New Roman" w:eastAsia="GulliverRM" w:hAnsi="Times New Roman" w:cs="Times New Roman"/>
        </w:rPr>
        <w:t xml:space="preserve">, 2008). </w:t>
      </w:r>
      <w:r w:rsidRPr="0084015E">
        <w:rPr>
          <w:rFonts w:ascii="Times New Roman" w:hAnsi="Times New Roman" w:cs="Times New Roman"/>
          <w:i/>
          <w:iCs/>
        </w:rPr>
        <w:t xml:space="preserve">M. </w:t>
      </w:r>
      <w:proofErr w:type="spellStart"/>
      <w:r w:rsidRPr="0084015E">
        <w:rPr>
          <w:rFonts w:ascii="Times New Roman" w:hAnsi="Times New Roman" w:cs="Times New Roman"/>
          <w:i/>
          <w:iCs/>
        </w:rPr>
        <w:t>pruriens</w:t>
      </w:r>
      <w:proofErr w:type="spellEnd"/>
      <w:r w:rsidRPr="0084015E">
        <w:rPr>
          <w:rFonts w:ascii="Times New Roman" w:hAnsi="Times New Roman" w:cs="Times New Roman"/>
        </w:rPr>
        <w:t xml:space="preserve"> is rich in copper (</w:t>
      </w:r>
      <w:proofErr w:type="spellStart"/>
      <w:r w:rsidRPr="0084015E">
        <w:rPr>
          <w:rFonts w:ascii="Times New Roman" w:hAnsi="Times New Roman" w:cs="Times New Roman"/>
        </w:rPr>
        <w:t>Misra</w:t>
      </w:r>
      <w:proofErr w:type="spellEnd"/>
      <w:r w:rsidRPr="0084015E">
        <w:rPr>
          <w:rFonts w:ascii="Times New Roman" w:hAnsi="Times New Roman" w:cs="Times New Roman"/>
        </w:rPr>
        <w:t xml:space="preserve"> and Wagner, 2007), and as an antioxidant, copper scavenges or neutralizes free radicals and reduces or helps prevent some of the damage they cause (Araya et al., 2006; Bonham et al., 2002). The role of copper as an antioxidant supported by higher content of MDA compared to copper deficiency rats and reduced MDA with the increasing copper intake has been reported (</w:t>
      </w:r>
      <w:proofErr w:type="spellStart"/>
      <w:r w:rsidRPr="0084015E">
        <w:rPr>
          <w:rFonts w:ascii="Times New Roman" w:hAnsi="Times New Roman" w:cs="Times New Roman"/>
        </w:rPr>
        <w:t>Duan</w:t>
      </w:r>
      <w:proofErr w:type="spellEnd"/>
      <w:r w:rsidRPr="0084015E">
        <w:rPr>
          <w:rFonts w:ascii="Times New Roman" w:hAnsi="Times New Roman" w:cs="Times New Roman"/>
        </w:rPr>
        <w:t xml:space="preserve"> et al., 2010). Furthermore, c</w:t>
      </w:r>
      <w:r w:rsidRPr="0084015E">
        <w:rPr>
          <w:rFonts w:ascii="Times New Roman" w:eastAsia="Times New Roman" w:hAnsi="Times New Roman" w:cs="Times New Roman"/>
        </w:rPr>
        <w:t>opper as an antioxidant acts as a cofactor of some enzymes, such as Cu/Zn SOD with protective effect on spermatozoa against peroxidative damage of its cellular enzymes and structures from reactive oxygen species</w:t>
      </w:r>
      <w:r w:rsidRPr="0084015E">
        <w:rPr>
          <w:rFonts w:ascii="Times New Roman" w:hAnsi="Times New Roman" w:cs="Times New Roman"/>
        </w:rPr>
        <w:t xml:space="preserve"> (</w:t>
      </w:r>
      <w:r w:rsidRPr="0084015E">
        <w:rPr>
          <w:rFonts w:ascii="Times New Roman" w:eastAsia="Times New Roman" w:hAnsi="Times New Roman" w:cs="Times New Roman"/>
        </w:rPr>
        <w:t xml:space="preserve">Bray </w:t>
      </w:r>
      <w:r w:rsidRPr="0084015E">
        <w:rPr>
          <w:rFonts w:ascii="Times New Roman" w:hAnsi="Times New Roman" w:cs="Times New Roman"/>
        </w:rPr>
        <w:t>and</w:t>
      </w:r>
      <w:r w:rsidRPr="0084015E">
        <w:rPr>
          <w:rFonts w:ascii="Times New Roman" w:eastAsia="Times New Roman" w:hAnsi="Times New Roman" w:cs="Times New Roman"/>
        </w:rPr>
        <w:t xml:space="preserve"> </w:t>
      </w:r>
      <w:proofErr w:type="spellStart"/>
      <w:r w:rsidRPr="0084015E">
        <w:rPr>
          <w:rFonts w:ascii="Times New Roman" w:eastAsia="Times New Roman" w:hAnsi="Times New Roman" w:cs="Times New Roman"/>
        </w:rPr>
        <w:t>Bettger</w:t>
      </w:r>
      <w:proofErr w:type="spellEnd"/>
      <w:r w:rsidRPr="0084015E">
        <w:rPr>
          <w:rFonts w:ascii="Times New Roman" w:hAnsi="Times New Roman" w:cs="Times New Roman"/>
        </w:rPr>
        <w:t xml:space="preserve">, 1990; </w:t>
      </w:r>
      <w:proofErr w:type="spellStart"/>
      <w:r w:rsidRPr="0084015E">
        <w:rPr>
          <w:rFonts w:ascii="Times New Roman" w:eastAsia="Times New Roman" w:hAnsi="Times New Roman" w:cs="Times New Roman"/>
        </w:rPr>
        <w:t>Menella</w:t>
      </w:r>
      <w:proofErr w:type="spellEnd"/>
      <w:r w:rsidRPr="0084015E">
        <w:rPr>
          <w:rFonts w:ascii="Times New Roman" w:eastAsia="Times New Roman" w:hAnsi="Times New Roman" w:cs="Times New Roman"/>
        </w:rPr>
        <w:t xml:space="preserve"> </w:t>
      </w:r>
      <w:r w:rsidRPr="0084015E">
        <w:rPr>
          <w:rFonts w:ascii="Times New Roman" w:hAnsi="Times New Roman" w:cs="Times New Roman"/>
        </w:rPr>
        <w:t>and</w:t>
      </w:r>
      <w:r w:rsidRPr="0084015E">
        <w:rPr>
          <w:rFonts w:ascii="Times New Roman" w:eastAsia="Times New Roman" w:hAnsi="Times New Roman" w:cs="Times New Roman"/>
        </w:rPr>
        <w:t xml:space="preserve"> Jones</w:t>
      </w:r>
      <w:r w:rsidRPr="0084015E">
        <w:rPr>
          <w:rFonts w:ascii="Times New Roman" w:hAnsi="Times New Roman" w:cs="Times New Roman"/>
        </w:rPr>
        <w:t xml:space="preserve">, 1991; </w:t>
      </w:r>
      <w:proofErr w:type="spellStart"/>
      <w:r w:rsidRPr="0084015E">
        <w:rPr>
          <w:rFonts w:ascii="Times New Roman" w:eastAsia="Times New Roman" w:hAnsi="Times New Roman" w:cs="Times New Roman"/>
        </w:rPr>
        <w:t>Sikka</w:t>
      </w:r>
      <w:proofErr w:type="spellEnd"/>
      <w:r w:rsidRPr="0084015E">
        <w:rPr>
          <w:rFonts w:ascii="Times New Roman" w:hAnsi="Times New Roman" w:cs="Times New Roman"/>
        </w:rPr>
        <w:t>, 2001;</w:t>
      </w:r>
      <w:r w:rsidRPr="0084015E">
        <w:rPr>
          <w:rFonts w:ascii="Times New Roman" w:hAnsi="Times New Roman" w:cs="Times New Roman"/>
          <w:lang w:val="en"/>
        </w:rPr>
        <w:t xml:space="preserve"> </w:t>
      </w:r>
      <w:proofErr w:type="spellStart"/>
      <w:r w:rsidRPr="0084015E">
        <w:rPr>
          <w:rFonts w:ascii="Times New Roman" w:hAnsi="Times New Roman" w:cs="Times New Roman"/>
          <w:lang w:val="en"/>
        </w:rPr>
        <w:t>Tabassomi</w:t>
      </w:r>
      <w:proofErr w:type="spellEnd"/>
      <w:r w:rsidRPr="0084015E">
        <w:rPr>
          <w:rFonts w:ascii="Times New Roman" w:hAnsi="Times New Roman" w:cs="Times New Roman"/>
          <w:lang w:val="en"/>
        </w:rPr>
        <w:t xml:space="preserve"> </w:t>
      </w:r>
      <w:r w:rsidRPr="0084015E">
        <w:rPr>
          <w:rFonts w:ascii="Times New Roman" w:hAnsi="Times New Roman" w:cs="Times New Roman"/>
        </w:rPr>
        <w:t xml:space="preserve">and </w:t>
      </w:r>
      <w:proofErr w:type="spellStart"/>
      <w:r w:rsidRPr="0084015E">
        <w:rPr>
          <w:rFonts w:ascii="Times New Roman" w:hAnsi="Times New Roman" w:cs="Times New Roman"/>
        </w:rPr>
        <w:t>Alayi-Shoushtari</w:t>
      </w:r>
      <w:proofErr w:type="spellEnd"/>
      <w:r w:rsidRPr="0084015E">
        <w:rPr>
          <w:rFonts w:ascii="Times New Roman" w:hAnsi="Times New Roman" w:cs="Times New Roman"/>
        </w:rPr>
        <w:t xml:space="preserve">, </w:t>
      </w:r>
      <w:r w:rsidRPr="0084015E">
        <w:rPr>
          <w:rStyle w:val="cit"/>
          <w:rFonts w:ascii="Times New Roman" w:hAnsi="Times New Roman" w:cs="Times New Roman"/>
        </w:rPr>
        <w:t>2013</w:t>
      </w:r>
      <w:r w:rsidRPr="0084015E">
        <w:rPr>
          <w:rFonts w:ascii="Times New Roman" w:hAnsi="Times New Roman" w:cs="Times New Roman"/>
        </w:rPr>
        <w:t>.</w:t>
      </w:r>
      <w:r w:rsidRPr="0084015E">
        <w:rPr>
          <w:rFonts w:ascii="Times New Roman" w:hAnsi="Times New Roman" w:cs="Times New Roman"/>
          <w:lang w:val="en"/>
        </w:rPr>
        <w:t xml:space="preserve">). </w:t>
      </w:r>
      <w:r w:rsidRPr="0084015E">
        <w:rPr>
          <w:rFonts w:ascii="Times New Roman" w:eastAsia="Times New Roman" w:hAnsi="Times New Roman" w:cs="Times New Roman"/>
        </w:rPr>
        <w:t>Reports have revealed that copper ion is essential for optimal superoxide dismutase activity which is considered as the principal antioxidant enzyme that may lead to less free radical production during spermatogenesis (Abdul-Rasheed, 2010).</w:t>
      </w:r>
      <w:r w:rsidRPr="0084015E">
        <w:rPr>
          <w:rFonts w:ascii="Times New Roman" w:eastAsia="Times New Roman" w:hAnsi="Times New Roman" w:cs="Times New Roman"/>
          <w:u w:val="single"/>
          <w:vertAlign w:val="superscript"/>
        </w:rPr>
        <w:t xml:space="preserve"> </w:t>
      </w:r>
    </w:p>
    <w:p w:rsidR="005F1123" w:rsidRPr="0084015E" w:rsidRDefault="005F1123" w:rsidP="001D5721">
      <w:pPr>
        <w:spacing w:after="0" w:line="240" w:lineRule="auto"/>
        <w:ind w:firstLine="720"/>
        <w:jc w:val="both"/>
        <w:rPr>
          <w:rFonts w:ascii="Times New Roman" w:hAnsi="Times New Roman" w:cs="Times New Roman"/>
          <w:color w:val="424242"/>
          <w:highlight w:val="white"/>
        </w:rPr>
      </w:pPr>
      <w:r w:rsidRPr="0084015E">
        <w:rPr>
          <w:rFonts w:ascii="Times New Roman" w:hAnsi="Times New Roman" w:cs="Times New Roman"/>
        </w:rPr>
        <w:t xml:space="preserve">Moreover, in addition to copper as an antioxidant, increasing evidence suggests that zinc has antioxidant properties and protects cells from oxidative damage (Ho and Ames, 2002; </w:t>
      </w:r>
      <w:proofErr w:type="spellStart"/>
      <w:r w:rsidRPr="0084015E">
        <w:rPr>
          <w:rFonts w:ascii="Times New Roman" w:hAnsi="Times New Roman" w:cs="Times New Roman"/>
        </w:rPr>
        <w:t>Sakaguchi</w:t>
      </w:r>
      <w:proofErr w:type="spellEnd"/>
      <w:r w:rsidRPr="0084015E">
        <w:rPr>
          <w:rFonts w:ascii="Times New Roman" w:hAnsi="Times New Roman" w:cs="Times New Roman"/>
        </w:rPr>
        <w:t xml:space="preserve"> et al., 2002). Zinc plays a pivotal role in essential cell functions such as cell apoptosis, defense against free radicals and DNA damage repair. For instance, </w:t>
      </w:r>
      <w:proofErr w:type="spellStart"/>
      <w:r w:rsidRPr="0084015E">
        <w:rPr>
          <w:rFonts w:ascii="Times New Roman" w:hAnsi="Times New Roman" w:cs="Times New Roman"/>
        </w:rPr>
        <w:t>CuZn</w:t>
      </w:r>
      <w:proofErr w:type="spellEnd"/>
      <w:r w:rsidRPr="0084015E">
        <w:rPr>
          <w:rFonts w:ascii="Times New Roman" w:hAnsi="Times New Roman" w:cs="Times New Roman"/>
        </w:rPr>
        <w:t xml:space="preserve"> superoxide dismutase is an important first-line defense enzyme against oxygen radical species (Song et al., 2009). Zn is an essential component of numerous proteins involved in the defense against oxidative stress (Song et al., 2009).</w:t>
      </w:r>
      <w:r w:rsidRPr="0084015E">
        <w:rPr>
          <w:rFonts w:ascii="Times New Roman" w:eastAsia="GulliverRM" w:hAnsi="Times New Roman" w:cs="Times New Roman"/>
        </w:rPr>
        <w:t xml:space="preserve"> The mechanisms of Zinc’s function as an antioxidant involves the protection of </w:t>
      </w:r>
      <w:proofErr w:type="spellStart"/>
      <w:r w:rsidRPr="0084015E">
        <w:rPr>
          <w:rFonts w:ascii="Times New Roman" w:eastAsia="GulliverRM" w:hAnsi="Times New Roman" w:cs="Times New Roman"/>
        </w:rPr>
        <w:t>sulphydryl</w:t>
      </w:r>
      <w:proofErr w:type="spellEnd"/>
      <w:r w:rsidRPr="0084015E">
        <w:rPr>
          <w:rFonts w:ascii="Times New Roman" w:eastAsia="GulliverRM" w:hAnsi="Times New Roman" w:cs="Times New Roman"/>
        </w:rPr>
        <w:t xml:space="preserve"> groups of proteins against free radical attack and reduction of free radical formation through the prevention mechanisms or antagonism of redox-active transition metals, such as iron and copper (Bray and </w:t>
      </w:r>
      <w:proofErr w:type="spellStart"/>
      <w:r w:rsidRPr="0084015E">
        <w:rPr>
          <w:rFonts w:ascii="Times New Roman" w:eastAsia="GulliverRM" w:hAnsi="Times New Roman" w:cs="Times New Roman"/>
        </w:rPr>
        <w:t>Bettger</w:t>
      </w:r>
      <w:proofErr w:type="spellEnd"/>
      <w:r w:rsidRPr="0084015E">
        <w:rPr>
          <w:rFonts w:ascii="Times New Roman" w:eastAsia="GulliverRM" w:hAnsi="Times New Roman" w:cs="Times New Roman"/>
        </w:rPr>
        <w:t>, 1990).</w:t>
      </w:r>
      <w:r w:rsidRPr="0084015E">
        <w:rPr>
          <w:rFonts w:ascii="Times New Roman" w:hAnsi="Times New Roman" w:cs="Times New Roman"/>
        </w:rPr>
        <w:t xml:space="preserve"> The </w:t>
      </w:r>
      <w:r w:rsidRPr="0084015E">
        <w:rPr>
          <w:rFonts w:ascii="Times New Roman" w:hAnsi="Times New Roman" w:cs="Times New Roman"/>
          <w:color w:val="424242"/>
          <w:highlight w:val="white"/>
        </w:rPr>
        <w:t>syngeneic</w:t>
      </w:r>
      <w:r w:rsidRPr="0084015E">
        <w:rPr>
          <w:rFonts w:ascii="Times New Roman" w:hAnsi="Times New Roman" w:cs="Times New Roman"/>
          <w:color w:val="424242"/>
        </w:rPr>
        <w:t xml:space="preserve"> </w:t>
      </w:r>
      <w:r w:rsidRPr="0084015E">
        <w:rPr>
          <w:rFonts w:ascii="Times New Roman" w:hAnsi="Times New Roman" w:cs="Times New Roman"/>
        </w:rPr>
        <w:t xml:space="preserve">antioxidant property of Zinc and copper in </w:t>
      </w:r>
      <w:r w:rsidRPr="0084015E">
        <w:rPr>
          <w:rFonts w:ascii="Times New Roman" w:hAnsi="Times New Roman" w:cs="Times New Roman"/>
          <w:iCs/>
        </w:rPr>
        <w:t>MSE</w:t>
      </w:r>
      <w:r w:rsidRPr="0084015E">
        <w:rPr>
          <w:rFonts w:ascii="Times New Roman" w:hAnsi="Times New Roman" w:cs="Times New Roman"/>
          <w:i/>
          <w:iCs/>
        </w:rPr>
        <w:t xml:space="preserve"> </w:t>
      </w:r>
      <w:r w:rsidRPr="0084015E">
        <w:rPr>
          <w:rFonts w:ascii="Times New Roman" w:hAnsi="Times New Roman" w:cs="Times New Roman"/>
          <w:iCs/>
        </w:rPr>
        <w:t>probably contributed to the survival of spermatozoa cryopreserved in this study.</w:t>
      </w:r>
    </w:p>
    <w:p w:rsidR="005F1123" w:rsidRPr="0084015E" w:rsidRDefault="005F1123" w:rsidP="0084015E">
      <w:pPr>
        <w:pStyle w:val="NormalWeb"/>
        <w:spacing w:before="0" w:beforeAutospacing="0" w:after="0" w:afterAutospacing="0"/>
        <w:ind w:firstLine="720"/>
        <w:jc w:val="both"/>
        <w:rPr>
          <w:sz w:val="22"/>
          <w:szCs w:val="22"/>
        </w:rPr>
      </w:pPr>
      <w:r w:rsidRPr="0084015E">
        <w:rPr>
          <w:sz w:val="22"/>
          <w:szCs w:val="22"/>
        </w:rPr>
        <w:t>Frozen spermatozoa are susceptible to reactive oxygen species and lipid peroxidation produced in sperm metabolism (Watson, 2000). Antioxidants exert a protective effect on the plasma membrane of frozen sperm preserving both metabolic activity and cellular viability (Cheema et al., 2009). Addition of manganese (</w:t>
      </w:r>
      <w:proofErr w:type="spellStart"/>
      <w:r w:rsidRPr="0084015E">
        <w:rPr>
          <w:sz w:val="22"/>
          <w:szCs w:val="22"/>
        </w:rPr>
        <w:t>Mn</w:t>
      </w:r>
      <w:proofErr w:type="spellEnd"/>
      <w:r w:rsidRPr="0084015E">
        <w:rPr>
          <w:sz w:val="22"/>
          <w:szCs w:val="22"/>
        </w:rPr>
        <w:t>) to semen during cryopreservation showed a protective effect and accounted for an increase in semen quality parameters and decrease in malondialdehyde concentration due to its chain breaking antioxidant property and inhibitory effect on oxidative stress damage (Cheema et al., 2009). The role of Mn</w:t>
      </w:r>
      <w:r w:rsidRPr="0084015E">
        <w:rPr>
          <w:sz w:val="22"/>
          <w:szCs w:val="22"/>
          <w:vertAlign w:val="superscript"/>
        </w:rPr>
        <w:t>2+</w:t>
      </w:r>
      <w:r w:rsidRPr="0084015E">
        <w:rPr>
          <w:sz w:val="22"/>
          <w:szCs w:val="22"/>
        </w:rPr>
        <w:t xml:space="preserve"> has been observed during the cryopreservation of bull semen, and the addition of </w:t>
      </w:r>
      <w:proofErr w:type="spellStart"/>
      <w:r w:rsidRPr="0084015E">
        <w:rPr>
          <w:sz w:val="22"/>
          <w:szCs w:val="22"/>
        </w:rPr>
        <w:t>Mn</w:t>
      </w:r>
      <w:proofErr w:type="spellEnd"/>
      <w:r w:rsidRPr="0084015E">
        <w:rPr>
          <w:sz w:val="22"/>
          <w:szCs w:val="22"/>
        </w:rPr>
        <w:t xml:space="preserve"> to the egg-yolk-citrate extender + glycerol dilutor was found to improve the quality/fertility of cryopreserved semen (</w:t>
      </w:r>
      <w:r w:rsidRPr="0084015E">
        <w:rPr>
          <w:iCs/>
          <w:sz w:val="22"/>
          <w:szCs w:val="22"/>
        </w:rPr>
        <w:t>Barber</w:t>
      </w:r>
      <w:r w:rsidRPr="0084015E">
        <w:rPr>
          <w:sz w:val="22"/>
          <w:szCs w:val="22"/>
        </w:rPr>
        <w:t xml:space="preserve"> et al., 2005). The protective action of extenders supplemented with MSE against reactive oxygen species and lipid peroxidation damage on spermatozoa in this study could further be linked to antioxidant property of </w:t>
      </w:r>
      <w:proofErr w:type="spellStart"/>
      <w:r w:rsidRPr="0084015E">
        <w:rPr>
          <w:sz w:val="22"/>
          <w:szCs w:val="22"/>
        </w:rPr>
        <w:t>Mn</w:t>
      </w:r>
      <w:proofErr w:type="spellEnd"/>
      <w:r w:rsidRPr="0084015E">
        <w:rPr>
          <w:sz w:val="22"/>
          <w:szCs w:val="22"/>
        </w:rPr>
        <w:t xml:space="preserve"> in MSE.</w:t>
      </w:r>
    </w:p>
    <w:p w:rsidR="005F1123" w:rsidRPr="0084015E" w:rsidRDefault="005F1123" w:rsidP="0084015E">
      <w:pPr>
        <w:spacing w:after="0" w:line="240" w:lineRule="auto"/>
        <w:ind w:firstLine="720"/>
        <w:jc w:val="both"/>
        <w:rPr>
          <w:rFonts w:ascii="Times New Roman" w:eastAsia="Times New Roman" w:hAnsi="Times New Roman" w:cs="Times New Roman"/>
        </w:rPr>
      </w:pPr>
      <w:r w:rsidRPr="0084015E">
        <w:rPr>
          <w:rFonts w:ascii="Times New Roman" w:hAnsi="Times New Roman" w:cs="Times New Roman"/>
          <w:iCs/>
        </w:rPr>
        <w:t>The sustained integrities (acrosome and membrane) in this present study could also be attributed to the presence of essential components of</w:t>
      </w:r>
      <w:r w:rsidRPr="0084015E">
        <w:rPr>
          <w:rFonts w:ascii="Times New Roman" w:hAnsi="Times New Roman" w:cs="Times New Roman"/>
          <w:i/>
          <w:iCs/>
        </w:rPr>
        <w:t xml:space="preserve"> </w:t>
      </w:r>
      <w:proofErr w:type="spellStart"/>
      <w:r w:rsidRPr="0084015E">
        <w:rPr>
          <w:rFonts w:ascii="Times New Roman" w:hAnsi="Times New Roman" w:cs="Times New Roman"/>
          <w:iCs/>
        </w:rPr>
        <w:t>mucuna</w:t>
      </w:r>
      <w:proofErr w:type="spellEnd"/>
      <w:r w:rsidRPr="0084015E">
        <w:rPr>
          <w:rFonts w:ascii="Times New Roman" w:hAnsi="Times New Roman" w:cs="Times New Roman"/>
          <w:iCs/>
        </w:rPr>
        <w:t xml:space="preserve"> seeds that are necessary for cell survival in freezing condition. </w:t>
      </w:r>
      <w:proofErr w:type="spellStart"/>
      <w:r w:rsidRPr="0084015E">
        <w:rPr>
          <w:rFonts w:ascii="Times New Roman" w:hAnsi="Times New Roman" w:cs="Times New Roman"/>
          <w:iCs/>
        </w:rPr>
        <w:t>Mucuna</w:t>
      </w:r>
      <w:proofErr w:type="spellEnd"/>
      <w:r w:rsidRPr="0084015E">
        <w:rPr>
          <w:rFonts w:ascii="Times New Roman" w:hAnsi="Times New Roman" w:cs="Times New Roman"/>
          <w:iCs/>
        </w:rPr>
        <w:t xml:space="preserve"> seed </w:t>
      </w:r>
      <w:r w:rsidRPr="0084015E">
        <w:rPr>
          <w:rFonts w:ascii="Times New Roman" w:hAnsi="Times New Roman" w:cs="Times New Roman"/>
        </w:rPr>
        <w:t>is rich in magnesium (</w:t>
      </w:r>
      <w:proofErr w:type="spellStart"/>
      <w:r w:rsidRPr="0084015E">
        <w:rPr>
          <w:rFonts w:ascii="Times New Roman" w:hAnsi="Times New Roman" w:cs="Times New Roman"/>
        </w:rPr>
        <w:t>Misra</w:t>
      </w:r>
      <w:proofErr w:type="spellEnd"/>
      <w:r w:rsidRPr="0084015E">
        <w:rPr>
          <w:rFonts w:ascii="Times New Roman" w:hAnsi="Times New Roman" w:cs="Times New Roman"/>
        </w:rPr>
        <w:t xml:space="preserve"> and Wagner, 2007). </w:t>
      </w:r>
      <w:r w:rsidRPr="0084015E">
        <w:rPr>
          <w:rFonts w:ascii="Times New Roman" w:eastAsia="Times New Roman" w:hAnsi="Times New Roman" w:cs="Times New Roman"/>
        </w:rPr>
        <w:t xml:space="preserve">The addition of magnesium fumarate to </w:t>
      </w:r>
      <w:proofErr w:type="spellStart"/>
      <w:r w:rsidRPr="0084015E">
        <w:rPr>
          <w:rFonts w:ascii="Times New Roman" w:eastAsia="Times New Roman" w:hAnsi="Times New Roman" w:cs="Times New Roman"/>
        </w:rPr>
        <w:t>Biosolwens</w:t>
      </w:r>
      <w:proofErr w:type="spellEnd"/>
      <w:r w:rsidRPr="0084015E">
        <w:rPr>
          <w:rFonts w:ascii="Times New Roman" w:eastAsia="Times New Roman" w:hAnsi="Times New Roman" w:cs="Times New Roman"/>
        </w:rPr>
        <w:t xml:space="preserve"> extender increased sperm survival in boar semen (</w:t>
      </w:r>
      <w:proofErr w:type="spellStart"/>
      <w:r w:rsidRPr="0084015E">
        <w:rPr>
          <w:rFonts w:ascii="Times New Roman" w:eastAsia="Times New Roman" w:hAnsi="Times New Roman" w:cs="Times New Roman"/>
        </w:rPr>
        <w:t>Szcześniak-Fabiańczyk</w:t>
      </w:r>
      <w:proofErr w:type="spellEnd"/>
      <w:r w:rsidRPr="0084015E">
        <w:rPr>
          <w:rFonts w:ascii="Times New Roman" w:eastAsia="Times New Roman" w:hAnsi="Times New Roman" w:cs="Times New Roman"/>
        </w:rPr>
        <w:t xml:space="preserve"> et al., 2003). </w:t>
      </w:r>
      <w:r w:rsidRPr="0084015E">
        <w:rPr>
          <w:rStyle w:val="Emphasis"/>
          <w:rFonts w:ascii="Times New Roman" w:hAnsi="Times New Roman" w:cs="Times New Roman"/>
          <w:i w:val="0"/>
        </w:rPr>
        <w:t xml:space="preserve">Magnesium is necessary for the synthesis of various compounds that have energy-rich bonds </w:t>
      </w:r>
      <w:r w:rsidRPr="0084015E">
        <w:rPr>
          <w:rFonts w:ascii="Times New Roman" w:hAnsi="Times New Roman" w:cs="Times New Roman"/>
        </w:rPr>
        <w:t>in form of adenosine triphosphate (</w:t>
      </w:r>
      <w:proofErr w:type="spellStart"/>
      <w:r w:rsidRPr="0084015E">
        <w:rPr>
          <w:rFonts w:ascii="Times New Roman" w:hAnsi="Times New Roman" w:cs="Times New Roman"/>
        </w:rPr>
        <w:t>Durlach</w:t>
      </w:r>
      <w:proofErr w:type="spellEnd"/>
      <w:r w:rsidRPr="0084015E">
        <w:rPr>
          <w:rFonts w:ascii="Times New Roman" w:hAnsi="Times New Roman" w:cs="Times New Roman"/>
        </w:rPr>
        <w:t>, 1988). Without enough magnesium, the cell is no longer able to keep up the proper number of high-energy molecules</w:t>
      </w:r>
      <w:r w:rsidR="00432D76" w:rsidRPr="0084015E">
        <w:rPr>
          <w:rFonts w:ascii="Times New Roman" w:hAnsi="Times New Roman" w:cs="Times New Roman"/>
        </w:rPr>
        <w:t xml:space="preserve"> (adenosine triphosphate)</w:t>
      </w:r>
      <w:r w:rsidRPr="0084015E">
        <w:rPr>
          <w:rFonts w:ascii="Times New Roman" w:hAnsi="Times New Roman" w:cs="Times New Roman"/>
        </w:rPr>
        <w:t> to maintain cell function. The sustained viability of the spermatozoa subjected to vitrification in this study could be due to magnesium beneficial effect. Magnesium has a stabilizing effect on cell membrane and functional integrity of a variety of subcellular organelles (</w:t>
      </w:r>
      <w:proofErr w:type="spellStart"/>
      <w:r w:rsidRPr="0084015E">
        <w:rPr>
          <w:rFonts w:ascii="Times New Roman" w:hAnsi="Times New Roman" w:cs="Times New Roman"/>
        </w:rPr>
        <w:t>Durlach</w:t>
      </w:r>
      <w:proofErr w:type="spellEnd"/>
      <w:r w:rsidRPr="0084015E">
        <w:rPr>
          <w:rFonts w:ascii="Times New Roman" w:hAnsi="Times New Roman" w:cs="Times New Roman"/>
        </w:rPr>
        <w:t xml:space="preserve">, 1988). </w:t>
      </w:r>
    </w:p>
    <w:p w:rsidR="00746E53" w:rsidRPr="0084015E" w:rsidRDefault="00746E53" w:rsidP="0084015E">
      <w:pPr>
        <w:pStyle w:val="NormalWeb"/>
        <w:spacing w:before="0" w:beforeAutospacing="0" w:after="0" w:afterAutospacing="0"/>
        <w:jc w:val="both"/>
        <w:rPr>
          <w:b/>
          <w:sz w:val="22"/>
          <w:szCs w:val="22"/>
        </w:rPr>
      </w:pPr>
    </w:p>
    <w:p w:rsidR="00E460F9" w:rsidRPr="0084015E" w:rsidRDefault="00E460F9" w:rsidP="0084015E">
      <w:pPr>
        <w:pStyle w:val="NormalWeb"/>
        <w:spacing w:before="0" w:beforeAutospacing="0" w:after="0" w:afterAutospacing="0"/>
        <w:jc w:val="center"/>
        <w:rPr>
          <w:b/>
          <w:sz w:val="22"/>
          <w:szCs w:val="22"/>
        </w:rPr>
      </w:pPr>
      <w:r w:rsidRPr="0084015E">
        <w:rPr>
          <w:b/>
          <w:sz w:val="22"/>
          <w:szCs w:val="22"/>
        </w:rPr>
        <w:t>Conclusion</w:t>
      </w:r>
    </w:p>
    <w:p w:rsidR="00CC7DFC" w:rsidRPr="0084015E" w:rsidRDefault="00CC7DFC" w:rsidP="0084015E">
      <w:pPr>
        <w:spacing w:after="0" w:line="240" w:lineRule="auto"/>
        <w:jc w:val="both"/>
        <w:rPr>
          <w:rFonts w:ascii="Times New Roman" w:hAnsi="Times New Roman" w:cs="Times New Roman"/>
        </w:rPr>
      </w:pPr>
    </w:p>
    <w:p w:rsidR="005F1123" w:rsidRPr="0084015E" w:rsidRDefault="005F1123" w:rsidP="0084015E">
      <w:pPr>
        <w:spacing w:after="0" w:line="240" w:lineRule="auto"/>
        <w:ind w:firstLine="720"/>
        <w:jc w:val="both"/>
        <w:rPr>
          <w:rFonts w:ascii="Times New Roman" w:eastAsia="TimesNewRomanPSMT" w:hAnsi="Times New Roman" w:cs="Times New Roman"/>
        </w:rPr>
      </w:pPr>
      <w:r w:rsidRPr="0084015E">
        <w:rPr>
          <w:rFonts w:ascii="Times New Roman" w:hAnsi="Times New Roman" w:cs="Times New Roman"/>
        </w:rPr>
        <w:t xml:space="preserve">The findings revealed that MSE in the tris-extenders reduced MDA concentration with congruent elevated </w:t>
      </w:r>
      <w:proofErr w:type="spellStart"/>
      <w:r w:rsidRPr="0084015E">
        <w:rPr>
          <w:rFonts w:ascii="Times New Roman" w:hAnsi="Times New Roman" w:cs="Times New Roman"/>
        </w:rPr>
        <w:t>acrosin</w:t>
      </w:r>
      <w:proofErr w:type="spellEnd"/>
      <w:r w:rsidRPr="0084015E">
        <w:rPr>
          <w:rFonts w:ascii="Times New Roman" w:hAnsi="Times New Roman" w:cs="Times New Roman"/>
        </w:rPr>
        <w:t xml:space="preserve"> activity and consequently maintained </w:t>
      </w:r>
      <w:r w:rsidRPr="0084015E">
        <w:rPr>
          <w:rFonts w:ascii="Times New Roman" w:hAnsi="Times New Roman" w:cs="Times New Roman"/>
          <w:bCs/>
        </w:rPr>
        <w:t>sperm</w:t>
      </w:r>
      <w:r w:rsidRPr="0084015E">
        <w:rPr>
          <w:rFonts w:ascii="Times New Roman" w:hAnsi="Times New Roman" w:cs="Times New Roman"/>
          <w:b/>
        </w:rPr>
        <w:t xml:space="preserve"> </w:t>
      </w:r>
      <w:r w:rsidRPr="0084015E">
        <w:rPr>
          <w:rFonts w:ascii="Times New Roman" w:hAnsi="Times New Roman" w:cs="Times New Roman"/>
        </w:rPr>
        <w:t xml:space="preserve">functional integrities </w:t>
      </w:r>
      <w:r w:rsidRPr="0084015E">
        <w:rPr>
          <w:rFonts w:ascii="Times New Roman" w:eastAsia="GulliverRM" w:hAnsi="Times New Roman" w:cs="Times New Roman"/>
          <w:lang w:val="en-GB"/>
        </w:rPr>
        <w:t xml:space="preserve">of cryopreserved </w:t>
      </w:r>
      <w:r w:rsidRPr="0084015E">
        <w:rPr>
          <w:rFonts w:ascii="Times New Roman" w:eastAsia="GulliverRM" w:hAnsi="Times New Roman" w:cs="Times New Roman"/>
          <w:lang w:val="en-GB"/>
        </w:rPr>
        <w:lastRenderedPageBreak/>
        <w:t>spermatozoa of the WAD goat.</w:t>
      </w:r>
      <w:r w:rsidRPr="0084015E">
        <w:rPr>
          <w:rFonts w:ascii="Times New Roman" w:hAnsi="Times New Roman" w:cs="Times New Roman"/>
        </w:rPr>
        <w:t xml:space="preserve"> The study therefore indicated the protective effect of MSE against oxidative stress damage due to the components of its antioxidant.</w:t>
      </w:r>
      <w:r w:rsidRPr="0084015E">
        <w:rPr>
          <w:rFonts w:ascii="Times New Roman" w:eastAsia="TimesNewRomanPSMT" w:hAnsi="Times New Roman" w:cs="Times New Roman"/>
        </w:rPr>
        <w:t xml:space="preserve"> Vitrified </w:t>
      </w:r>
      <w:r w:rsidRPr="0084015E">
        <w:rPr>
          <w:rFonts w:ascii="Times New Roman" w:hAnsi="Times New Roman" w:cs="Times New Roman"/>
          <w:lang w:val="en-GB"/>
        </w:rPr>
        <w:t xml:space="preserve">semen samples of WAD goat bucks with </w:t>
      </w:r>
      <w:r w:rsidRPr="0084015E">
        <w:rPr>
          <w:rFonts w:ascii="Times New Roman" w:hAnsi="Times New Roman" w:cs="Times New Roman"/>
        </w:rPr>
        <w:t>MSE in the tris-extenders</w:t>
      </w:r>
      <w:r w:rsidRPr="0084015E">
        <w:rPr>
          <w:rFonts w:ascii="Times New Roman" w:hAnsi="Times New Roman" w:cs="Times New Roman"/>
          <w:lang w:val="en-GB"/>
        </w:rPr>
        <w:t xml:space="preserve"> would be good enough for successful artificial insemination programme.</w:t>
      </w:r>
    </w:p>
    <w:p w:rsidR="005F1123" w:rsidRPr="0084015E" w:rsidRDefault="005F1123" w:rsidP="0084015E">
      <w:pPr>
        <w:spacing w:after="0" w:line="240" w:lineRule="auto"/>
        <w:jc w:val="both"/>
        <w:rPr>
          <w:rFonts w:ascii="Times New Roman" w:hAnsi="Times New Roman" w:cs="Times New Roman"/>
          <w:b/>
        </w:rPr>
      </w:pPr>
    </w:p>
    <w:p w:rsidR="00F67907" w:rsidRPr="0084015E" w:rsidRDefault="00F67907" w:rsidP="0084015E">
      <w:pPr>
        <w:spacing w:after="0" w:line="240" w:lineRule="auto"/>
        <w:jc w:val="both"/>
        <w:rPr>
          <w:rFonts w:ascii="Times New Roman" w:hAnsi="Times New Roman" w:cs="Times New Roman"/>
          <w:b/>
        </w:rPr>
      </w:pPr>
      <w:r w:rsidRPr="0084015E">
        <w:rPr>
          <w:rFonts w:ascii="Times New Roman" w:hAnsi="Times New Roman" w:cs="Times New Roman"/>
          <w:b/>
        </w:rPr>
        <w:t>Acknowledgements</w:t>
      </w:r>
    </w:p>
    <w:p w:rsidR="00F67907" w:rsidRPr="0084015E" w:rsidRDefault="00F67907" w:rsidP="0084015E">
      <w:pPr>
        <w:spacing w:after="0" w:line="240" w:lineRule="auto"/>
        <w:ind w:firstLine="426"/>
        <w:jc w:val="both"/>
        <w:rPr>
          <w:rFonts w:ascii="Times New Roman" w:hAnsi="Times New Roman" w:cs="Times New Roman"/>
        </w:rPr>
      </w:pPr>
      <w:r w:rsidRPr="0084015E">
        <w:rPr>
          <w:rFonts w:ascii="Times New Roman" w:hAnsi="Times New Roman" w:cs="Times New Roman"/>
          <w:color w:val="000000"/>
        </w:rPr>
        <w:t xml:space="preserve">The Authors are grateful to Head of Department and Laboratory Technologists of the Department of Animal Physiology, Federal University of Agriculture Abeokuta for </w:t>
      </w:r>
      <w:r w:rsidR="00BE76E1" w:rsidRPr="0084015E">
        <w:rPr>
          <w:rFonts w:ascii="Times New Roman" w:hAnsi="Times New Roman" w:cs="Times New Roman"/>
          <w:color w:val="000000"/>
        </w:rPr>
        <w:t xml:space="preserve">their </w:t>
      </w:r>
      <w:r w:rsidRPr="0084015E">
        <w:rPr>
          <w:rFonts w:ascii="Times New Roman" w:hAnsi="Times New Roman" w:cs="Times New Roman"/>
          <w:color w:val="000000"/>
        </w:rPr>
        <w:t>supports.</w:t>
      </w:r>
    </w:p>
    <w:p w:rsidR="00F67907" w:rsidRPr="0084015E" w:rsidRDefault="00F67907" w:rsidP="0084015E">
      <w:pPr>
        <w:spacing w:line="240" w:lineRule="auto"/>
        <w:jc w:val="center"/>
        <w:rPr>
          <w:rFonts w:ascii="Times New Roman" w:hAnsi="Times New Roman" w:cs="Times New Roman"/>
          <w:color w:val="000000"/>
        </w:rPr>
      </w:pPr>
    </w:p>
    <w:p w:rsidR="00F67907" w:rsidRPr="0084015E" w:rsidRDefault="00F67907" w:rsidP="0084015E">
      <w:pPr>
        <w:spacing w:line="240" w:lineRule="auto"/>
        <w:jc w:val="center"/>
        <w:rPr>
          <w:rFonts w:ascii="Times New Roman" w:hAnsi="Times New Roman" w:cs="Times New Roman"/>
          <w:b/>
          <w:bCs/>
        </w:rPr>
      </w:pPr>
      <w:r w:rsidRPr="0084015E">
        <w:rPr>
          <w:rFonts w:ascii="Times New Roman" w:hAnsi="Times New Roman" w:cs="Times New Roman"/>
          <w:b/>
          <w:bCs/>
        </w:rPr>
        <w:t>References</w:t>
      </w:r>
    </w:p>
    <w:p w:rsidR="009C3DAF" w:rsidRPr="0084015E" w:rsidRDefault="009C3DAF" w:rsidP="0084015E">
      <w:pPr>
        <w:spacing w:after="0" w:line="240" w:lineRule="auto"/>
        <w:jc w:val="both"/>
        <w:rPr>
          <w:rFonts w:ascii="Times New Roman" w:eastAsia="Times New Roman" w:hAnsi="Times New Roman" w:cs="Times New Roman"/>
        </w:rPr>
      </w:pPr>
      <w:r w:rsidRPr="0084015E">
        <w:rPr>
          <w:rFonts w:ascii="Times New Roman" w:eastAsia="Times New Roman" w:hAnsi="Times New Roman" w:cs="Times New Roman"/>
        </w:rPr>
        <w:t xml:space="preserve">Abdul-Rasheed, O.F. (2010). Association between seminal plasma copper and magnesium levels with </w:t>
      </w:r>
    </w:p>
    <w:p w:rsidR="009C3DAF" w:rsidRPr="0084015E" w:rsidRDefault="009C3DAF" w:rsidP="0084015E">
      <w:pPr>
        <w:spacing w:after="0" w:line="240" w:lineRule="auto"/>
        <w:rPr>
          <w:rFonts w:ascii="Times New Roman" w:hAnsi="Times New Roman" w:cs="Times New Roman"/>
        </w:rPr>
      </w:pPr>
      <w:r w:rsidRPr="0084015E">
        <w:rPr>
          <w:rFonts w:ascii="Times New Roman" w:eastAsia="Times New Roman" w:hAnsi="Times New Roman" w:cs="Times New Roman"/>
        </w:rPr>
        <w:tab/>
        <w:t xml:space="preserve">oxidative stress in Iraqi infertile men. </w:t>
      </w:r>
      <w:r w:rsidR="00373AD7" w:rsidRPr="0084015E">
        <w:rPr>
          <w:rFonts w:ascii="Times New Roman" w:hAnsi="Times New Roman" w:cs="Times New Roman"/>
          <w:i/>
        </w:rPr>
        <w:t>Oman Medical Journal</w:t>
      </w:r>
      <w:r w:rsidRPr="0084015E">
        <w:rPr>
          <w:rFonts w:ascii="Times New Roman" w:eastAsia="Times New Roman" w:hAnsi="Times New Roman" w:cs="Times New Roman"/>
        </w:rPr>
        <w:t>, 25(3), 168-172.</w:t>
      </w:r>
    </w:p>
    <w:p w:rsidR="009C3DAF" w:rsidRPr="0084015E" w:rsidRDefault="009C3DAF" w:rsidP="0084015E">
      <w:pPr>
        <w:spacing w:after="0" w:line="240" w:lineRule="auto"/>
        <w:ind w:left="425" w:hanging="425"/>
        <w:jc w:val="both"/>
        <w:rPr>
          <w:rFonts w:ascii="Times New Roman" w:hAnsi="Times New Roman" w:cs="Times New Roman"/>
        </w:rPr>
      </w:pPr>
      <w:r w:rsidRPr="0084015E">
        <w:rPr>
          <w:rFonts w:ascii="Times New Roman" w:hAnsi="Times New Roman" w:cs="Times New Roman"/>
        </w:rPr>
        <w:t xml:space="preserve">Ahmad, Z., </w:t>
      </w:r>
      <w:proofErr w:type="spellStart"/>
      <w:r w:rsidRPr="0084015E">
        <w:rPr>
          <w:rFonts w:ascii="Times New Roman" w:hAnsi="Times New Roman" w:cs="Times New Roman"/>
        </w:rPr>
        <w:t>Anzar</w:t>
      </w:r>
      <w:proofErr w:type="spellEnd"/>
      <w:r w:rsidRPr="0084015E">
        <w:rPr>
          <w:rFonts w:ascii="Times New Roman" w:hAnsi="Times New Roman" w:cs="Times New Roman"/>
        </w:rPr>
        <w:t xml:space="preserve">, M., Shahab, N., Ahmad, S. &amp; </w:t>
      </w:r>
      <w:proofErr w:type="spellStart"/>
      <w:r w:rsidRPr="0084015E">
        <w:rPr>
          <w:rFonts w:ascii="Times New Roman" w:hAnsi="Times New Roman" w:cs="Times New Roman"/>
        </w:rPr>
        <w:t>Andrabi</w:t>
      </w:r>
      <w:proofErr w:type="spellEnd"/>
      <w:r w:rsidRPr="0084015E">
        <w:rPr>
          <w:rFonts w:ascii="Times New Roman" w:hAnsi="Times New Roman" w:cs="Times New Roman"/>
        </w:rPr>
        <w:t xml:space="preserve">, M.H. (2003). </w:t>
      </w:r>
      <w:proofErr w:type="spellStart"/>
      <w:r w:rsidRPr="0084015E">
        <w:rPr>
          <w:rFonts w:ascii="Times New Roman" w:hAnsi="Times New Roman" w:cs="Times New Roman"/>
        </w:rPr>
        <w:t>Sephadex</w:t>
      </w:r>
      <w:proofErr w:type="spellEnd"/>
      <w:r w:rsidRPr="0084015E">
        <w:rPr>
          <w:rFonts w:ascii="Times New Roman" w:hAnsi="Times New Roman" w:cs="Times New Roman"/>
        </w:rPr>
        <w:t xml:space="preserve"> and </w:t>
      </w:r>
      <w:proofErr w:type="spellStart"/>
      <w:r w:rsidRPr="0084015E">
        <w:rPr>
          <w:rFonts w:ascii="Times New Roman" w:hAnsi="Times New Roman" w:cs="Times New Roman"/>
        </w:rPr>
        <w:t>sephadex</w:t>
      </w:r>
      <w:proofErr w:type="spellEnd"/>
      <w:r w:rsidRPr="0084015E">
        <w:rPr>
          <w:rFonts w:ascii="Times New Roman" w:hAnsi="Times New Roman" w:cs="Times New Roman"/>
        </w:rPr>
        <w:t xml:space="preserve"> </w:t>
      </w:r>
      <w:proofErr w:type="spellStart"/>
      <w:r w:rsidRPr="0084015E">
        <w:rPr>
          <w:rFonts w:ascii="Times New Roman" w:hAnsi="Times New Roman" w:cs="Times New Roman"/>
        </w:rPr>
        <w:t>ionexchange</w:t>
      </w:r>
      <w:proofErr w:type="spellEnd"/>
      <w:r w:rsidRPr="0084015E">
        <w:rPr>
          <w:rFonts w:ascii="Times New Roman" w:hAnsi="Times New Roman" w:cs="Times New Roman"/>
        </w:rPr>
        <w:t xml:space="preserve"> filtration improves the quality and </w:t>
      </w:r>
      <w:proofErr w:type="spellStart"/>
      <w:r w:rsidRPr="0084015E">
        <w:rPr>
          <w:rFonts w:ascii="Times New Roman" w:hAnsi="Times New Roman" w:cs="Times New Roman"/>
        </w:rPr>
        <w:t>freezability</w:t>
      </w:r>
      <w:proofErr w:type="spellEnd"/>
      <w:r w:rsidRPr="0084015E">
        <w:rPr>
          <w:rFonts w:ascii="Times New Roman" w:hAnsi="Times New Roman" w:cs="Times New Roman"/>
        </w:rPr>
        <w:t xml:space="preserve"> of low-grade buffalo semen ejaculates. </w:t>
      </w:r>
      <w:proofErr w:type="spellStart"/>
      <w:r w:rsidRPr="0084015E">
        <w:rPr>
          <w:rFonts w:ascii="Times New Roman" w:hAnsi="Times New Roman" w:cs="Times New Roman"/>
          <w:i/>
        </w:rPr>
        <w:t>Theriogenology</w:t>
      </w:r>
      <w:proofErr w:type="spellEnd"/>
      <w:r w:rsidRPr="0084015E">
        <w:rPr>
          <w:rFonts w:ascii="Times New Roman" w:hAnsi="Times New Roman" w:cs="Times New Roman"/>
          <w:i/>
        </w:rPr>
        <w:t>,</w:t>
      </w:r>
      <w:r w:rsidRPr="0084015E">
        <w:rPr>
          <w:rFonts w:ascii="Times New Roman" w:hAnsi="Times New Roman" w:cs="Times New Roman"/>
        </w:rPr>
        <w:t xml:space="preserve"> 59, 1189-1202.</w:t>
      </w:r>
    </w:p>
    <w:p w:rsidR="005A7D3B" w:rsidRPr="0084015E" w:rsidRDefault="005A7D3B"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Araya, M., Pizarro, F., Olivares, M., Arredondo, M., Gonzalez, M. et al. (2006). Understanding copper </w:t>
      </w:r>
    </w:p>
    <w:p w:rsidR="005A7D3B" w:rsidRPr="0084015E" w:rsidRDefault="005A7D3B"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t xml:space="preserve">homeostasis in humans and copper effects on health. </w:t>
      </w:r>
      <w:r w:rsidRPr="0084015E">
        <w:rPr>
          <w:rFonts w:ascii="Times New Roman" w:hAnsi="Times New Roman" w:cs="Times New Roman"/>
          <w:i/>
        </w:rPr>
        <w:t>Biol</w:t>
      </w:r>
      <w:r w:rsidR="00373AD7" w:rsidRPr="0084015E">
        <w:rPr>
          <w:rFonts w:ascii="Times New Roman" w:hAnsi="Times New Roman" w:cs="Times New Roman"/>
          <w:i/>
        </w:rPr>
        <w:t>ogical</w:t>
      </w:r>
      <w:r w:rsidRPr="0084015E">
        <w:rPr>
          <w:rFonts w:ascii="Times New Roman" w:hAnsi="Times New Roman" w:cs="Times New Roman"/>
          <w:i/>
        </w:rPr>
        <w:t xml:space="preserve"> Res</w:t>
      </w:r>
      <w:r w:rsidR="00373AD7" w:rsidRPr="0084015E">
        <w:rPr>
          <w:rFonts w:ascii="Times New Roman" w:hAnsi="Times New Roman" w:cs="Times New Roman"/>
          <w:i/>
        </w:rPr>
        <w:t>earch</w:t>
      </w:r>
      <w:r w:rsidRPr="0084015E">
        <w:rPr>
          <w:rFonts w:ascii="Times New Roman" w:hAnsi="Times New Roman" w:cs="Times New Roman"/>
          <w:i/>
        </w:rPr>
        <w:t>,</w:t>
      </w:r>
      <w:r w:rsidRPr="0084015E">
        <w:rPr>
          <w:rFonts w:ascii="Times New Roman" w:hAnsi="Times New Roman" w:cs="Times New Roman"/>
        </w:rPr>
        <w:t xml:space="preserve"> 39, 183-187.</w:t>
      </w:r>
    </w:p>
    <w:p w:rsidR="005A7D3B" w:rsidRPr="0084015E" w:rsidRDefault="005A7D3B" w:rsidP="0084015E">
      <w:pPr>
        <w:spacing w:after="0" w:line="240" w:lineRule="auto"/>
        <w:ind w:left="425" w:hanging="425"/>
        <w:jc w:val="both"/>
        <w:rPr>
          <w:rFonts w:ascii="Times New Roman" w:hAnsi="Times New Roman" w:cs="Times New Roman"/>
        </w:rPr>
      </w:pPr>
      <w:proofErr w:type="spellStart"/>
      <w:r w:rsidRPr="0084015E">
        <w:rPr>
          <w:rFonts w:ascii="Times New Roman" w:hAnsi="Times New Roman" w:cs="Times New Roman"/>
        </w:rPr>
        <w:t>Bagchi</w:t>
      </w:r>
      <w:proofErr w:type="spellEnd"/>
      <w:r w:rsidRPr="0084015E">
        <w:rPr>
          <w:rFonts w:ascii="Times New Roman" w:hAnsi="Times New Roman" w:cs="Times New Roman"/>
        </w:rPr>
        <w:t xml:space="preserve">, A., Woods, E.J., &amp; </w:t>
      </w:r>
      <w:proofErr w:type="spellStart"/>
      <w:r w:rsidRPr="0084015E">
        <w:rPr>
          <w:rFonts w:ascii="Times New Roman" w:hAnsi="Times New Roman" w:cs="Times New Roman"/>
        </w:rPr>
        <w:t>Critser</w:t>
      </w:r>
      <w:proofErr w:type="spellEnd"/>
      <w:r w:rsidRPr="0084015E">
        <w:rPr>
          <w:rFonts w:ascii="Times New Roman" w:hAnsi="Times New Roman" w:cs="Times New Roman"/>
        </w:rPr>
        <w:t xml:space="preserve">, J.K. (2008) Cryopreservation and vitrification: Recent Advances in fertility preservation technologies. </w:t>
      </w:r>
      <w:r w:rsidRPr="0084015E">
        <w:rPr>
          <w:rFonts w:ascii="Times New Roman" w:hAnsi="Times New Roman" w:cs="Times New Roman"/>
          <w:i/>
        </w:rPr>
        <w:t>Expert Review Medical Devices</w:t>
      </w:r>
      <w:r w:rsidRPr="0084015E">
        <w:rPr>
          <w:rFonts w:ascii="Times New Roman" w:hAnsi="Times New Roman" w:cs="Times New Roman"/>
        </w:rPr>
        <w:t>, 5, 359-370.</w:t>
      </w:r>
    </w:p>
    <w:p w:rsidR="00FF2DBA" w:rsidRPr="0084015E" w:rsidRDefault="005A7D3B" w:rsidP="0084015E">
      <w:pPr>
        <w:spacing w:after="0" w:line="240" w:lineRule="auto"/>
        <w:jc w:val="both"/>
        <w:rPr>
          <w:rFonts w:ascii="Times New Roman" w:eastAsia="Times New Roman" w:hAnsi="Times New Roman" w:cs="Times New Roman"/>
          <w:iCs/>
        </w:rPr>
      </w:pPr>
      <w:r w:rsidRPr="0084015E">
        <w:rPr>
          <w:rFonts w:ascii="Times New Roman" w:eastAsia="Times New Roman" w:hAnsi="Times New Roman" w:cs="Times New Roman"/>
          <w:iCs/>
        </w:rPr>
        <w:t>Barber, S.J., Parker, H.M. &amp; McDaniel, C.D. (2005). Broiler breeder semen quality as affected by trace</w:t>
      </w:r>
    </w:p>
    <w:p w:rsidR="005A7D3B" w:rsidRPr="0084015E" w:rsidRDefault="005A7D3B" w:rsidP="0084015E">
      <w:pPr>
        <w:spacing w:after="0" w:line="240" w:lineRule="auto"/>
        <w:ind w:firstLine="720"/>
        <w:jc w:val="both"/>
        <w:rPr>
          <w:rFonts w:ascii="Times New Roman" w:hAnsi="Times New Roman" w:cs="Times New Roman"/>
        </w:rPr>
      </w:pPr>
      <w:r w:rsidRPr="0084015E">
        <w:rPr>
          <w:rFonts w:ascii="Times New Roman" w:eastAsia="Times New Roman" w:hAnsi="Times New Roman" w:cs="Times New Roman"/>
          <w:iCs/>
        </w:rPr>
        <w:t xml:space="preserve">minerals in vitro. </w:t>
      </w:r>
      <w:r w:rsidRPr="0084015E">
        <w:rPr>
          <w:rFonts w:ascii="Times New Roman" w:eastAsia="Times New Roman" w:hAnsi="Times New Roman" w:cs="Times New Roman"/>
          <w:i/>
          <w:iCs/>
        </w:rPr>
        <w:t>Poultry Science</w:t>
      </w:r>
      <w:r w:rsidRPr="0084015E">
        <w:rPr>
          <w:rFonts w:ascii="Times New Roman" w:eastAsia="Times New Roman" w:hAnsi="Times New Roman" w:cs="Times New Roman"/>
          <w:iCs/>
        </w:rPr>
        <w:t>, 1, 100-105</w:t>
      </w:r>
      <w:r w:rsidRPr="0084015E">
        <w:rPr>
          <w:rFonts w:ascii="Times New Roman" w:hAnsi="Times New Roman" w:cs="Times New Roman"/>
          <w:b/>
          <w:iCs/>
        </w:rPr>
        <w:t>.</w:t>
      </w:r>
    </w:p>
    <w:p w:rsidR="005A7D3B" w:rsidRPr="0084015E" w:rsidRDefault="005A7D3B"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Basile, A., Ferrara, L., Del </w:t>
      </w:r>
      <w:proofErr w:type="spellStart"/>
      <w:r w:rsidRPr="0084015E">
        <w:rPr>
          <w:rFonts w:ascii="Times New Roman" w:hAnsi="Times New Roman" w:cs="Times New Roman"/>
        </w:rPr>
        <w:t>Pozzo</w:t>
      </w:r>
      <w:proofErr w:type="spellEnd"/>
      <w:r w:rsidRPr="0084015E">
        <w:rPr>
          <w:rFonts w:ascii="Times New Roman" w:hAnsi="Times New Roman" w:cs="Times New Roman"/>
        </w:rPr>
        <w:t xml:space="preserve">, M., Mele, G., </w:t>
      </w:r>
      <w:proofErr w:type="spellStart"/>
      <w:r w:rsidRPr="0084015E">
        <w:rPr>
          <w:rFonts w:ascii="Times New Roman" w:hAnsi="Times New Roman" w:cs="Times New Roman"/>
        </w:rPr>
        <w:t>Sorbo</w:t>
      </w:r>
      <w:proofErr w:type="spellEnd"/>
      <w:r w:rsidRPr="0084015E">
        <w:rPr>
          <w:rFonts w:ascii="Times New Roman" w:hAnsi="Times New Roman" w:cs="Times New Roman"/>
        </w:rPr>
        <w:t xml:space="preserve">, S., </w:t>
      </w:r>
      <w:proofErr w:type="spellStart"/>
      <w:r w:rsidRPr="0084015E">
        <w:rPr>
          <w:rFonts w:ascii="Times New Roman" w:hAnsi="Times New Roman" w:cs="Times New Roman"/>
        </w:rPr>
        <w:t>Bassi</w:t>
      </w:r>
      <w:proofErr w:type="spellEnd"/>
      <w:r w:rsidRPr="0084015E">
        <w:rPr>
          <w:rFonts w:ascii="Times New Roman" w:hAnsi="Times New Roman" w:cs="Times New Roman"/>
        </w:rPr>
        <w:t>, P. &amp; Montesano, D. (2005). Antibacterial</w:t>
      </w:r>
    </w:p>
    <w:p w:rsidR="005A7D3B" w:rsidRPr="0084015E" w:rsidRDefault="005A7D3B"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and antioxidant activities of ethanol extract from </w:t>
      </w:r>
      <w:proofErr w:type="spellStart"/>
      <w:r w:rsidRPr="0084015E">
        <w:rPr>
          <w:rFonts w:ascii="Times New Roman" w:hAnsi="Times New Roman" w:cs="Times New Roman"/>
          <w:i/>
          <w:iCs/>
        </w:rPr>
        <w:t>Paullinia</w:t>
      </w:r>
      <w:proofErr w:type="spellEnd"/>
      <w:r w:rsidRPr="0084015E">
        <w:rPr>
          <w:rFonts w:ascii="Times New Roman" w:hAnsi="Times New Roman" w:cs="Times New Roman"/>
          <w:i/>
          <w:iCs/>
        </w:rPr>
        <w:t xml:space="preserve"> </w:t>
      </w:r>
      <w:proofErr w:type="spellStart"/>
      <w:r w:rsidRPr="0084015E">
        <w:rPr>
          <w:rFonts w:ascii="Times New Roman" w:hAnsi="Times New Roman" w:cs="Times New Roman"/>
          <w:i/>
          <w:iCs/>
        </w:rPr>
        <w:t>cupana</w:t>
      </w:r>
      <w:proofErr w:type="spellEnd"/>
      <w:r w:rsidRPr="0084015E">
        <w:rPr>
          <w:rFonts w:ascii="Times New Roman" w:hAnsi="Times New Roman" w:cs="Times New Roman"/>
        </w:rPr>
        <w:t xml:space="preserve"> Mart. </w:t>
      </w:r>
      <w:r w:rsidRPr="0084015E">
        <w:rPr>
          <w:rFonts w:ascii="Times New Roman" w:hAnsi="Times New Roman" w:cs="Times New Roman"/>
          <w:i/>
          <w:iCs/>
        </w:rPr>
        <w:t>Journal Ethnopharmacology.</w:t>
      </w:r>
      <w:r w:rsidRPr="0084015E">
        <w:rPr>
          <w:rFonts w:ascii="Times New Roman" w:hAnsi="Times New Roman" w:cs="Times New Roman"/>
        </w:rPr>
        <w:t xml:space="preserve"> Philadelphia, 102, (1), 32-36.</w:t>
      </w:r>
    </w:p>
    <w:p w:rsidR="00C32C3B" w:rsidRPr="0084015E" w:rsidRDefault="00C32C3B" w:rsidP="0084015E">
      <w:pPr>
        <w:spacing w:after="0" w:line="240" w:lineRule="auto"/>
        <w:jc w:val="both"/>
        <w:rPr>
          <w:rFonts w:ascii="Times New Roman" w:eastAsia="GulliverRM" w:hAnsi="Times New Roman" w:cs="Times New Roman"/>
        </w:rPr>
      </w:pPr>
      <w:proofErr w:type="spellStart"/>
      <w:r w:rsidRPr="0084015E">
        <w:rPr>
          <w:rFonts w:ascii="Times New Roman" w:eastAsia="GulliverRM" w:hAnsi="Times New Roman" w:cs="Times New Roman"/>
        </w:rPr>
        <w:t>Bertini</w:t>
      </w:r>
      <w:proofErr w:type="spellEnd"/>
      <w:r w:rsidRPr="0084015E">
        <w:rPr>
          <w:rFonts w:ascii="Times New Roman" w:eastAsia="GulliverRM" w:hAnsi="Times New Roman" w:cs="Times New Roman"/>
        </w:rPr>
        <w:t xml:space="preserve">, I. &amp; </w:t>
      </w:r>
      <w:proofErr w:type="spellStart"/>
      <w:r w:rsidRPr="0084015E">
        <w:rPr>
          <w:rFonts w:ascii="Times New Roman" w:eastAsia="GulliverRM" w:hAnsi="Times New Roman" w:cs="Times New Roman"/>
        </w:rPr>
        <w:t>Cavallaro</w:t>
      </w:r>
      <w:proofErr w:type="spellEnd"/>
      <w:r w:rsidRPr="0084015E">
        <w:rPr>
          <w:rFonts w:ascii="Times New Roman" w:eastAsia="GulliverRM" w:hAnsi="Times New Roman" w:cs="Times New Roman"/>
        </w:rPr>
        <w:t xml:space="preserve">, G. (2008). Metals in the “omics” world: copper homeostasis and cytochrome c </w:t>
      </w:r>
    </w:p>
    <w:p w:rsidR="0033775A" w:rsidRPr="0084015E" w:rsidRDefault="00C32C3B" w:rsidP="0084015E">
      <w:pPr>
        <w:spacing w:after="0" w:line="240" w:lineRule="auto"/>
        <w:jc w:val="both"/>
        <w:rPr>
          <w:rFonts w:ascii="Times New Roman" w:eastAsia="TimesNewRomanPSMT" w:hAnsi="Times New Roman" w:cs="Times New Roman"/>
        </w:rPr>
      </w:pPr>
      <w:r w:rsidRPr="0084015E">
        <w:rPr>
          <w:rFonts w:ascii="Times New Roman" w:eastAsia="GulliverRM" w:hAnsi="Times New Roman" w:cs="Times New Roman"/>
        </w:rPr>
        <w:tab/>
        <w:t xml:space="preserve">oxidase assembly in a new light. </w:t>
      </w:r>
      <w:r w:rsidR="00373AD7" w:rsidRPr="0084015E">
        <w:rPr>
          <w:rFonts w:ascii="Times New Roman" w:eastAsia="GulliverRM" w:hAnsi="Times New Roman" w:cs="Times New Roman"/>
          <w:i/>
        </w:rPr>
        <w:t>Journal of Biological Inorganic Chemistry,</w:t>
      </w:r>
      <w:r w:rsidR="00FF2DBA" w:rsidRPr="0084015E">
        <w:rPr>
          <w:rFonts w:ascii="Times New Roman" w:eastAsia="GulliverRM" w:hAnsi="Times New Roman" w:cs="Times New Roman"/>
        </w:rPr>
        <w:t xml:space="preserve"> 13, 3-</w:t>
      </w:r>
      <w:r w:rsidRPr="0084015E">
        <w:rPr>
          <w:rFonts w:ascii="Times New Roman" w:eastAsia="GulliverRM" w:hAnsi="Times New Roman" w:cs="Times New Roman"/>
        </w:rPr>
        <w:t>14</w:t>
      </w:r>
      <w:r w:rsidR="00FF2DBA" w:rsidRPr="0084015E">
        <w:rPr>
          <w:rFonts w:ascii="Times New Roman" w:eastAsia="TimesNewRomanPSMT" w:hAnsi="Times New Roman" w:cs="Times New Roman"/>
        </w:rPr>
        <w:t>.</w:t>
      </w:r>
    </w:p>
    <w:p w:rsidR="00FF2DBA" w:rsidRPr="0084015E" w:rsidRDefault="00FF2DBA"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Bonham, M., Jacqueline, M., Bernadette, M.H. &amp; Strain, J.J. (2002). The immune system as a physiological </w:t>
      </w:r>
    </w:p>
    <w:p w:rsidR="00FF2DBA" w:rsidRPr="0084015E" w:rsidRDefault="00FF2DBA" w:rsidP="0084015E">
      <w:pPr>
        <w:spacing w:after="0" w:line="240" w:lineRule="auto"/>
        <w:jc w:val="both"/>
        <w:rPr>
          <w:rStyle w:val="Hyperlink"/>
          <w:rFonts w:ascii="Times New Roman" w:hAnsi="Times New Roman" w:cs="Times New Roman"/>
        </w:rPr>
      </w:pPr>
      <w:r w:rsidRPr="0084015E">
        <w:rPr>
          <w:rFonts w:ascii="Times New Roman" w:hAnsi="Times New Roman" w:cs="Times New Roman"/>
        </w:rPr>
        <w:tab/>
        <w:t xml:space="preserve">indicator of marginal copper status? </w:t>
      </w:r>
      <w:r w:rsidRPr="0084015E">
        <w:rPr>
          <w:rFonts w:ascii="Times New Roman" w:hAnsi="Times New Roman" w:cs="Times New Roman"/>
          <w:i/>
        </w:rPr>
        <w:t>British Journal of Nutrition</w:t>
      </w:r>
      <w:r w:rsidRPr="0084015E">
        <w:rPr>
          <w:rFonts w:ascii="Times New Roman" w:hAnsi="Times New Roman" w:cs="Times New Roman"/>
        </w:rPr>
        <w:t>, 87, 303-403.</w:t>
      </w:r>
      <w:r w:rsidRPr="0084015E">
        <w:rPr>
          <w:rStyle w:val="Hyperlink"/>
          <w:rFonts w:ascii="Times New Roman" w:hAnsi="Times New Roman" w:cs="Times New Roman"/>
        </w:rPr>
        <w:t xml:space="preserve"> </w:t>
      </w:r>
    </w:p>
    <w:p w:rsidR="00373AD7" w:rsidRPr="0084015E" w:rsidRDefault="00FF2DBA" w:rsidP="0084015E">
      <w:pPr>
        <w:spacing w:after="0" w:line="240" w:lineRule="auto"/>
        <w:jc w:val="both"/>
        <w:rPr>
          <w:rFonts w:ascii="Times New Roman" w:eastAsia="Times New Roman" w:hAnsi="Times New Roman" w:cs="Times New Roman"/>
          <w:i/>
        </w:rPr>
      </w:pPr>
      <w:r w:rsidRPr="0084015E">
        <w:rPr>
          <w:rFonts w:ascii="Times New Roman" w:eastAsia="Times New Roman" w:hAnsi="Times New Roman" w:cs="Times New Roman"/>
        </w:rPr>
        <w:t xml:space="preserve">Bray, T.M. &amp; </w:t>
      </w:r>
      <w:proofErr w:type="spellStart"/>
      <w:r w:rsidRPr="0084015E">
        <w:rPr>
          <w:rFonts w:ascii="Times New Roman" w:eastAsia="Times New Roman" w:hAnsi="Times New Roman" w:cs="Times New Roman"/>
        </w:rPr>
        <w:t>Bettger</w:t>
      </w:r>
      <w:proofErr w:type="spellEnd"/>
      <w:r w:rsidRPr="0084015E">
        <w:rPr>
          <w:rFonts w:ascii="Times New Roman" w:eastAsia="Times New Roman" w:hAnsi="Times New Roman" w:cs="Times New Roman"/>
        </w:rPr>
        <w:t>, W.J. (</w:t>
      </w:r>
      <w:r w:rsidRPr="0084015E">
        <w:rPr>
          <w:rFonts w:ascii="Times New Roman" w:hAnsi="Times New Roman" w:cs="Times New Roman"/>
        </w:rPr>
        <w:t>1990).</w:t>
      </w:r>
      <w:r w:rsidRPr="0084015E">
        <w:rPr>
          <w:rFonts w:ascii="Times New Roman" w:eastAsia="Times New Roman" w:hAnsi="Times New Roman" w:cs="Times New Roman"/>
        </w:rPr>
        <w:t xml:space="preserve"> The physiological role of zinc as an antioxidant. </w:t>
      </w:r>
      <w:r w:rsidR="00373AD7" w:rsidRPr="0084015E">
        <w:rPr>
          <w:rFonts w:ascii="Times New Roman" w:eastAsia="Times New Roman" w:hAnsi="Times New Roman" w:cs="Times New Roman"/>
          <w:i/>
        </w:rPr>
        <w:t>Free Radical Biology</w:t>
      </w:r>
    </w:p>
    <w:p w:rsidR="00FF2DBA" w:rsidRPr="0084015E" w:rsidRDefault="00373AD7" w:rsidP="0084015E">
      <w:pPr>
        <w:spacing w:after="0" w:line="240" w:lineRule="auto"/>
        <w:ind w:firstLine="720"/>
        <w:jc w:val="both"/>
        <w:rPr>
          <w:rFonts w:ascii="Times New Roman" w:hAnsi="Times New Roman" w:cs="Times New Roman"/>
        </w:rPr>
      </w:pPr>
      <w:r w:rsidRPr="0084015E">
        <w:rPr>
          <w:rFonts w:ascii="Times New Roman" w:eastAsia="Times New Roman" w:hAnsi="Times New Roman" w:cs="Times New Roman"/>
          <w:i/>
        </w:rPr>
        <w:t xml:space="preserve">and Medicine, </w:t>
      </w:r>
      <w:r w:rsidR="00FF2DBA" w:rsidRPr="0084015E">
        <w:rPr>
          <w:rFonts w:ascii="Times New Roman" w:eastAsia="Times New Roman" w:hAnsi="Times New Roman" w:cs="Times New Roman"/>
        </w:rPr>
        <w:tab/>
        <w:t>281-291.</w:t>
      </w:r>
    </w:p>
    <w:p w:rsidR="00BA7DB6" w:rsidRPr="0084015E" w:rsidRDefault="00BA7DB6"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Cheema, R.S., Bansal, A.K. &amp; </w:t>
      </w:r>
      <w:proofErr w:type="spellStart"/>
      <w:r w:rsidRPr="0084015E">
        <w:rPr>
          <w:rFonts w:ascii="Times New Roman" w:hAnsi="Times New Roman" w:cs="Times New Roman"/>
        </w:rPr>
        <w:t>Bilaspuri</w:t>
      </w:r>
      <w:proofErr w:type="spellEnd"/>
      <w:r w:rsidRPr="0084015E">
        <w:rPr>
          <w:rFonts w:ascii="Times New Roman" w:hAnsi="Times New Roman" w:cs="Times New Roman"/>
        </w:rPr>
        <w:t>, G.S. (2009). Manganese provides antioxidant protection for sperm</w:t>
      </w:r>
    </w:p>
    <w:p w:rsidR="00BA7DB6" w:rsidRPr="0084015E" w:rsidRDefault="00BA7DB6"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cryopreservation that may offer new consideration for clinical fertility. </w:t>
      </w:r>
      <w:hyperlink r:id="rId9" w:tooltip="Oxidative medicine and cellular longevity." w:history="1">
        <w:r w:rsidR="00373AD7" w:rsidRPr="0084015E">
          <w:rPr>
            <w:rStyle w:val="Hyperlink"/>
            <w:rFonts w:ascii="Times New Roman" w:hAnsi="Times New Roman" w:cs="Times New Roman"/>
            <w:i/>
            <w:color w:val="auto"/>
            <w:u w:val="none"/>
          </w:rPr>
          <w:t>Oxidative Medicine and Cellular Longevity</w:t>
        </w:r>
        <w:r w:rsidRPr="0084015E">
          <w:rPr>
            <w:rStyle w:val="Hyperlink"/>
            <w:rFonts w:ascii="Times New Roman" w:hAnsi="Times New Roman" w:cs="Times New Roman"/>
            <w:color w:val="auto"/>
            <w:u w:val="none"/>
          </w:rPr>
          <w:t>.</w:t>
        </w:r>
      </w:hyperlink>
      <w:r w:rsidRPr="0084015E">
        <w:rPr>
          <w:rFonts w:ascii="Times New Roman" w:hAnsi="Times New Roman" w:cs="Times New Roman"/>
        </w:rPr>
        <w:t xml:space="preserve"> 2(3),152-9.</w:t>
      </w:r>
    </w:p>
    <w:p w:rsidR="00BA7DB6" w:rsidRPr="0084015E" w:rsidRDefault="00BA7DB6"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Correa, M.N., Lucia, T., Bianchi, I., Schmitt, E., </w:t>
      </w:r>
      <w:proofErr w:type="spellStart"/>
      <w:r w:rsidRPr="0084015E">
        <w:rPr>
          <w:rFonts w:ascii="Times New Roman" w:hAnsi="Times New Roman" w:cs="Times New Roman"/>
        </w:rPr>
        <w:t>Bordignon</w:t>
      </w:r>
      <w:proofErr w:type="spellEnd"/>
      <w:r w:rsidRPr="0084015E">
        <w:rPr>
          <w:rFonts w:ascii="Times New Roman" w:hAnsi="Times New Roman" w:cs="Times New Roman"/>
        </w:rPr>
        <w:t xml:space="preserve">, J., </w:t>
      </w:r>
      <w:proofErr w:type="spellStart"/>
      <w:r w:rsidRPr="0084015E">
        <w:rPr>
          <w:rFonts w:ascii="Times New Roman" w:hAnsi="Times New Roman" w:cs="Times New Roman"/>
        </w:rPr>
        <w:t>Rech</w:t>
      </w:r>
      <w:proofErr w:type="spellEnd"/>
      <w:r w:rsidRPr="0084015E">
        <w:rPr>
          <w:rFonts w:ascii="Times New Roman" w:hAnsi="Times New Roman" w:cs="Times New Roman"/>
        </w:rPr>
        <w:t xml:space="preserve">, D.C., </w:t>
      </w:r>
      <w:proofErr w:type="spellStart"/>
      <w:r w:rsidRPr="0084015E">
        <w:rPr>
          <w:rFonts w:ascii="Times New Roman" w:hAnsi="Times New Roman" w:cs="Times New Roman"/>
        </w:rPr>
        <w:t>Peruzzo</w:t>
      </w:r>
      <w:proofErr w:type="spellEnd"/>
      <w:r w:rsidRPr="0084015E">
        <w:rPr>
          <w:rFonts w:ascii="Times New Roman" w:hAnsi="Times New Roman" w:cs="Times New Roman"/>
        </w:rPr>
        <w:t>, I.A. &amp; Deschamps,</w:t>
      </w:r>
    </w:p>
    <w:p w:rsidR="00BA7DB6" w:rsidRPr="0084015E" w:rsidRDefault="00BA7DB6"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J.C. (2006). Swine semen cooled at 5 ºC with PIGPEL-5 extender: effects on semen quality in vitro and fertility estimators in vivo. </w:t>
      </w:r>
      <w:r w:rsidRPr="0084015E">
        <w:rPr>
          <w:rFonts w:ascii="Times New Roman" w:hAnsi="Times New Roman" w:cs="Times New Roman"/>
          <w:i/>
        </w:rPr>
        <w:t>Animal Reproduction</w:t>
      </w:r>
      <w:r w:rsidRPr="0084015E">
        <w:rPr>
          <w:rFonts w:ascii="Times New Roman" w:hAnsi="Times New Roman" w:cs="Times New Roman"/>
        </w:rPr>
        <w:t>, 3, 41-48.</w:t>
      </w:r>
    </w:p>
    <w:p w:rsidR="00BA7DB6" w:rsidRPr="0084015E" w:rsidRDefault="00BA7DB6"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Daramola</w:t>
      </w:r>
      <w:proofErr w:type="spellEnd"/>
      <w:r w:rsidRPr="0084015E">
        <w:rPr>
          <w:rFonts w:ascii="Times New Roman" w:hAnsi="Times New Roman" w:cs="Times New Roman"/>
        </w:rPr>
        <w:t xml:space="preserve">, J.O., </w:t>
      </w:r>
      <w:proofErr w:type="spellStart"/>
      <w:r w:rsidRPr="0084015E">
        <w:rPr>
          <w:rFonts w:ascii="Times New Roman" w:hAnsi="Times New Roman" w:cs="Times New Roman"/>
        </w:rPr>
        <w:t>Adekunle</w:t>
      </w:r>
      <w:proofErr w:type="spellEnd"/>
      <w:r w:rsidRPr="0084015E">
        <w:rPr>
          <w:rFonts w:ascii="Times New Roman" w:hAnsi="Times New Roman" w:cs="Times New Roman"/>
        </w:rPr>
        <w:t xml:space="preserve">, E.O., </w:t>
      </w:r>
      <w:proofErr w:type="spellStart"/>
      <w:r w:rsidRPr="0084015E">
        <w:rPr>
          <w:rFonts w:ascii="Times New Roman" w:hAnsi="Times New Roman" w:cs="Times New Roman"/>
        </w:rPr>
        <w:t>Oke</w:t>
      </w:r>
      <w:proofErr w:type="spellEnd"/>
      <w:r w:rsidRPr="0084015E">
        <w:rPr>
          <w:rFonts w:ascii="Times New Roman" w:hAnsi="Times New Roman" w:cs="Times New Roman"/>
        </w:rPr>
        <w:t xml:space="preserve">, O.E. </w:t>
      </w:r>
      <w:proofErr w:type="spellStart"/>
      <w:r w:rsidRPr="0084015E">
        <w:rPr>
          <w:rFonts w:ascii="Times New Roman" w:hAnsi="Times New Roman" w:cs="Times New Roman"/>
          <w:bCs/>
        </w:rPr>
        <w:t>Ogundele,O</w:t>
      </w:r>
      <w:proofErr w:type="spellEnd"/>
      <w:r w:rsidRPr="0084015E">
        <w:rPr>
          <w:rFonts w:ascii="Times New Roman" w:hAnsi="Times New Roman" w:cs="Times New Roman"/>
          <w:bCs/>
        </w:rPr>
        <w:t>.,</w:t>
      </w:r>
      <w:r w:rsidRPr="0084015E">
        <w:rPr>
          <w:rFonts w:ascii="Times New Roman" w:hAnsi="Times New Roman" w:cs="Times New Roman"/>
          <w:lang w:eastAsia="en-GB"/>
        </w:rPr>
        <w:t xml:space="preserve"> </w:t>
      </w:r>
      <w:proofErr w:type="spellStart"/>
      <w:r w:rsidRPr="0084015E">
        <w:rPr>
          <w:rFonts w:ascii="Times New Roman" w:hAnsi="Times New Roman" w:cs="Times New Roman"/>
          <w:lang w:eastAsia="en-GB"/>
        </w:rPr>
        <w:t>Saanu</w:t>
      </w:r>
      <w:proofErr w:type="spellEnd"/>
      <w:r w:rsidRPr="0084015E">
        <w:rPr>
          <w:rFonts w:ascii="Times New Roman" w:hAnsi="Times New Roman" w:cs="Times New Roman"/>
          <w:lang w:eastAsia="en-GB"/>
        </w:rPr>
        <w:t>, E.A</w:t>
      </w:r>
      <w:r w:rsidRPr="0084015E">
        <w:rPr>
          <w:rFonts w:ascii="Times New Roman" w:hAnsi="Times New Roman" w:cs="Times New Roman"/>
          <w:b/>
          <w:lang w:eastAsia="en-GB"/>
        </w:rPr>
        <w:t xml:space="preserve">. </w:t>
      </w:r>
      <w:r w:rsidRPr="0084015E">
        <w:rPr>
          <w:rFonts w:ascii="Times New Roman" w:hAnsi="Times New Roman" w:cs="Times New Roman"/>
          <w:lang w:eastAsia="en-GB"/>
        </w:rPr>
        <w:t>&amp;</w:t>
      </w:r>
      <w:r w:rsidRPr="0084015E">
        <w:rPr>
          <w:rFonts w:ascii="Times New Roman" w:hAnsi="Times New Roman" w:cs="Times New Roman"/>
          <w:b/>
          <w:lang w:eastAsia="en-GB"/>
        </w:rPr>
        <w:t xml:space="preserve"> </w:t>
      </w:r>
      <w:proofErr w:type="spellStart"/>
      <w:r w:rsidRPr="0084015E">
        <w:rPr>
          <w:rStyle w:val="Strong"/>
          <w:rFonts w:ascii="Times New Roman" w:eastAsiaTheme="minorEastAsia" w:hAnsi="Times New Roman" w:cs="Times New Roman"/>
          <w:b w:val="0"/>
        </w:rPr>
        <w:t>Odeyemi</w:t>
      </w:r>
      <w:proofErr w:type="spellEnd"/>
      <w:r w:rsidRPr="0084015E">
        <w:rPr>
          <w:rStyle w:val="Strong"/>
          <w:rFonts w:ascii="Times New Roman" w:eastAsiaTheme="minorEastAsia" w:hAnsi="Times New Roman" w:cs="Times New Roman"/>
          <w:b w:val="0"/>
        </w:rPr>
        <w:t>,</w:t>
      </w:r>
      <w:r w:rsidRPr="0084015E">
        <w:rPr>
          <w:rStyle w:val="Strong"/>
          <w:rFonts w:ascii="Times New Roman" w:eastAsiaTheme="minorEastAsia" w:hAnsi="Times New Roman" w:cs="Times New Roman"/>
        </w:rPr>
        <w:t xml:space="preserve"> </w:t>
      </w:r>
      <w:r w:rsidRPr="0084015E">
        <w:rPr>
          <w:rFonts w:ascii="Times New Roman" w:hAnsi="Times New Roman" w:cs="Times New Roman"/>
          <w:lang w:eastAsia="en-GB"/>
        </w:rPr>
        <w:t>A.J</w:t>
      </w:r>
      <w:r w:rsidRPr="0084015E">
        <w:rPr>
          <w:rStyle w:val="Strong"/>
          <w:rFonts w:ascii="Times New Roman" w:eastAsiaTheme="minorEastAsia" w:hAnsi="Times New Roman" w:cs="Times New Roman"/>
        </w:rPr>
        <w:t xml:space="preserve">. </w:t>
      </w:r>
      <w:r w:rsidRPr="0084015E">
        <w:rPr>
          <w:rFonts w:ascii="Times New Roman" w:hAnsi="Times New Roman" w:cs="Times New Roman"/>
        </w:rPr>
        <w:t>2015.</w:t>
      </w:r>
      <w:r w:rsidRPr="0084015E">
        <w:rPr>
          <w:rStyle w:val="Strong"/>
          <w:rFonts w:ascii="Times New Roman" w:eastAsiaTheme="minorEastAsia" w:hAnsi="Times New Roman" w:cs="Times New Roman"/>
        </w:rPr>
        <w:t xml:space="preserve"> </w:t>
      </w:r>
      <w:r w:rsidRPr="0084015E">
        <w:rPr>
          <w:rFonts w:ascii="Times New Roman" w:hAnsi="Times New Roman" w:cs="Times New Roman"/>
        </w:rPr>
        <w:t xml:space="preserve">Effect of </w:t>
      </w:r>
    </w:p>
    <w:p w:rsidR="00BA7DB6" w:rsidRPr="0084015E" w:rsidRDefault="00BA7DB6"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vitamin E on sperm and oxidative stress parameters of West African Dwarf goat bucks. </w:t>
      </w:r>
      <w:r w:rsidRPr="0084015E">
        <w:rPr>
          <w:rFonts w:ascii="Times New Roman" w:hAnsi="Times New Roman" w:cs="Times New Roman"/>
          <w:i/>
        </w:rPr>
        <w:t>Tropical and Subtropical Agroecosystems</w:t>
      </w:r>
      <w:r w:rsidRPr="0084015E">
        <w:rPr>
          <w:rFonts w:ascii="Times New Roman" w:hAnsi="Times New Roman" w:cs="Times New Roman"/>
        </w:rPr>
        <w:t>, 19: 151-158.</w:t>
      </w:r>
    </w:p>
    <w:p w:rsidR="002478E1" w:rsidRPr="0084015E" w:rsidRDefault="002478E1" w:rsidP="0084015E">
      <w:pPr>
        <w:pStyle w:val="Default"/>
        <w:jc w:val="both"/>
        <w:rPr>
          <w:sz w:val="22"/>
          <w:szCs w:val="22"/>
        </w:rPr>
      </w:pPr>
      <w:proofErr w:type="spellStart"/>
      <w:r w:rsidRPr="0084015E">
        <w:rPr>
          <w:sz w:val="22"/>
          <w:szCs w:val="22"/>
        </w:rPr>
        <w:t>Daramola</w:t>
      </w:r>
      <w:proofErr w:type="spellEnd"/>
      <w:r w:rsidRPr="0084015E">
        <w:rPr>
          <w:sz w:val="22"/>
          <w:szCs w:val="22"/>
        </w:rPr>
        <w:t xml:space="preserve">, J.O., </w:t>
      </w:r>
      <w:proofErr w:type="spellStart"/>
      <w:r w:rsidRPr="0084015E">
        <w:rPr>
          <w:sz w:val="22"/>
          <w:szCs w:val="22"/>
        </w:rPr>
        <w:t>Adekunle</w:t>
      </w:r>
      <w:proofErr w:type="spellEnd"/>
      <w:r w:rsidRPr="0084015E">
        <w:rPr>
          <w:sz w:val="22"/>
          <w:szCs w:val="22"/>
        </w:rPr>
        <w:t>,</w:t>
      </w:r>
      <w:r w:rsidRPr="0084015E">
        <w:rPr>
          <w:sz w:val="22"/>
          <w:szCs w:val="22"/>
          <w:vertAlign w:val="superscript"/>
        </w:rPr>
        <w:t xml:space="preserve"> </w:t>
      </w:r>
      <w:r w:rsidRPr="0084015E">
        <w:rPr>
          <w:sz w:val="22"/>
          <w:szCs w:val="22"/>
        </w:rPr>
        <w:t xml:space="preserve">E.O., </w:t>
      </w:r>
      <w:proofErr w:type="spellStart"/>
      <w:r w:rsidRPr="0084015E">
        <w:rPr>
          <w:sz w:val="22"/>
          <w:szCs w:val="22"/>
        </w:rPr>
        <w:t>Onagbesan</w:t>
      </w:r>
      <w:proofErr w:type="spellEnd"/>
      <w:r w:rsidRPr="0084015E">
        <w:rPr>
          <w:sz w:val="22"/>
          <w:szCs w:val="22"/>
        </w:rPr>
        <w:t xml:space="preserve">, O.M., </w:t>
      </w:r>
      <w:proofErr w:type="spellStart"/>
      <w:r w:rsidRPr="0084015E">
        <w:rPr>
          <w:sz w:val="22"/>
          <w:szCs w:val="22"/>
        </w:rPr>
        <w:t>Oke</w:t>
      </w:r>
      <w:proofErr w:type="spellEnd"/>
      <w:r w:rsidRPr="0084015E">
        <w:rPr>
          <w:sz w:val="22"/>
          <w:szCs w:val="22"/>
        </w:rPr>
        <w:t>,</w:t>
      </w:r>
      <w:r w:rsidRPr="0084015E">
        <w:rPr>
          <w:rFonts w:eastAsia="Calibri"/>
          <w:sz w:val="22"/>
          <w:szCs w:val="22"/>
        </w:rPr>
        <w:t xml:space="preserve"> </w:t>
      </w:r>
      <w:r w:rsidRPr="0084015E">
        <w:rPr>
          <w:sz w:val="22"/>
          <w:szCs w:val="22"/>
        </w:rPr>
        <w:t xml:space="preserve">O.E., </w:t>
      </w:r>
      <w:proofErr w:type="spellStart"/>
      <w:r w:rsidRPr="0084015E">
        <w:rPr>
          <w:sz w:val="22"/>
          <w:szCs w:val="22"/>
        </w:rPr>
        <w:t>Ladokun</w:t>
      </w:r>
      <w:proofErr w:type="spellEnd"/>
      <w:r w:rsidRPr="0084015E">
        <w:rPr>
          <w:sz w:val="22"/>
          <w:szCs w:val="22"/>
        </w:rPr>
        <w:t xml:space="preserve">, </w:t>
      </w:r>
      <w:r w:rsidRPr="0084015E">
        <w:rPr>
          <w:rFonts w:eastAsia="Calibri"/>
          <w:sz w:val="22"/>
          <w:szCs w:val="22"/>
        </w:rPr>
        <w:t>A.O.,</w:t>
      </w:r>
      <w:r w:rsidRPr="0084015E">
        <w:rPr>
          <w:sz w:val="22"/>
          <w:szCs w:val="22"/>
        </w:rPr>
        <w:t xml:space="preserve"> </w:t>
      </w:r>
      <w:proofErr w:type="spellStart"/>
      <w:r w:rsidRPr="0084015E">
        <w:rPr>
          <w:sz w:val="22"/>
          <w:szCs w:val="22"/>
        </w:rPr>
        <w:t>Abiona</w:t>
      </w:r>
      <w:proofErr w:type="spellEnd"/>
      <w:r w:rsidRPr="0084015E">
        <w:rPr>
          <w:sz w:val="22"/>
          <w:szCs w:val="22"/>
        </w:rPr>
        <w:t>,</w:t>
      </w:r>
      <w:r w:rsidRPr="0084015E">
        <w:rPr>
          <w:sz w:val="22"/>
          <w:szCs w:val="22"/>
          <w:vertAlign w:val="superscript"/>
        </w:rPr>
        <w:t xml:space="preserve"> </w:t>
      </w:r>
      <w:r w:rsidRPr="0084015E">
        <w:rPr>
          <w:sz w:val="22"/>
          <w:szCs w:val="22"/>
        </w:rPr>
        <w:t xml:space="preserve">J.A., </w:t>
      </w:r>
      <w:proofErr w:type="spellStart"/>
      <w:r w:rsidRPr="0084015E">
        <w:rPr>
          <w:sz w:val="22"/>
          <w:szCs w:val="22"/>
        </w:rPr>
        <w:t>Abioja</w:t>
      </w:r>
      <w:proofErr w:type="spellEnd"/>
      <w:r w:rsidRPr="0084015E">
        <w:rPr>
          <w:sz w:val="22"/>
          <w:szCs w:val="22"/>
        </w:rPr>
        <w:t>, M.O.,</w:t>
      </w:r>
    </w:p>
    <w:p w:rsidR="002478E1" w:rsidRPr="0084015E" w:rsidRDefault="002478E1" w:rsidP="0084015E">
      <w:pPr>
        <w:pStyle w:val="Default"/>
        <w:ind w:left="720"/>
        <w:jc w:val="both"/>
        <w:rPr>
          <w:sz w:val="22"/>
          <w:szCs w:val="22"/>
        </w:rPr>
      </w:pPr>
      <w:proofErr w:type="spellStart"/>
      <w:r w:rsidRPr="0084015E">
        <w:rPr>
          <w:sz w:val="22"/>
          <w:szCs w:val="22"/>
        </w:rPr>
        <w:t>Oyewusi</w:t>
      </w:r>
      <w:proofErr w:type="spellEnd"/>
      <w:r w:rsidRPr="0084015E">
        <w:rPr>
          <w:sz w:val="22"/>
          <w:szCs w:val="22"/>
        </w:rPr>
        <w:t xml:space="preserve">, I.K., </w:t>
      </w:r>
      <w:proofErr w:type="spellStart"/>
      <w:r w:rsidRPr="0084015E">
        <w:rPr>
          <w:sz w:val="22"/>
          <w:szCs w:val="22"/>
        </w:rPr>
        <w:t>Oyewusi</w:t>
      </w:r>
      <w:proofErr w:type="spellEnd"/>
      <w:r w:rsidRPr="0084015E">
        <w:rPr>
          <w:sz w:val="22"/>
          <w:szCs w:val="22"/>
        </w:rPr>
        <w:t xml:space="preserve">, J.A., </w:t>
      </w:r>
      <w:proofErr w:type="spellStart"/>
      <w:r w:rsidRPr="0084015E">
        <w:rPr>
          <w:sz w:val="22"/>
          <w:szCs w:val="22"/>
        </w:rPr>
        <w:t>Isah</w:t>
      </w:r>
      <w:proofErr w:type="spellEnd"/>
      <w:r w:rsidRPr="0084015E">
        <w:rPr>
          <w:sz w:val="22"/>
          <w:szCs w:val="22"/>
        </w:rPr>
        <w:t>, O.A.,</w:t>
      </w:r>
      <w:r w:rsidRPr="0084015E">
        <w:rPr>
          <w:sz w:val="22"/>
          <w:szCs w:val="22"/>
          <w:vertAlign w:val="superscript"/>
        </w:rPr>
        <w:t xml:space="preserve"> </w:t>
      </w:r>
      <w:proofErr w:type="spellStart"/>
      <w:r w:rsidRPr="0084015E">
        <w:rPr>
          <w:sz w:val="22"/>
          <w:szCs w:val="22"/>
        </w:rPr>
        <w:t>Sogunle</w:t>
      </w:r>
      <w:proofErr w:type="spellEnd"/>
      <w:r w:rsidRPr="0084015E">
        <w:rPr>
          <w:sz w:val="22"/>
          <w:szCs w:val="22"/>
        </w:rPr>
        <w:t xml:space="preserve">, O.M. &amp; </w:t>
      </w:r>
      <w:proofErr w:type="spellStart"/>
      <w:r w:rsidRPr="0084015E">
        <w:rPr>
          <w:sz w:val="22"/>
          <w:szCs w:val="22"/>
        </w:rPr>
        <w:t>Adeleke</w:t>
      </w:r>
      <w:proofErr w:type="spellEnd"/>
      <w:r w:rsidRPr="0084015E">
        <w:rPr>
          <w:sz w:val="22"/>
          <w:szCs w:val="22"/>
        </w:rPr>
        <w:t xml:space="preserve">, </w:t>
      </w:r>
      <w:r w:rsidRPr="0084015E">
        <w:rPr>
          <w:iCs/>
          <w:sz w:val="22"/>
          <w:szCs w:val="22"/>
        </w:rPr>
        <w:t>M.A.</w:t>
      </w:r>
      <w:r w:rsidRPr="0084015E">
        <w:rPr>
          <w:sz w:val="22"/>
          <w:szCs w:val="22"/>
        </w:rPr>
        <w:t xml:space="preserve"> (2016a). Protective effects of fruit-juices on sperm viability of West African Dwarf goat bucks during cryopreservation. </w:t>
      </w:r>
      <w:r w:rsidRPr="0084015E">
        <w:rPr>
          <w:bCs/>
          <w:i/>
          <w:sz w:val="22"/>
          <w:szCs w:val="22"/>
        </w:rPr>
        <w:t>Animal Reproduction</w:t>
      </w:r>
      <w:r w:rsidRPr="0084015E">
        <w:rPr>
          <w:bCs/>
          <w:sz w:val="22"/>
          <w:szCs w:val="22"/>
        </w:rPr>
        <w:t>, 13 (1), 7-13.</w:t>
      </w:r>
    </w:p>
    <w:p w:rsidR="002478E1" w:rsidRPr="0084015E" w:rsidRDefault="002478E1" w:rsidP="0084015E">
      <w:pPr>
        <w:pStyle w:val="Default"/>
        <w:jc w:val="both"/>
        <w:rPr>
          <w:sz w:val="22"/>
          <w:szCs w:val="22"/>
        </w:rPr>
      </w:pPr>
      <w:proofErr w:type="spellStart"/>
      <w:r w:rsidRPr="0084015E">
        <w:rPr>
          <w:sz w:val="22"/>
          <w:szCs w:val="22"/>
        </w:rPr>
        <w:t>Daramola</w:t>
      </w:r>
      <w:proofErr w:type="spellEnd"/>
      <w:r w:rsidRPr="0084015E">
        <w:rPr>
          <w:sz w:val="22"/>
          <w:szCs w:val="22"/>
        </w:rPr>
        <w:t xml:space="preserve">, J.O., </w:t>
      </w:r>
      <w:proofErr w:type="spellStart"/>
      <w:r w:rsidRPr="0084015E">
        <w:rPr>
          <w:sz w:val="22"/>
          <w:szCs w:val="22"/>
        </w:rPr>
        <w:t>Adekunle</w:t>
      </w:r>
      <w:proofErr w:type="spellEnd"/>
      <w:r w:rsidRPr="0084015E">
        <w:rPr>
          <w:sz w:val="22"/>
          <w:szCs w:val="22"/>
        </w:rPr>
        <w:t xml:space="preserve">, E.O., </w:t>
      </w:r>
      <w:proofErr w:type="spellStart"/>
      <w:r w:rsidRPr="0084015E">
        <w:rPr>
          <w:sz w:val="22"/>
          <w:szCs w:val="22"/>
        </w:rPr>
        <w:t>Oke</w:t>
      </w:r>
      <w:proofErr w:type="spellEnd"/>
      <w:r w:rsidRPr="0084015E">
        <w:rPr>
          <w:sz w:val="22"/>
          <w:szCs w:val="22"/>
        </w:rPr>
        <w:t xml:space="preserve">, O.E., </w:t>
      </w:r>
      <w:proofErr w:type="spellStart"/>
      <w:r w:rsidRPr="0084015E">
        <w:rPr>
          <w:sz w:val="22"/>
          <w:szCs w:val="22"/>
        </w:rPr>
        <w:t>Onagbesan</w:t>
      </w:r>
      <w:proofErr w:type="spellEnd"/>
      <w:r w:rsidRPr="0084015E">
        <w:rPr>
          <w:sz w:val="22"/>
          <w:szCs w:val="22"/>
        </w:rPr>
        <w:t xml:space="preserve">, O.M., </w:t>
      </w:r>
      <w:proofErr w:type="spellStart"/>
      <w:r w:rsidRPr="0084015E">
        <w:rPr>
          <w:sz w:val="22"/>
          <w:szCs w:val="22"/>
        </w:rPr>
        <w:t>Oyewusi</w:t>
      </w:r>
      <w:proofErr w:type="spellEnd"/>
      <w:r w:rsidRPr="0084015E">
        <w:rPr>
          <w:sz w:val="22"/>
          <w:szCs w:val="22"/>
        </w:rPr>
        <w:t xml:space="preserve">, I.K., </w:t>
      </w:r>
      <w:proofErr w:type="spellStart"/>
      <w:r w:rsidRPr="0084015E">
        <w:rPr>
          <w:sz w:val="22"/>
          <w:szCs w:val="22"/>
        </w:rPr>
        <w:t>Oyewusi</w:t>
      </w:r>
      <w:proofErr w:type="spellEnd"/>
      <w:r w:rsidRPr="0084015E">
        <w:rPr>
          <w:sz w:val="22"/>
          <w:szCs w:val="22"/>
        </w:rPr>
        <w:t>, J.A., (2016b).</w:t>
      </w:r>
    </w:p>
    <w:p w:rsidR="002478E1" w:rsidRPr="0084015E" w:rsidRDefault="002478E1" w:rsidP="0084015E">
      <w:pPr>
        <w:pStyle w:val="Default"/>
        <w:ind w:left="720"/>
        <w:jc w:val="both"/>
        <w:rPr>
          <w:bCs/>
          <w:sz w:val="22"/>
          <w:szCs w:val="22"/>
        </w:rPr>
      </w:pPr>
      <w:r w:rsidRPr="0084015E">
        <w:rPr>
          <w:sz w:val="22"/>
          <w:szCs w:val="22"/>
        </w:rPr>
        <w:t>Effects of coconut (</w:t>
      </w:r>
      <w:r w:rsidRPr="0084015E">
        <w:rPr>
          <w:bCs/>
          <w:iCs/>
          <w:sz w:val="22"/>
          <w:szCs w:val="22"/>
        </w:rPr>
        <w:t>Cocos nucifera)</w:t>
      </w:r>
      <w:r w:rsidRPr="0084015E">
        <w:rPr>
          <w:sz w:val="22"/>
          <w:szCs w:val="22"/>
        </w:rPr>
        <w:t xml:space="preserve"> water with or without egg-yolk on viability of cryopreserved buck spermatozoa.</w:t>
      </w:r>
      <w:r w:rsidRPr="0084015E">
        <w:rPr>
          <w:bCs/>
          <w:sz w:val="22"/>
          <w:szCs w:val="22"/>
        </w:rPr>
        <w:t xml:space="preserve"> </w:t>
      </w:r>
      <w:r w:rsidRPr="0084015E">
        <w:rPr>
          <w:bCs/>
          <w:i/>
          <w:sz w:val="22"/>
          <w:szCs w:val="22"/>
        </w:rPr>
        <w:t>Animal Reproduction</w:t>
      </w:r>
      <w:r w:rsidRPr="0084015E">
        <w:rPr>
          <w:bCs/>
          <w:sz w:val="22"/>
          <w:szCs w:val="22"/>
        </w:rPr>
        <w:t xml:space="preserve">, 13 (2), </w:t>
      </w:r>
      <w:r w:rsidRPr="0084015E">
        <w:rPr>
          <w:sz w:val="22"/>
          <w:szCs w:val="22"/>
        </w:rPr>
        <w:t>57-62</w:t>
      </w:r>
      <w:r w:rsidRPr="0084015E">
        <w:rPr>
          <w:bCs/>
          <w:sz w:val="22"/>
          <w:szCs w:val="22"/>
        </w:rPr>
        <w:t>.</w:t>
      </w:r>
    </w:p>
    <w:p w:rsidR="002478E1" w:rsidRPr="0084015E" w:rsidRDefault="002478E1" w:rsidP="0084015E">
      <w:pPr>
        <w:pStyle w:val="Default"/>
        <w:jc w:val="both"/>
        <w:rPr>
          <w:sz w:val="22"/>
          <w:szCs w:val="22"/>
        </w:rPr>
      </w:pPr>
      <w:proofErr w:type="spellStart"/>
      <w:r w:rsidRPr="0084015E">
        <w:rPr>
          <w:sz w:val="22"/>
          <w:szCs w:val="22"/>
        </w:rPr>
        <w:t>Daramola</w:t>
      </w:r>
      <w:proofErr w:type="spellEnd"/>
      <w:r w:rsidRPr="0084015E">
        <w:rPr>
          <w:sz w:val="22"/>
          <w:szCs w:val="22"/>
        </w:rPr>
        <w:t xml:space="preserve">, J.O., </w:t>
      </w:r>
      <w:proofErr w:type="spellStart"/>
      <w:r w:rsidRPr="0084015E">
        <w:rPr>
          <w:sz w:val="22"/>
          <w:szCs w:val="22"/>
        </w:rPr>
        <w:t>Adekunle</w:t>
      </w:r>
      <w:proofErr w:type="spellEnd"/>
      <w:r w:rsidRPr="0084015E">
        <w:rPr>
          <w:sz w:val="22"/>
          <w:szCs w:val="22"/>
        </w:rPr>
        <w:t xml:space="preserve">, E.O., </w:t>
      </w:r>
      <w:proofErr w:type="spellStart"/>
      <w:r w:rsidRPr="0084015E">
        <w:rPr>
          <w:sz w:val="22"/>
          <w:szCs w:val="22"/>
        </w:rPr>
        <w:t>Iyasere</w:t>
      </w:r>
      <w:proofErr w:type="spellEnd"/>
      <w:r w:rsidRPr="0084015E">
        <w:rPr>
          <w:sz w:val="22"/>
          <w:szCs w:val="22"/>
        </w:rPr>
        <w:t xml:space="preserve">, O.S., </w:t>
      </w:r>
      <w:proofErr w:type="spellStart"/>
      <w:r w:rsidRPr="0084015E">
        <w:rPr>
          <w:sz w:val="22"/>
          <w:szCs w:val="22"/>
        </w:rPr>
        <w:t>Oke</w:t>
      </w:r>
      <w:proofErr w:type="spellEnd"/>
      <w:r w:rsidRPr="0084015E">
        <w:rPr>
          <w:sz w:val="22"/>
          <w:szCs w:val="22"/>
        </w:rPr>
        <w:t xml:space="preserve">, O.E., </w:t>
      </w:r>
      <w:proofErr w:type="spellStart"/>
      <w:r w:rsidRPr="0084015E">
        <w:rPr>
          <w:sz w:val="22"/>
          <w:szCs w:val="22"/>
        </w:rPr>
        <w:t>Sorongbe</w:t>
      </w:r>
      <w:proofErr w:type="spellEnd"/>
      <w:r w:rsidRPr="0084015E">
        <w:rPr>
          <w:sz w:val="22"/>
          <w:szCs w:val="22"/>
        </w:rPr>
        <w:t xml:space="preserve">, T.A., </w:t>
      </w:r>
      <w:proofErr w:type="spellStart"/>
      <w:r w:rsidRPr="0084015E">
        <w:rPr>
          <w:bCs/>
          <w:sz w:val="22"/>
          <w:szCs w:val="22"/>
        </w:rPr>
        <w:t>Iyanda</w:t>
      </w:r>
      <w:proofErr w:type="spellEnd"/>
      <w:r w:rsidRPr="0084015E">
        <w:rPr>
          <w:sz w:val="22"/>
          <w:szCs w:val="22"/>
        </w:rPr>
        <w:t>,</w:t>
      </w:r>
      <w:r w:rsidRPr="0084015E">
        <w:rPr>
          <w:bCs/>
          <w:sz w:val="22"/>
          <w:szCs w:val="22"/>
        </w:rPr>
        <w:t xml:space="preserve"> O.A.,</w:t>
      </w:r>
      <w:r w:rsidRPr="0084015E">
        <w:rPr>
          <w:sz w:val="22"/>
          <w:szCs w:val="22"/>
        </w:rPr>
        <w:t xml:space="preserve"> </w:t>
      </w:r>
      <w:proofErr w:type="spellStart"/>
      <w:r w:rsidRPr="0084015E">
        <w:rPr>
          <w:sz w:val="22"/>
          <w:szCs w:val="22"/>
        </w:rPr>
        <w:t>Kehinde</w:t>
      </w:r>
      <w:proofErr w:type="spellEnd"/>
      <w:r w:rsidRPr="0084015E">
        <w:rPr>
          <w:sz w:val="22"/>
          <w:szCs w:val="22"/>
        </w:rPr>
        <w:t>, A.R.,</w:t>
      </w:r>
    </w:p>
    <w:p w:rsidR="002478E1" w:rsidRPr="0084015E" w:rsidRDefault="002478E1" w:rsidP="0084015E">
      <w:pPr>
        <w:pStyle w:val="Default"/>
        <w:ind w:left="720"/>
        <w:jc w:val="both"/>
        <w:rPr>
          <w:sz w:val="22"/>
          <w:szCs w:val="22"/>
        </w:rPr>
      </w:pPr>
      <w:proofErr w:type="spellStart"/>
      <w:r w:rsidRPr="0084015E">
        <w:rPr>
          <w:bCs/>
          <w:sz w:val="22"/>
          <w:szCs w:val="22"/>
        </w:rPr>
        <w:t>Aluko</w:t>
      </w:r>
      <w:proofErr w:type="spellEnd"/>
      <w:r w:rsidRPr="0084015E">
        <w:rPr>
          <w:bCs/>
          <w:sz w:val="22"/>
          <w:szCs w:val="22"/>
        </w:rPr>
        <w:t xml:space="preserve">, S.P., </w:t>
      </w:r>
      <w:proofErr w:type="spellStart"/>
      <w:r w:rsidRPr="0084015E">
        <w:rPr>
          <w:bCs/>
          <w:sz w:val="22"/>
          <w:szCs w:val="22"/>
        </w:rPr>
        <w:t>Olaoye</w:t>
      </w:r>
      <w:proofErr w:type="spellEnd"/>
      <w:r w:rsidRPr="0084015E">
        <w:rPr>
          <w:bCs/>
          <w:sz w:val="22"/>
          <w:szCs w:val="22"/>
        </w:rPr>
        <w:t xml:space="preserve">, I.O., </w:t>
      </w:r>
      <w:proofErr w:type="spellStart"/>
      <w:r w:rsidRPr="0084015E">
        <w:rPr>
          <w:sz w:val="22"/>
          <w:szCs w:val="22"/>
        </w:rPr>
        <w:t>Gbadebo</w:t>
      </w:r>
      <w:proofErr w:type="spellEnd"/>
      <w:r w:rsidRPr="0084015E">
        <w:rPr>
          <w:sz w:val="22"/>
          <w:szCs w:val="22"/>
        </w:rPr>
        <w:t>,</w:t>
      </w:r>
      <w:r w:rsidRPr="0084015E">
        <w:rPr>
          <w:bCs/>
          <w:sz w:val="22"/>
          <w:szCs w:val="22"/>
        </w:rPr>
        <w:t xml:space="preserve"> O.E., </w:t>
      </w:r>
      <w:proofErr w:type="spellStart"/>
      <w:r w:rsidRPr="0084015E">
        <w:rPr>
          <w:bCs/>
          <w:sz w:val="22"/>
          <w:szCs w:val="22"/>
        </w:rPr>
        <w:t>Falolu</w:t>
      </w:r>
      <w:proofErr w:type="spellEnd"/>
      <w:r w:rsidRPr="0084015E">
        <w:rPr>
          <w:bCs/>
          <w:sz w:val="22"/>
          <w:szCs w:val="22"/>
        </w:rPr>
        <w:t>,</w:t>
      </w:r>
      <w:r w:rsidRPr="0084015E">
        <w:rPr>
          <w:sz w:val="22"/>
          <w:szCs w:val="22"/>
        </w:rPr>
        <w:t xml:space="preserve"> L.I., </w:t>
      </w:r>
      <w:proofErr w:type="spellStart"/>
      <w:r w:rsidRPr="0084015E">
        <w:rPr>
          <w:sz w:val="22"/>
          <w:szCs w:val="22"/>
        </w:rPr>
        <w:t>Olukayode</w:t>
      </w:r>
      <w:proofErr w:type="spellEnd"/>
      <w:r w:rsidRPr="0084015E">
        <w:rPr>
          <w:sz w:val="22"/>
          <w:szCs w:val="22"/>
        </w:rPr>
        <w:t>,</w:t>
      </w:r>
      <w:r w:rsidRPr="0084015E">
        <w:rPr>
          <w:bCs/>
          <w:sz w:val="22"/>
          <w:szCs w:val="22"/>
        </w:rPr>
        <w:t xml:space="preserve"> </w:t>
      </w:r>
      <w:r w:rsidRPr="0084015E">
        <w:rPr>
          <w:sz w:val="22"/>
          <w:szCs w:val="22"/>
        </w:rPr>
        <w:t xml:space="preserve">E.O., </w:t>
      </w:r>
      <w:proofErr w:type="spellStart"/>
      <w:r w:rsidRPr="0084015E">
        <w:rPr>
          <w:sz w:val="22"/>
          <w:szCs w:val="22"/>
        </w:rPr>
        <w:t>Ajayi</w:t>
      </w:r>
      <w:proofErr w:type="spellEnd"/>
      <w:r w:rsidRPr="0084015E">
        <w:rPr>
          <w:sz w:val="22"/>
          <w:szCs w:val="22"/>
        </w:rPr>
        <w:t xml:space="preserve">, R.A., </w:t>
      </w:r>
      <w:proofErr w:type="spellStart"/>
      <w:r w:rsidRPr="0084015E">
        <w:rPr>
          <w:sz w:val="22"/>
          <w:szCs w:val="22"/>
        </w:rPr>
        <w:t>E</w:t>
      </w:r>
      <w:r w:rsidRPr="0084015E">
        <w:rPr>
          <w:bCs/>
          <w:sz w:val="22"/>
          <w:szCs w:val="22"/>
        </w:rPr>
        <w:t>nikannaye</w:t>
      </w:r>
      <w:proofErr w:type="spellEnd"/>
      <w:r w:rsidRPr="0084015E">
        <w:rPr>
          <w:bCs/>
          <w:sz w:val="22"/>
          <w:szCs w:val="22"/>
        </w:rPr>
        <w:t>,</w:t>
      </w:r>
      <w:r w:rsidRPr="0084015E">
        <w:rPr>
          <w:sz w:val="22"/>
          <w:szCs w:val="22"/>
        </w:rPr>
        <w:t xml:space="preserve"> </w:t>
      </w:r>
      <w:r w:rsidRPr="0084015E">
        <w:rPr>
          <w:bCs/>
          <w:sz w:val="22"/>
          <w:szCs w:val="22"/>
        </w:rPr>
        <w:t xml:space="preserve">O.J. </w:t>
      </w:r>
      <w:r w:rsidRPr="0084015E">
        <w:rPr>
          <w:sz w:val="22"/>
          <w:szCs w:val="22"/>
        </w:rPr>
        <w:t>&amp;</w:t>
      </w:r>
      <w:r w:rsidRPr="0084015E">
        <w:rPr>
          <w:bCs/>
          <w:sz w:val="22"/>
          <w:szCs w:val="22"/>
        </w:rPr>
        <w:t xml:space="preserve"> </w:t>
      </w:r>
      <w:proofErr w:type="spellStart"/>
      <w:r w:rsidRPr="0084015E">
        <w:rPr>
          <w:sz w:val="22"/>
          <w:szCs w:val="22"/>
        </w:rPr>
        <w:t>Osunjaiye</w:t>
      </w:r>
      <w:proofErr w:type="spellEnd"/>
      <w:r w:rsidRPr="0084015E">
        <w:rPr>
          <w:sz w:val="22"/>
          <w:szCs w:val="22"/>
        </w:rPr>
        <w:t xml:space="preserve">, E.D.  (2016c). </w:t>
      </w:r>
      <w:r w:rsidRPr="0084015E">
        <w:rPr>
          <w:bCs/>
          <w:sz w:val="22"/>
          <w:szCs w:val="22"/>
        </w:rPr>
        <w:t xml:space="preserve">Effects of coconut milk alone or </w:t>
      </w:r>
      <w:r w:rsidRPr="0084015E">
        <w:rPr>
          <w:sz w:val="22"/>
          <w:szCs w:val="22"/>
        </w:rPr>
        <w:t>supplementation</w:t>
      </w:r>
      <w:r w:rsidRPr="0084015E">
        <w:rPr>
          <w:bCs/>
          <w:sz w:val="22"/>
          <w:szCs w:val="22"/>
        </w:rPr>
        <w:t xml:space="preserve"> with </w:t>
      </w:r>
      <w:r w:rsidRPr="0084015E">
        <w:rPr>
          <w:sz w:val="22"/>
          <w:szCs w:val="22"/>
        </w:rPr>
        <w:t>pyridoxine</w:t>
      </w:r>
      <w:r w:rsidRPr="0084015E">
        <w:rPr>
          <w:bCs/>
          <w:sz w:val="22"/>
          <w:szCs w:val="22"/>
        </w:rPr>
        <w:t xml:space="preserve"> </w:t>
      </w:r>
      <w:r w:rsidRPr="0084015E">
        <w:rPr>
          <w:bCs/>
          <w:sz w:val="22"/>
          <w:szCs w:val="22"/>
        </w:rPr>
        <w:lastRenderedPageBreak/>
        <w:t>in tris-extenders</w:t>
      </w:r>
      <w:r w:rsidRPr="0084015E">
        <w:rPr>
          <w:sz w:val="22"/>
          <w:szCs w:val="22"/>
        </w:rPr>
        <w:t xml:space="preserve"> on</w:t>
      </w:r>
      <w:r w:rsidRPr="0084015E">
        <w:rPr>
          <w:bCs/>
          <w:sz w:val="22"/>
          <w:szCs w:val="22"/>
        </w:rPr>
        <w:t xml:space="preserve"> viability of buck spermatozoa during</w:t>
      </w:r>
      <w:r w:rsidRPr="0084015E">
        <w:rPr>
          <w:sz w:val="22"/>
          <w:szCs w:val="22"/>
        </w:rPr>
        <w:t xml:space="preserve"> vitrification. </w:t>
      </w:r>
      <w:r w:rsidRPr="0084015E">
        <w:rPr>
          <w:rFonts w:eastAsia="GulliverRM"/>
          <w:i/>
          <w:sz w:val="22"/>
          <w:szCs w:val="22"/>
        </w:rPr>
        <w:t>Small Ruminant Research</w:t>
      </w:r>
      <w:r w:rsidRPr="0084015E">
        <w:rPr>
          <w:rFonts w:eastAsia="GulliverRM"/>
          <w:sz w:val="22"/>
          <w:szCs w:val="22"/>
        </w:rPr>
        <w:t>,</w:t>
      </w:r>
      <w:r w:rsidRPr="0084015E">
        <w:rPr>
          <w:sz w:val="22"/>
          <w:szCs w:val="22"/>
        </w:rPr>
        <w:t xml:space="preserve"> 136, 208-213.</w:t>
      </w:r>
    </w:p>
    <w:p w:rsidR="00BA7DB6" w:rsidRPr="0084015E" w:rsidRDefault="00BA7DB6"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Duan</w:t>
      </w:r>
      <w:proofErr w:type="spellEnd"/>
      <w:r w:rsidRPr="0084015E">
        <w:rPr>
          <w:rFonts w:ascii="Times New Roman" w:hAnsi="Times New Roman" w:cs="Times New Roman"/>
        </w:rPr>
        <w:t xml:space="preserve">, L., Cheng, Y. &amp; </w:t>
      </w:r>
      <w:proofErr w:type="spellStart"/>
      <w:r w:rsidRPr="0084015E">
        <w:rPr>
          <w:rFonts w:ascii="Times New Roman" w:hAnsi="Times New Roman" w:cs="Times New Roman"/>
        </w:rPr>
        <w:t>Jin</w:t>
      </w:r>
      <w:proofErr w:type="spellEnd"/>
      <w:r w:rsidRPr="0084015E">
        <w:rPr>
          <w:rFonts w:ascii="Times New Roman" w:hAnsi="Times New Roman" w:cs="Times New Roman"/>
        </w:rPr>
        <w:t xml:space="preserve">, Y. (2010). Effect of copper intake and copper-zinc ratio on rat lipid peroxidation </w:t>
      </w:r>
    </w:p>
    <w:p w:rsidR="00BA7DB6" w:rsidRPr="0084015E" w:rsidRDefault="00BA7DB6" w:rsidP="0084015E">
      <w:pPr>
        <w:spacing w:after="0" w:line="240" w:lineRule="auto"/>
        <w:jc w:val="both"/>
        <w:rPr>
          <w:rFonts w:ascii="Times New Roman" w:hAnsi="Times New Roman" w:cs="Times New Roman"/>
        </w:rPr>
      </w:pPr>
      <w:r w:rsidRPr="0084015E">
        <w:rPr>
          <w:rFonts w:ascii="Times New Roman" w:hAnsi="Times New Roman" w:cs="Times New Roman"/>
        </w:rPr>
        <w:tab/>
        <w:t xml:space="preserve">in copper deficiency. </w:t>
      </w:r>
      <w:r w:rsidR="00B0176F" w:rsidRPr="0084015E">
        <w:rPr>
          <w:rStyle w:val="Emphasis"/>
          <w:rFonts w:ascii="Times New Roman" w:hAnsi="Times New Roman" w:cs="Times New Roman"/>
        </w:rPr>
        <w:t>Journal</w:t>
      </w:r>
      <w:r w:rsidR="00B0176F" w:rsidRPr="0084015E">
        <w:rPr>
          <w:rStyle w:val="st"/>
          <w:rFonts w:ascii="Times New Roman" w:hAnsi="Times New Roman" w:cs="Times New Roman"/>
        </w:rPr>
        <w:t xml:space="preserve"> </w:t>
      </w:r>
      <w:r w:rsidR="00B0176F" w:rsidRPr="0084015E">
        <w:rPr>
          <w:rStyle w:val="st"/>
          <w:rFonts w:ascii="Times New Roman" w:hAnsi="Times New Roman" w:cs="Times New Roman"/>
          <w:i/>
        </w:rPr>
        <w:t>of</w:t>
      </w:r>
      <w:r w:rsidR="00B0176F" w:rsidRPr="0084015E">
        <w:rPr>
          <w:rStyle w:val="st"/>
          <w:rFonts w:ascii="Times New Roman" w:hAnsi="Times New Roman" w:cs="Times New Roman"/>
        </w:rPr>
        <w:t xml:space="preserve"> </w:t>
      </w:r>
      <w:r w:rsidR="00B0176F" w:rsidRPr="0084015E">
        <w:rPr>
          <w:rStyle w:val="Emphasis"/>
          <w:rFonts w:ascii="Times New Roman" w:hAnsi="Times New Roman" w:cs="Times New Roman"/>
        </w:rPr>
        <w:t>hygiene</w:t>
      </w:r>
      <w:r w:rsidR="00B0176F" w:rsidRPr="0084015E">
        <w:rPr>
          <w:rStyle w:val="st"/>
          <w:rFonts w:ascii="Times New Roman" w:hAnsi="Times New Roman" w:cs="Times New Roman"/>
        </w:rPr>
        <w:t xml:space="preserve"> </w:t>
      </w:r>
      <w:r w:rsidR="00B0176F" w:rsidRPr="0084015E">
        <w:rPr>
          <w:rStyle w:val="st"/>
          <w:rFonts w:ascii="Times New Roman" w:hAnsi="Times New Roman" w:cs="Times New Roman"/>
          <w:i/>
        </w:rPr>
        <w:t>research</w:t>
      </w:r>
      <w:r w:rsidR="00B0176F" w:rsidRPr="0084015E">
        <w:rPr>
          <w:rStyle w:val="st"/>
          <w:rFonts w:ascii="Times New Roman" w:hAnsi="Times New Roman" w:cs="Times New Roman"/>
        </w:rPr>
        <w:t>, 39, (1</w:t>
      </w:r>
      <w:r w:rsidR="00B0176F" w:rsidRPr="0084015E">
        <w:rPr>
          <w:rStyle w:val="Emphasis"/>
          <w:rFonts w:ascii="Times New Roman" w:hAnsi="Times New Roman" w:cs="Times New Roman"/>
        </w:rPr>
        <w:t>)</w:t>
      </w:r>
      <w:r w:rsidR="00B0176F" w:rsidRPr="0084015E">
        <w:rPr>
          <w:rStyle w:val="st"/>
          <w:rFonts w:ascii="Times New Roman" w:hAnsi="Times New Roman" w:cs="Times New Roman"/>
        </w:rPr>
        <w:t xml:space="preserve"> 25-28.</w:t>
      </w:r>
      <w:r w:rsidRPr="0084015E">
        <w:rPr>
          <w:rFonts w:ascii="Times New Roman" w:hAnsi="Times New Roman" w:cs="Times New Roman"/>
        </w:rPr>
        <w:t xml:space="preserve"> </w:t>
      </w:r>
    </w:p>
    <w:p w:rsidR="00BA7DB6" w:rsidRPr="0084015E" w:rsidRDefault="00BA7DB6" w:rsidP="0084015E">
      <w:pPr>
        <w:spacing w:after="0" w:line="240" w:lineRule="auto"/>
        <w:ind w:left="425" w:hanging="425"/>
        <w:jc w:val="both"/>
        <w:rPr>
          <w:rFonts w:ascii="Times New Roman" w:hAnsi="Times New Roman" w:cs="Times New Roman"/>
        </w:rPr>
      </w:pPr>
      <w:r w:rsidRPr="0084015E">
        <w:rPr>
          <w:rFonts w:ascii="Times New Roman" w:hAnsi="Times New Roman" w:cs="Times New Roman"/>
        </w:rPr>
        <w:t xml:space="preserve">Duncan, B.D. (1955). Multiple range test and multiple F-test. </w:t>
      </w:r>
      <w:r w:rsidRPr="0084015E">
        <w:rPr>
          <w:rFonts w:ascii="Times New Roman" w:hAnsi="Times New Roman" w:cs="Times New Roman"/>
          <w:i/>
        </w:rPr>
        <w:t>Biometrics</w:t>
      </w:r>
      <w:r w:rsidRPr="0084015E">
        <w:rPr>
          <w:rFonts w:ascii="Times New Roman" w:hAnsi="Times New Roman" w:cs="Times New Roman"/>
        </w:rPr>
        <w:t>, 11, 1-42.</w:t>
      </w:r>
    </w:p>
    <w:p w:rsidR="00607A62" w:rsidRPr="0084015E" w:rsidRDefault="00BA7DB6" w:rsidP="0084015E">
      <w:pPr>
        <w:spacing w:after="0" w:line="240" w:lineRule="auto"/>
        <w:jc w:val="both"/>
        <w:rPr>
          <w:rFonts w:ascii="Times New Roman" w:eastAsia="Times New Roman" w:hAnsi="Times New Roman" w:cs="Times New Roman"/>
        </w:rPr>
      </w:pPr>
      <w:proofErr w:type="spellStart"/>
      <w:r w:rsidRPr="0084015E">
        <w:rPr>
          <w:rFonts w:ascii="Times New Roman" w:hAnsi="Times New Roman" w:cs="Times New Roman"/>
        </w:rPr>
        <w:t>Durlach</w:t>
      </w:r>
      <w:proofErr w:type="spellEnd"/>
      <w:r w:rsidRPr="0084015E">
        <w:rPr>
          <w:rFonts w:ascii="Times New Roman" w:hAnsi="Times New Roman" w:cs="Times New Roman"/>
        </w:rPr>
        <w:t xml:space="preserve">, J. (1988). </w:t>
      </w:r>
      <w:r w:rsidRPr="0084015E">
        <w:rPr>
          <w:rFonts w:ascii="Times New Roman" w:eastAsia="Times New Roman" w:hAnsi="Times New Roman" w:cs="Times New Roman"/>
          <w:bCs/>
        </w:rPr>
        <w:t>Magnesium in clinical practice</w:t>
      </w:r>
      <w:r w:rsidRPr="0084015E">
        <w:rPr>
          <w:rFonts w:ascii="Times New Roman" w:hAnsi="Times New Roman" w:cs="Times New Roman"/>
        </w:rPr>
        <w:t xml:space="preserve">. </w:t>
      </w:r>
      <w:r w:rsidRPr="0084015E">
        <w:rPr>
          <w:rFonts w:ascii="Times New Roman" w:eastAsia="Times New Roman" w:hAnsi="Times New Roman" w:cs="Times New Roman"/>
        </w:rPr>
        <w:t xml:space="preserve">Published in 1988 by </w:t>
      </w:r>
      <w:r w:rsidRPr="0084015E">
        <w:rPr>
          <w:rFonts w:ascii="Times New Roman" w:eastAsia="Times New Roman" w:hAnsi="Times New Roman" w:cs="Times New Roman"/>
          <w:bCs/>
        </w:rPr>
        <w:t xml:space="preserve">John </w:t>
      </w:r>
      <w:proofErr w:type="spellStart"/>
      <w:r w:rsidRPr="0084015E">
        <w:rPr>
          <w:rFonts w:ascii="Times New Roman" w:eastAsia="Times New Roman" w:hAnsi="Times New Roman" w:cs="Times New Roman"/>
          <w:bCs/>
        </w:rPr>
        <w:t>Libbey</w:t>
      </w:r>
      <w:proofErr w:type="spellEnd"/>
      <w:r w:rsidRPr="0084015E">
        <w:rPr>
          <w:rFonts w:ascii="Times New Roman" w:eastAsia="Times New Roman" w:hAnsi="Times New Roman" w:cs="Times New Roman"/>
          <w:bCs/>
        </w:rPr>
        <w:t xml:space="preserve"> &amp; Company</w:t>
      </w:r>
      <w:r w:rsidRPr="0084015E">
        <w:rPr>
          <w:rFonts w:ascii="Times New Roman" w:eastAsia="Times New Roman" w:hAnsi="Times New Roman" w:cs="Times New Roman"/>
        </w:rPr>
        <w:t xml:space="preserve"> Ltd, </w:t>
      </w:r>
    </w:p>
    <w:p w:rsidR="00BA7DB6" w:rsidRPr="0084015E" w:rsidRDefault="00BA7DB6" w:rsidP="0084015E">
      <w:pPr>
        <w:spacing w:after="0" w:line="240" w:lineRule="auto"/>
        <w:ind w:left="720"/>
        <w:jc w:val="both"/>
        <w:rPr>
          <w:rFonts w:ascii="Times New Roman" w:eastAsia="Times New Roman" w:hAnsi="Times New Roman" w:cs="Times New Roman"/>
        </w:rPr>
      </w:pPr>
      <w:r w:rsidRPr="0084015E">
        <w:rPr>
          <w:rFonts w:ascii="Times New Roman" w:eastAsia="Times New Roman" w:hAnsi="Times New Roman" w:cs="Times New Roman"/>
        </w:rPr>
        <w:t xml:space="preserve">80/84 </w:t>
      </w:r>
      <w:proofErr w:type="spellStart"/>
      <w:r w:rsidRPr="0084015E">
        <w:rPr>
          <w:rFonts w:ascii="Times New Roman" w:eastAsia="Times New Roman" w:hAnsi="Times New Roman" w:cs="Times New Roman"/>
        </w:rPr>
        <w:t>Bondway</w:t>
      </w:r>
      <w:proofErr w:type="spellEnd"/>
      <w:r w:rsidRPr="0084015E">
        <w:rPr>
          <w:rFonts w:ascii="Times New Roman" w:eastAsia="Times New Roman" w:hAnsi="Times New Roman" w:cs="Times New Roman"/>
        </w:rPr>
        <w:t xml:space="preserve">, London SW8 1SF, England (01) 582 5266. </w:t>
      </w:r>
      <w:proofErr w:type="spellStart"/>
      <w:r w:rsidRPr="0084015E">
        <w:rPr>
          <w:rFonts w:ascii="Times New Roman" w:eastAsia="Times New Roman" w:hAnsi="Times New Roman" w:cs="Times New Roman"/>
        </w:rPr>
        <w:t>Pg</w:t>
      </w:r>
      <w:proofErr w:type="spellEnd"/>
      <w:r w:rsidRPr="0084015E">
        <w:rPr>
          <w:rFonts w:ascii="Times New Roman" w:eastAsia="Times New Roman" w:hAnsi="Times New Roman" w:cs="Times New Roman"/>
        </w:rPr>
        <w:t xml:space="preserve"> 1-39. Available at: </w:t>
      </w:r>
      <w:hyperlink r:id="rId10" w:history="1">
        <w:r w:rsidRPr="0084015E">
          <w:rPr>
            <w:rStyle w:val="Hyperlink"/>
            <w:rFonts w:ascii="Times New Roman" w:hAnsi="Times New Roman" w:cs="Times New Roman"/>
            <w:color w:val="auto"/>
            <w:u w:val="none"/>
          </w:rPr>
          <w:t>http://www.mgwater.com/durex01.shtml</w:t>
        </w:r>
      </w:hyperlink>
    </w:p>
    <w:p w:rsidR="00607A62" w:rsidRPr="0084015E" w:rsidRDefault="00607A62" w:rsidP="0084015E">
      <w:pPr>
        <w:spacing w:after="0" w:line="240" w:lineRule="auto"/>
        <w:jc w:val="both"/>
        <w:rPr>
          <w:rStyle w:val="HTMLCite"/>
          <w:rFonts w:ascii="Times New Roman" w:hAnsi="Times New Roman" w:cs="Times New Roman"/>
          <w:i w:val="0"/>
          <w:iCs w:val="0"/>
        </w:rPr>
      </w:pPr>
      <w:r w:rsidRPr="0084015E">
        <w:rPr>
          <w:rStyle w:val="HTMLCite"/>
          <w:rFonts w:ascii="Times New Roman" w:hAnsi="Times New Roman" w:cs="Times New Roman"/>
          <w:i w:val="0"/>
        </w:rPr>
        <w:t>Grace, P.A.</w:t>
      </w:r>
      <w:r w:rsidRPr="0084015E">
        <w:rPr>
          <w:rStyle w:val="cit-pub-date"/>
          <w:rFonts w:ascii="Times New Roman" w:hAnsi="Times New Roman" w:cs="Times New Roman"/>
          <w:iCs/>
        </w:rPr>
        <w:t xml:space="preserve"> (1994). </w:t>
      </w:r>
      <w:r w:rsidRPr="0084015E">
        <w:rPr>
          <w:rStyle w:val="HTMLCite"/>
          <w:rFonts w:ascii="Times New Roman" w:hAnsi="Times New Roman" w:cs="Times New Roman"/>
          <w:i w:val="0"/>
        </w:rPr>
        <w:t xml:space="preserve"> </w:t>
      </w:r>
      <w:proofErr w:type="spellStart"/>
      <w:r w:rsidRPr="0084015E">
        <w:rPr>
          <w:rStyle w:val="HTMLCite"/>
          <w:rFonts w:ascii="Times New Roman" w:hAnsi="Times New Roman" w:cs="Times New Roman"/>
          <w:i w:val="0"/>
        </w:rPr>
        <w:t>Ischaemia</w:t>
      </w:r>
      <w:proofErr w:type="spellEnd"/>
      <w:r w:rsidRPr="0084015E">
        <w:rPr>
          <w:rStyle w:val="HTMLCite"/>
          <w:rFonts w:ascii="Times New Roman" w:hAnsi="Times New Roman" w:cs="Times New Roman"/>
          <w:i w:val="0"/>
        </w:rPr>
        <w:t xml:space="preserve">-reperfusion injury. </w:t>
      </w:r>
      <w:r w:rsidRPr="0084015E">
        <w:rPr>
          <w:rStyle w:val="cit-source"/>
          <w:rFonts w:ascii="Times New Roman" w:hAnsi="Times New Roman" w:cs="Times New Roman"/>
          <w:i/>
          <w:iCs/>
        </w:rPr>
        <w:t>British Journal of Surgery</w:t>
      </w:r>
      <w:r w:rsidRPr="0084015E">
        <w:rPr>
          <w:rStyle w:val="cit-source"/>
          <w:rFonts w:ascii="Times New Roman" w:hAnsi="Times New Roman" w:cs="Times New Roman"/>
          <w:iCs/>
        </w:rPr>
        <w:t xml:space="preserve">, </w:t>
      </w:r>
      <w:r w:rsidRPr="0084015E">
        <w:rPr>
          <w:rStyle w:val="cit-vol"/>
          <w:rFonts w:ascii="Times New Roman" w:hAnsi="Times New Roman" w:cs="Times New Roman"/>
          <w:iCs/>
        </w:rPr>
        <w:t>81</w:t>
      </w:r>
      <w:r w:rsidRPr="0084015E">
        <w:rPr>
          <w:rStyle w:val="HTMLCite"/>
          <w:rFonts w:ascii="Times New Roman" w:hAnsi="Times New Roman" w:cs="Times New Roman"/>
        </w:rPr>
        <w:t xml:space="preserve">, </w:t>
      </w:r>
      <w:r w:rsidRPr="0084015E">
        <w:rPr>
          <w:rStyle w:val="cit-fpage"/>
          <w:rFonts w:ascii="Times New Roman" w:hAnsi="Times New Roman" w:cs="Times New Roman"/>
          <w:iCs/>
        </w:rPr>
        <w:t>637</w:t>
      </w:r>
      <w:r w:rsidRPr="0084015E">
        <w:rPr>
          <w:rStyle w:val="HTMLCite"/>
          <w:rFonts w:ascii="Times New Roman" w:hAnsi="Times New Roman" w:cs="Times New Roman"/>
          <w:i w:val="0"/>
        </w:rPr>
        <w:t>-47</w:t>
      </w:r>
      <w:r w:rsidRPr="0084015E">
        <w:rPr>
          <w:rStyle w:val="HTMLCite"/>
          <w:rFonts w:ascii="Times New Roman" w:hAnsi="Times New Roman" w:cs="Times New Roman"/>
        </w:rPr>
        <w:t>.</w:t>
      </w:r>
    </w:p>
    <w:p w:rsidR="00607A62" w:rsidRPr="0084015E" w:rsidRDefault="00607A62"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Ho, E. &amp; Ames, B.N. (2002). Low intracellular zinc induces oxidative DNA damage, disrupts p53, </w:t>
      </w:r>
      <w:proofErr w:type="spellStart"/>
      <w:r w:rsidRPr="0084015E">
        <w:rPr>
          <w:rFonts w:ascii="Times New Roman" w:hAnsi="Times New Roman" w:cs="Times New Roman"/>
        </w:rPr>
        <w:t>NFkappa</w:t>
      </w:r>
      <w:proofErr w:type="spellEnd"/>
      <w:r w:rsidRPr="0084015E">
        <w:rPr>
          <w:rFonts w:ascii="Times New Roman" w:hAnsi="Times New Roman" w:cs="Times New Roman"/>
        </w:rPr>
        <w:t xml:space="preserve"> </w:t>
      </w:r>
    </w:p>
    <w:p w:rsidR="00607A62" w:rsidRPr="0084015E" w:rsidRDefault="00607A62"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B, and AP1 DNA binding, and affects DNA repair in a rat glioma cell line. Proc Natl </w:t>
      </w:r>
      <w:proofErr w:type="spellStart"/>
      <w:r w:rsidRPr="0084015E">
        <w:rPr>
          <w:rFonts w:ascii="Times New Roman" w:hAnsi="Times New Roman" w:cs="Times New Roman"/>
        </w:rPr>
        <w:t>Acad</w:t>
      </w:r>
      <w:proofErr w:type="spellEnd"/>
      <w:r w:rsidRPr="0084015E">
        <w:rPr>
          <w:rFonts w:ascii="Times New Roman" w:hAnsi="Times New Roman" w:cs="Times New Roman"/>
        </w:rPr>
        <w:t xml:space="preserve"> Sci USA. 99: 16770-5.</w:t>
      </w:r>
    </w:p>
    <w:p w:rsidR="00607A62" w:rsidRPr="0084015E" w:rsidRDefault="00607A62" w:rsidP="0084015E">
      <w:pPr>
        <w:spacing w:after="0" w:line="240" w:lineRule="auto"/>
        <w:ind w:left="425" w:hanging="425"/>
        <w:jc w:val="both"/>
        <w:rPr>
          <w:rFonts w:ascii="Times New Roman" w:hAnsi="Times New Roman" w:cs="Times New Roman"/>
        </w:rPr>
      </w:pPr>
      <w:proofErr w:type="spellStart"/>
      <w:r w:rsidRPr="0084015E">
        <w:rPr>
          <w:rFonts w:ascii="Times New Roman" w:hAnsi="Times New Roman" w:cs="Times New Roman"/>
        </w:rPr>
        <w:t>Iritani</w:t>
      </w:r>
      <w:proofErr w:type="spellEnd"/>
      <w:r w:rsidRPr="0084015E">
        <w:rPr>
          <w:rFonts w:ascii="Times New Roman" w:hAnsi="Times New Roman" w:cs="Times New Roman"/>
        </w:rPr>
        <w:t>, A. &amp; Nishikawa, Y. (1961). Studies on the egg</w:t>
      </w:r>
      <w:r w:rsidRPr="0084015E">
        <w:rPr>
          <w:rFonts w:ascii="Cambria Math" w:hAnsi="Cambria Math" w:cs="Cambria Math"/>
        </w:rPr>
        <w:t>‐</w:t>
      </w:r>
      <w:r w:rsidRPr="0084015E">
        <w:rPr>
          <w:rFonts w:ascii="Times New Roman" w:hAnsi="Times New Roman" w:cs="Times New Roman"/>
        </w:rPr>
        <w:t>yolk coagulating factors in goat semen: II Properties of the coagulating factor and influential conditions for coagulation. In: Proceedings of Silver Jubilee Lab. Anim. Husbandry, (pp. 97-104) Kyoto University.</w:t>
      </w:r>
    </w:p>
    <w:p w:rsidR="00607A62" w:rsidRPr="0084015E" w:rsidRDefault="00607A62" w:rsidP="0084015E">
      <w:pPr>
        <w:spacing w:after="0" w:line="240" w:lineRule="auto"/>
        <w:jc w:val="both"/>
        <w:rPr>
          <w:rStyle w:val="cit-source"/>
          <w:rFonts w:ascii="Times New Roman" w:hAnsi="Times New Roman" w:cs="Times New Roman"/>
          <w:i/>
          <w:iCs/>
        </w:rPr>
      </w:pPr>
      <w:proofErr w:type="spellStart"/>
      <w:r w:rsidRPr="0084015E">
        <w:rPr>
          <w:rStyle w:val="HTMLCite"/>
          <w:rFonts w:ascii="Times New Roman" w:hAnsi="Times New Roman" w:cs="Times New Roman"/>
          <w:i w:val="0"/>
        </w:rPr>
        <w:t>Korkina</w:t>
      </w:r>
      <w:proofErr w:type="spellEnd"/>
      <w:r w:rsidRPr="0084015E">
        <w:rPr>
          <w:rStyle w:val="HTMLCite"/>
          <w:rFonts w:ascii="Times New Roman" w:hAnsi="Times New Roman" w:cs="Times New Roman"/>
          <w:i w:val="0"/>
        </w:rPr>
        <w:t xml:space="preserve">, L.G. &amp; </w:t>
      </w:r>
      <w:proofErr w:type="spellStart"/>
      <w:r w:rsidRPr="0084015E">
        <w:rPr>
          <w:rStyle w:val="HTMLCite"/>
          <w:rFonts w:ascii="Times New Roman" w:hAnsi="Times New Roman" w:cs="Times New Roman"/>
          <w:i w:val="0"/>
        </w:rPr>
        <w:t>Afanas'ev</w:t>
      </w:r>
      <w:proofErr w:type="spellEnd"/>
      <w:r w:rsidRPr="0084015E">
        <w:rPr>
          <w:rStyle w:val="HTMLCite"/>
          <w:rFonts w:ascii="Times New Roman" w:hAnsi="Times New Roman" w:cs="Times New Roman"/>
          <w:i w:val="0"/>
        </w:rPr>
        <w:t>, I.B. (</w:t>
      </w:r>
      <w:r w:rsidRPr="0084015E">
        <w:rPr>
          <w:rStyle w:val="cit-pub-date"/>
          <w:rFonts w:ascii="Times New Roman" w:hAnsi="Times New Roman" w:cs="Times New Roman"/>
          <w:iCs/>
        </w:rPr>
        <w:t xml:space="preserve">1997). </w:t>
      </w:r>
      <w:r w:rsidRPr="0084015E">
        <w:rPr>
          <w:rStyle w:val="HTMLCite"/>
          <w:rFonts w:ascii="Times New Roman" w:hAnsi="Times New Roman" w:cs="Times New Roman"/>
          <w:i w:val="0"/>
        </w:rPr>
        <w:t xml:space="preserve">Antioxidant and chelating properties of flavonoids. </w:t>
      </w:r>
      <w:r w:rsidRPr="0084015E">
        <w:rPr>
          <w:rStyle w:val="cit-source"/>
          <w:rFonts w:ascii="Times New Roman" w:hAnsi="Times New Roman" w:cs="Times New Roman"/>
          <w:i/>
          <w:iCs/>
        </w:rPr>
        <w:t>Advance</w:t>
      </w:r>
    </w:p>
    <w:p w:rsidR="00607A62" w:rsidRPr="0084015E" w:rsidRDefault="00607A62" w:rsidP="0084015E">
      <w:pPr>
        <w:spacing w:after="0" w:line="240" w:lineRule="auto"/>
        <w:ind w:firstLine="720"/>
        <w:jc w:val="both"/>
        <w:rPr>
          <w:rStyle w:val="HTMLCite"/>
          <w:rFonts w:ascii="Times New Roman" w:hAnsi="Times New Roman" w:cs="Times New Roman"/>
          <w:i w:val="0"/>
          <w:iCs w:val="0"/>
        </w:rPr>
      </w:pPr>
      <w:r w:rsidRPr="0084015E">
        <w:rPr>
          <w:rStyle w:val="cit-source"/>
          <w:rFonts w:ascii="Times New Roman" w:hAnsi="Times New Roman" w:cs="Times New Roman"/>
          <w:i/>
          <w:iCs/>
        </w:rPr>
        <w:t>Pharmacology</w:t>
      </w:r>
      <w:r w:rsidRPr="0084015E">
        <w:rPr>
          <w:rStyle w:val="cit-source"/>
          <w:rFonts w:ascii="Times New Roman" w:hAnsi="Times New Roman" w:cs="Times New Roman"/>
          <w:iCs/>
        </w:rPr>
        <w:t xml:space="preserve">, </w:t>
      </w:r>
      <w:r w:rsidRPr="0084015E">
        <w:rPr>
          <w:rStyle w:val="cit-vol"/>
          <w:rFonts w:ascii="Times New Roman" w:hAnsi="Times New Roman" w:cs="Times New Roman"/>
          <w:iCs/>
        </w:rPr>
        <w:t xml:space="preserve">38, </w:t>
      </w:r>
      <w:r w:rsidRPr="0084015E">
        <w:rPr>
          <w:rStyle w:val="cit-fpage"/>
          <w:rFonts w:ascii="Times New Roman" w:hAnsi="Times New Roman" w:cs="Times New Roman"/>
          <w:iCs/>
        </w:rPr>
        <w:t>151-</w:t>
      </w:r>
      <w:r w:rsidRPr="0084015E">
        <w:rPr>
          <w:rStyle w:val="HTMLCite"/>
          <w:rFonts w:ascii="Times New Roman" w:hAnsi="Times New Roman" w:cs="Times New Roman"/>
          <w:i w:val="0"/>
        </w:rPr>
        <w:t>63.</w:t>
      </w:r>
    </w:p>
    <w:p w:rsidR="0001141A" w:rsidRPr="0084015E" w:rsidRDefault="00607A62" w:rsidP="0084015E">
      <w:pPr>
        <w:spacing w:after="0" w:line="240" w:lineRule="auto"/>
        <w:jc w:val="both"/>
        <w:rPr>
          <w:rFonts w:ascii="Times New Roman" w:eastAsia="Times New Roman" w:hAnsi="Times New Roman" w:cs="Times New Roman"/>
          <w:i/>
        </w:rPr>
      </w:pPr>
      <w:proofErr w:type="spellStart"/>
      <w:r w:rsidRPr="0084015E">
        <w:rPr>
          <w:rFonts w:ascii="Times New Roman" w:eastAsia="Times New Roman" w:hAnsi="Times New Roman" w:cs="Times New Roman"/>
        </w:rPr>
        <w:t>Krinsky</w:t>
      </w:r>
      <w:proofErr w:type="spellEnd"/>
      <w:r w:rsidRPr="0084015E">
        <w:rPr>
          <w:rFonts w:ascii="Times New Roman" w:eastAsia="Times New Roman" w:hAnsi="Times New Roman" w:cs="Times New Roman"/>
        </w:rPr>
        <w:t xml:space="preserve">, N.I. (1992). Mechanism of action of biological antioxidants. </w:t>
      </w:r>
      <w:r w:rsidRPr="0084015E">
        <w:rPr>
          <w:rFonts w:ascii="Times New Roman" w:eastAsia="Times New Roman" w:hAnsi="Times New Roman" w:cs="Times New Roman"/>
          <w:i/>
        </w:rPr>
        <w:t>Proc</w:t>
      </w:r>
      <w:r w:rsidR="0001141A" w:rsidRPr="0084015E">
        <w:rPr>
          <w:rFonts w:ascii="Times New Roman" w:eastAsia="Times New Roman" w:hAnsi="Times New Roman" w:cs="Times New Roman"/>
          <w:i/>
        </w:rPr>
        <w:t>eedings of</w:t>
      </w:r>
      <w:r w:rsidRPr="0084015E">
        <w:rPr>
          <w:rFonts w:ascii="Times New Roman" w:eastAsia="Times New Roman" w:hAnsi="Times New Roman" w:cs="Times New Roman"/>
          <w:i/>
        </w:rPr>
        <w:t xml:space="preserve"> Soc</w:t>
      </w:r>
      <w:r w:rsidR="0001141A" w:rsidRPr="0084015E">
        <w:rPr>
          <w:rFonts w:ascii="Times New Roman" w:eastAsia="Times New Roman" w:hAnsi="Times New Roman" w:cs="Times New Roman"/>
          <w:i/>
        </w:rPr>
        <w:t>iety for</w:t>
      </w:r>
      <w:r w:rsidRPr="0084015E">
        <w:rPr>
          <w:rFonts w:ascii="Times New Roman" w:eastAsia="Times New Roman" w:hAnsi="Times New Roman" w:cs="Times New Roman"/>
          <w:i/>
        </w:rPr>
        <w:t xml:space="preserve"> </w:t>
      </w:r>
      <w:r w:rsidR="0001141A" w:rsidRPr="0084015E">
        <w:rPr>
          <w:rFonts w:ascii="Times New Roman" w:eastAsia="Times New Roman" w:hAnsi="Times New Roman" w:cs="Times New Roman"/>
          <w:i/>
        </w:rPr>
        <w:t>the</w:t>
      </w:r>
    </w:p>
    <w:p w:rsidR="00607A62" w:rsidRPr="0084015E" w:rsidRDefault="00607A62" w:rsidP="0084015E">
      <w:pPr>
        <w:spacing w:after="0" w:line="240" w:lineRule="auto"/>
        <w:ind w:firstLine="720"/>
        <w:jc w:val="both"/>
        <w:rPr>
          <w:rFonts w:ascii="Times New Roman" w:hAnsi="Times New Roman" w:cs="Times New Roman"/>
        </w:rPr>
      </w:pPr>
      <w:r w:rsidRPr="0084015E">
        <w:rPr>
          <w:rFonts w:ascii="Times New Roman" w:eastAsia="Times New Roman" w:hAnsi="Times New Roman" w:cs="Times New Roman"/>
          <w:i/>
        </w:rPr>
        <w:t>Exp</w:t>
      </w:r>
      <w:r w:rsidR="0001141A" w:rsidRPr="0084015E">
        <w:rPr>
          <w:rFonts w:ascii="Times New Roman" w:eastAsia="Times New Roman" w:hAnsi="Times New Roman" w:cs="Times New Roman"/>
          <w:i/>
        </w:rPr>
        <w:t>erimental</w:t>
      </w:r>
      <w:r w:rsidRPr="0084015E">
        <w:rPr>
          <w:rFonts w:ascii="Times New Roman" w:eastAsia="Times New Roman" w:hAnsi="Times New Roman" w:cs="Times New Roman"/>
          <w:i/>
        </w:rPr>
        <w:t xml:space="preserve"> Biol</w:t>
      </w:r>
      <w:r w:rsidR="0001141A" w:rsidRPr="0084015E">
        <w:rPr>
          <w:rFonts w:ascii="Times New Roman" w:eastAsia="Times New Roman" w:hAnsi="Times New Roman" w:cs="Times New Roman"/>
          <w:i/>
        </w:rPr>
        <w:t xml:space="preserve">ogy and </w:t>
      </w:r>
      <w:r w:rsidRPr="0084015E">
        <w:rPr>
          <w:rFonts w:ascii="Times New Roman" w:eastAsia="Times New Roman" w:hAnsi="Times New Roman" w:cs="Times New Roman"/>
          <w:i/>
        </w:rPr>
        <w:t>Med</w:t>
      </w:r>
      <w:r w:rsidR="0001141A" w:rsidRPr="0084015E">
        <w:rPr>
          <w:rFonts w:ascii="Times New Roman" w:eastAsia="Times New Roman" w:hAnsi="Times New Roman" w:cs="Times New Roman"/>
          <w:i/>
        </w:rPr>
        <w:t>icine</w:t>
      </w:r>
      <w:r w:rsidRPr="0084015E">
        <w:rPr>
          <w:rFonts w:ascii="Times New Roman" w:eastAsia="Times New Roman" w:hAnsi="Times New Roman" w:cs="Times New Roman"/>
        </w:rPr>
        <w:t>. 200, 248-54.</w:t>
      </w:r>
    </w:p>
    <w:p w:rsidR="00607A62" w:rsidRPr="0084015E" w:rsidRDefault="00607A62"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Leboeuf</w:t>
      </w:r>
      <w:proofErr w:type="spellEnd"/>
      <w:r w:rsidRPr="0084015E">
        <w:rPr>
          <w:rFonts w:ascii="Times New Roman" w:hAnsi="Times New Roman" w:cs="Times New Roman"/>
        </w:rPr>
        <w:t xml:space="preserve">, B., </w:t>
      </w:r>
      <w:proofErr w:type="spellStart"/>
      <w:r w:rsidRPr="0084015E">
        <w:rPr>
          <w:rFonts w:ascii="Times New Roman" w:hAnsi="Times New Roman" w:cs="Times New Roman"/>
        </w:rPr>
        <w:t>Restall</w:t>
      </w:r>
      <w:proofErr w:type="spellEnd"/>
      <w:r w:rsidRPr="0084015E">
        <w:rPr>
          <w:rFonts w:ascii="Times New Roman" w:hAnsi="Times New Roman" w:cs="Times New Roman"/>
        </w:rPr>
        <w:t>, B. &amp; Salomon, S. (2000). Production and storage of goat semen for Artificial</w:t>
      </w:r>
    </w:p>
    <w:p w:rsidR="00607A62" w:rsidRPr="0084015E" w:rsidRDefault="00607A62"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t xml:space="preserve">insemination. </w:t>
      </w:r>
      <w:r w:rsidRPr="0084015E">
        <w:rPr>
          <w:rFonts w:ascii="Times New Roman" w:hAnsi="Times New Roman" w:cs="Times New Roman"/>
          <w:i/>
        </w:rPr>
        <w:t>Animal Reproduction Science</w:t>
      </w:r>
      <w:r w:rsidRPr="0084015E">
        <w:rPr>
          <w:rFonts w:ascii="Times New Roman" w:hAnsi="Times New Roman" w:cs="Times New Roman"/>
        </w:rPr>
        <w:t>, 62, 113-141</w:t>
      </w:r>
    </w:p>
    <w:p w:rsidR="001752BE" w:rsidRPr="0084015E" w:rsidRDefault="001752BE" w:rsidP="0084015E">
      <w:pPr>
        <w:spacing w:after="0" w:line="240" w:lineRule="auto"/>
        <w:jc w:val="both"/>
        <w:rPr>
          <w:rFonts w:ascii="Times New Roman" w:eastAsia="Times New Roman" w:hAnsi="Times New Roman" w:cs="Times New Roman"/>
          <w:bCs/>
          <w:kern w:val="36"/>
        </w:rPr>
      </w:pPr>
      <w:r w:rsidRPr="0084015E">
        <w:rPr>
          <w:rFonts w:ascii="Times New Roman" w:hAnsi="Times New Roman" w:cs="Times New Roman"/>
        </w:rPr>
        <w:t xml:space="preserve">Lobo, V., </w:t>
      </w:r>
      <w:proofErr w:type="spellStart"/>
      <w:r w:rsidRPr="0084015E">
        <w:rPr>
          <w:rFonts w:ascii="Times New Roman" w:hAnsi="Times New Roman" w:cs="Times New Roman"/>
        </w:rPr>
        <w:t>Patil</w:t>
      </w:r>
      <w:proofErr w:type="spellEnd"/>
      <w:r w:rsidRPr="0084015E">
        <w:rPr>
          <w:rFonts w:ascii="Times New Roman" w:hAnsi="Times New Roman" w:cs="Times New Roman"/>
        </w:rPr>
        <w:t xml:space="preserve">, A., </w:t>
      </w:r>
      <w:proofErr w:type="spellStart"/>
      <w:r w:rsidRPr="0084015E">
        <w:rPr>
          <w:rFonts w:ascii="Times New Roman" w:hAnsi="Times New Roman" w:cs="Times New Roman"/>
        </w:rPr>
        <w:t>Pjatak</w:t>
      </w:r>
      <w:proofErr w:type="spellEnd"/>
      <w:r w:rsidRPr="0084015E">
        <w:rPr>
          <w:rFonts w:ascii="Times New Roman" w:hAnsi="Times New Roman" w:cs="Times New Roman"/>
        </w:rPr>
        <w:t>, A. &amp; Chandra, N. (</w:t>
      </w:r>
      <w:r w:rsidRPr="0084015E">
        <w:rPr>
          <w:rFonts w:ascii="Times New Roman" w:eastAsia="Times New Roman" w:hAnsi="Times New Roman" w:cs="Times New Roman"/>
        </w:rPr>
        <w:t xml:space="preserve">2010). </w:t>
      </w:r>
      <w:r w:rsidRPr="0084015E">
        <w:rPr>
          <w:rFonts w:ascii="Times New Roman" w:eastAsia="Times New Roman" w:hAnsi="Times New Roman" w:cs="Times New Roman"/>
          <w:bCs/>
          <w:kern w:val="36"/>
        </w:rPr>
        <w:t xml:space="preserve">Free radicals, antioxidants and functional foods: </w:t>
      </w:r>
    </w:p>
    <w:p w:rsidR="001752BE" w:rsidRPr="0084015E" w:rsidRDefault="001752BE" w:rsidP="0084015E">
      <w:pPr>
        <w:spacing w:after="0" w:line="240" w:lineRule="auto"/>
        <w:jc w:val="both"/>
        <w:rPr>
          <w:rFonts w:ascii="Times New Roman" w:hAnsi="Times New Roman" w:cs="Times New Roman"/>
        </w:rPr>
      </w:pPr>
      <w:r w:rsidRPr="0084015E">
        <w:rPr>
          <w:rFonts w:ascii="Times New Roman" w:eastAsia="Times New Roman" w:hAnsi="Times New Roman" w:cs="Times New Roman"/>
          <w:bCs/>
          <w:kern w:val="36"/>
        </w:rPr>
        <w:tab/>
        <w:t xml:space="preserve">Impact on human health. </w:t>
      </w:r>
      <w:proofErr w:type="spellStart"/>
      <w:r w:rsidR="0001141A" w:rsidRPr="0084015E">
        <w:rPr>
          <w:rStyle w:val="Emphasis"/>
          <w:rFonts w:ascii="Times New Roman" w:hAnsi="Times New Roman" w:cs="Times New Roman"/>
        </w:rPr>
        <w:t>Pharmacognosy</w:t>
      </w:r>
      <w:proofErr w:type="spellEnd"/>
      <w:r w:rsidR="0001141A" w:rsidRPr="0084015E">
        <w:rPr>
          <w:rStyle w:val="st"/>
          <w:rFonts w:ascii="Times New Roman" w:hAnsi="Times New Roman" w:cs="Times New Roman"/>
        </w:rPr>
        <w:t xml:space="preserve"> </w:t>
      </w:r>
      <w:r w:rsidR="0001141A" w:rsidRPr="0084015E">
        <w:rPr>
          <w:rStyle w:val="st"/>
          <w:rFonts w:ascii="Times New Roman" w:hAnsi="Times New Roman" w:cs="Times New Roman"/>
          <w:i/>
        </w:rPr>
        <w:t>Reviews</w:t>
      </w:r>
      <w:r w:rsidR="0001141A" w:rsidRPr="0084015E">
        <w:rPr>
          <w:rStyle w:val="st"/>
          <w:rFonts w:ascii="Times New Roman" w:hAnsi="Times New Roman" w:cs="Times New Roman"/>
        </w:rPr>
        <w:t>,</w:t>
      </w:r>
      <w:r w:rsidR="0001141A" w:rsidRPr="0084015E">
        <w:rPr>
          <w:rFonts w:ascii="Times New Roman" w:eastAsia="Times New Roman" w:hAnsi="Times New Roman" w:cs="Times New Roman"/>
          <w:bCs/>
          <w:i/>
          <w:kern w:val="36"/>
        </w:rPr>
        <w:t xml:space="preserve"> </w:t>
      </w:r>
      <w:r w:rsidRPr="0084015E">
        <w:rPr>
          <w:rFonts w:ascii="Times New Roman" w:eastAsia="Times New Roman" w:hAnsi="Times New Roman" w:cs="Times New Roman"/>
        </w:rPr>
        <w:t xml:space="preserve">4(8): 118-26. </w:t>
      </w:r>
    </w:p>
    <w:p w:rsidR="001752BE" w:rsidRPr="0084015E" w:rsidRDefault="001752BE" w:rsidP="0084015E">
      <w:pPr>
        <w:spacing w:after="0" w:line="240" w:lineRule="auto"/>
        <w:jc w:val="both"/>
        <w:rPr>
          <w:rFonts w:ascii="Times New Roman" w:hAnsi="Times New Roman" w:cs="Times New Roman"/>
          <w:bCs/>
          <w:iCs/>
        </w:rPr>
      </w:pPr>
      <w:proofErr w:type="spellStart"/>
      <w:r w:rsidRPr="0084015E">
        <w:rPr>
          <w:rFonts w:ascii="Times New Roman" w:hAnsi="Times New Roman" w:cs="Times New Roman"/>
          <w:bCs/>
        </w:rPr>
        <w:t>Longhi</w:t>
      </w:r>
      <w:proofErr w:type="spellEnd"/>
      <w:r w:rsidRPr="0084015E">
        <w:rPr>
          <w:rFonts w:ascii="Times New Roman" w:hAnsi="Times New Roman" w:cs="Times New Roman"/>
          <w:bCs/>
        </w:rPr>
        <w:t xml:space="preserve">, J.G., Perez, E., Jair José de Lima, J.J. &amp; </w:t>
      </w:r>
      <w:proofErr w:type="spellStart"/>
      <w:r w:rsidRPr="0084015E">
        <w:rPr>
          <w:rFonts w:ascii="Times New Roman" w:hAnsi="Times New Roman" w:cs="Times New Roman"/>
          <w:bCs/>
        </w:rPr>
        <w:t>Cândido</w:t>
      </w:r>
      <w:proofErr w:type="spellEnd"/>
      <w:r w:rsidRPr="0084015E">
        <w:rPr>
          <w:rFonts w:ascii="Times New Roman" w:hAnsi="Times New Roman" w:cs="Times New Roman"/>
          <w:bCs/>
        </w:rPr>
        <w:t>, L.M.B.</w:t>
      </w:r>
      <w:r w:rsidRPr="0084015E">
        <w:rPr>
          <w:rFonts w:ascii="Times New Roman" w:hAnsi="Times New Roman" w:cs="Times New Roman"/>
          <w:bCs/>
          <w:i/>
          <w:iCs/>
        </w:rPr>
        <w:t xml:space="preserve"> </w:t>
      </w:r>
      <w:r w:rsidRPr="0084015E">
        <w:rPr>
          <w:rFonts w:ascii="Times New Roman" w:hAnsi="Times New Roman" w:cs="Times New Roman"/>
          <w:bCs/>
          <w:iCs/>
        </w:rPr>
        <w:t>(</w:t>
      </w:r>
      <w:r w:rsidRPr="0084015E">
        <w:rPr>
          <w:rFonts w:ascii="Times New Roman" w:hAnsi="Times New Roman" w:cs="Times New Roman"/>
          <w:bCs/>
        </w:rPr>
        <w:t xml:space="preserve">2011). </w:t>
      </w:r>
      <w:r w:rsidRPr="0084015E">
        <w:rPr>
          <w:rFonts w:ascii="Times New Roman" w:hAnsi="Times New Roman" w:cs="Times New Roman"/>
          <w:bCs/>
          <w:i/>
          <w:iCs/>
        </w:rPr>
        <w:t>In vitro</w:t>
      </w:r>
      <w:r w:rsidRPr="0084015E">
        <w:rPr>
          <w:rFonts w:ascii="Times New Roman" w:hAnsi="Times New Roman" w:cs="Times New Roman"/>
          <w:bCs/>
        </w:rPr>
        <w:t xml:space="preserve"> evaluation of </w:t>
      </w:r>
      <w:proofErr w:type="spellStart"/>
      <w:r w:rsidRPr="0084015E">
        <w:rPr>
          <w:rFonts w:ascii="Times New Roman" w:hAnsi="Times New Roman" w:cs="Times New Roman"/>
          <w:bCs/>
          <w:i/>
          <w:iCs/>
        </w:rPr>
        <w:t>Mucuna</w:t>
      </w:r>
      <w:proofErr w:type="spellEnd"/>
      <w:r w:rsidRPr="0084015E">
        <w:rPr>
          <w:rFonts w:ascii="Times New Roman" w:hAnsi="Times New Roman" w:cs="Times New Roman"/>
          <w:bCs/>
          <w:i/>
          <w:iCs/>
        </w:rPr>
        <w:t xml:space="preserve"> </w:t>
      </w:r>
    </w:p>
    <w:p w:rsidR="001752BE" w:rsidRPr="0084015E" w:rsidRDefault="001752BE" w:rsidP="0084015E">
      <w:pPr>
        <w:spacing w:after="0" w:line="240" w:lineRule="auto"/>
        <w:ind w:left="720"/>
        <w:jc w:val="both"/>
        <w:rPr>
          <w:rFonts w:ascii="Times New Roman" w:hAnsi="Times New Roman" w:cs="Times New Roman"/>
        </w:rPr>
      </w:pPr>
      <w:proofErr w:type="spellStart"/>
      <w:r w:rsidRPr="0084015E">
        <w:rPr>
          <w:rFonts w:ascii="Times New Roman" w:hAnsi="Times New Roman" w:cs="Times New Roman"/>
          <w:bCs/>
          <w:i/>
          <w:iCs/>
        </w:rPr>
        <w:t>pruriens</w:t>
      </w:r>
      <w:proofErr w:type="spellEnd"/>
      <w:r w:rsidRPr="0084015E">
        <w:rPr>
          <w:rFonts w:ascii="Times New Roman" w:hAnsi="Times New Roman" w:cs="Times New Roman"/>
          <w:bCs/>
        </w:rPr>
        <w:t xml:space="preserve"> (L.) DC. antioxidant activity</w:t>
      </w:r>
      <w:r w:rsidRPr="0084015E">
        <w:rPr>
          <w:rFonts w:ascii="Times New Roman" w:hAnsi="Times New Roman" w:cs="Times New Roman"/>
        </w:rPr>
        <w:t xml:space="preserve"> </w:t>
      </w:r>
      <w:hyperlink r:id="rId11" w:history="1">
        <w:r w:rsidRPr="0084015E">
          <w:rPr>
            <w:rStyle w:val="Hyperlink"/>
            <w:rFonts w:ascii="Times New Roman" w:hAnsi="Times New Roman" w:cs="Times New Roman"/>
            <w:color w:val="auto"/>
            <w:u w:val="none"/>
          </w:rPr>
          <w:t>Brazilian Journal of Pharmaceutical Sciences</w:t>
        </w:r>
      </w:hyperlink>
      <w:r w:rsidRPr="0084015E">
        <w:rPr>
          <w:rStyle w:val="Hyperlink"/>
          <w:rFonts w:ascii="Times New Roman" w:hAnsi="Times New Roman" w:cs="Times New Roman"/>
          <w:color w:val="auto"/>
          <w:u w:val="none"/>
        </w:rPr>
        <w:t>.</w:t>
      </w:r>
      <w:r w:rsidRPr="0084015E">
        <w:rPr>
          <w:rFonts w:ascii="Times New Roman" w:hAnsi="Times New Roman" w:cs="Times New Roman"/>
        </w:rPr>
        <w:t xml:space="preserve"> </w:t>
      </w:r>
      <w:r w:rsidR="0001141A" w:rsidRPr="0084015E">
        <w:rPr>
          <w:rStyle w:val="Emphasis"/>
          <w:rFonts w:ascii="Times New Roman" w:hAnsi="Times New Roman" w:cs="Times New Roman"/>
        </w:rPr>
        <w:t>Brazilian</w:t>
      </w:r>
      <w:r w:rsidR="0001141A" w:rsidRPr="0084015E">
        <w:rPr>
          <w:rStyle w:val="st"/>
          <w:rFonts w:ascii="Times New Roman" w:hAnsi="Times New Roman" w:cs="Times New Roman"/>
        </w:rPr>
        <w:t xml:space="preserve"> </w:t>
      </w:r>
      <w:r w:rsidR="0001141A" w:rsidRPr="0084015E">
        <w:rPr>
          <w:rStyle w:val="st"/>
          <w:rFonts w:ascii="Times New Roman" w:hAnsi="Times New Roman" w:cs="Times New Roman"/>
          <w:i/>
        </w:rPr>
        <w:t>Journal of</w:t>
      </w:r>
      <w:r w:rsidR="0001141A" w:rsidRPr="0084015E">
        <w:rPr>
          <w:rStyle w:val="st"/>
          <w:rFonts w:ascii="Times New Roman" w:hAnsi="Times New Roman" w:cs="Times New Roman"/>
        </w:rPr>
        <w:t xml:space="preserve"> </w:t>
      </w:r>
      <w:r w:rsidR="0001141A" w:rsidRPr="0084015E">
        <w:rPr>
          <w:rStyle w:val="Emphasis"/>
          <w:rFonts w:ascii="Times New Roman" w:hAnsi="Times New Roman" w:cs="Times New Roman"/>
        </w:rPr>
        <w:t>Pharmaceutical</w:t>
      </w:r>
      <w:r w:rsidR="0001141A" w:rsidRPr="0084015E">
        <w:rPr>
          <w:rStyle w:val="st"/>
          <w:rFonts w:ascii="Times New Roman" w:hAnsi="Times New Roman" w:cs="Times New Roman"/>
        </w:rPr>
        <w:t xml:space="preserve"> </w:t>
      </w:r>
      <w:r w:rsidR="0001141A" w:rsidRPr="0084015E">
        <w:rPr>
          <w:rStyle w:val="st"/>
          <w:rFonts w:ascii="Times New Roman" w:hAnsi="Times New Roman" w:cs="Times New Roman"/>
          <w:i/>
        </w:rPr>
        <w:t>Sciences</w:t>
      </w:r>
      <w:r w:rsidR="0001141A" w:rsidRPr="0084015E">
        <w:rPr>
          <w:rFonts w:ascii="Times New Roman" w:hAnsi="Times New Roman" w:cs="Times New Roman"/>
        </w:rPr>
        <w:t>,</w:t>
      </w:r>
      <w:r w:rsidRPr="0084015E">
        <w:rPr>
          <w:rFonts w:ascii="Times New Roman" w:hAnsi="Times New Roman" w:cs="Times New Roman"/>
        </w:rPr>
        <w:t xml:space="preserve"> 47 (3).</w:t>
      </w:r>
    </w:p>
    <w:p w:rsidR="001752BE" w:rsidRPr="0084015E" w:rsidRDefault="001752BE" w:rsidP="0084015E">
      <w:pPr>
        <w:spacing w:after="0" w:line="240" w:lineRule="auto"/>
        <w:jc w:val="both"/>
        <w:rPr>
          <w:rFonts w:ascii="Times New Roman" w:eastAsia="Times New Roman" w:hAnsi="Times New Roman" w:cs="Times New Roman"/>
        </w:rPr>
      </w:pPr>
      <w:proofErr w:type="spellStart"/>
      <w:r w:rsidRPr="0084015E">
        <w:rPr>
          <w:rFonts w:ascii="Times New Roman" w:eastAsia="Times New Roman" w:hAnsi="Times New Roman" w:cs="Times New Roman"/>
        </w:rPr>
        <w:t>Menella</w:t>
      </w:r>
      <w:proofErr w:type="spellEnd"/>
      <w:r w:rsidRPr="0084015E">
        <w:rPr>
          <w:rFonts w:ascii="Times New Roman" w:eastAsia="Times New Roman" w:hAnsi="Times New Roman" w:cs="Times New Roman"/>
        </w:rPr>
        <w:t>, M.R.F. &amp; Jones, R. (1991)</w:t>
      </w:r>
      <w:r w:rsidRPr="0084015E">
        <w:rPr>
          <w:rFonts w:ascii="Times New Roman" w:hAnsi="Times New Roman" w:cs="Times New Roman"/>
        </w:rPr>
        <w:t xml:space="preserve">. </w:t>
      </w:r>
      <w:r w:rsidRPr="0084015E">
        <w:rPr>
          <w:rFonts w:ascii="Times New Roman" w:eastAsia="Times New Roman" w:hAnsi="Times New Roman" w:cs="Times New Roman"/>
        </w:rPr>
        <w:t xml:space="preserve">Properties of </w:t>
      </w:r>
      <w:proofErr w:type="spellStart"/>
      <w:r w:rsidRPr="0084015E">
        <w:rPr>
          <w:rFonts w:ascii="Times New Roman" w:eastAsia="Times New Roman" w:hAnsi="Times New Roman" w:cs="Times New Roman"/>
        </w:rPr>
        <w:t>superoxidesin</w:t>
      </w:r>
      <w:proofErr w:type="spellEnd"/>
      <w:r w:rsidRPr="0084015E">
        <w:rPr>
          <w:rFonts w:ascii="Times New Roman" w:eastAsia="Times New Roman" w:hAnsi="Times New Roman" w:cs="Times New Roman"/>
        </w:rPr>
        <w:t xml:space="preserve"> metal-ion-</w:t>
      </w:r>
      <w:proofErr w:type="spellStart"/>
      <w:r w:rsidRPr="0084015E">
        <w:rPr>
          <w:rFonts w:ascii="Times New Roman" w:eastAsia="Times New Roman" w:hAnsi="Times New Roman" w:cs="Times New Roman"/>
        </w:rPr>
        <w:t>catalysed</w:t>
      </w:r>
      <w:proofErr w:type="spellEnd"/>
      <w:r w:rsidRPr="0084015E">
        <w:rPr>
          <w:rFonts w:ascii="Times New Roman" w:eastAsia="Times New Roman" w:hAnsi="Times New Roman" w:cs="Times New Roman"/>
        </w:rPr>
        <w:t xml:space="preserve"> lipid peroxidation</w:t>
      </w:r>
    </w:p>
    <w:p w:rsidR="001752BE" w:rsidRPr="0084015E" w:rsidRDefault="001752BE" w:rsidP="0084015E">
      <w:pPr>
        <w:spacing w:after="0" w:line="240" w:lineRule="auto"/>
        <w:ind w:firstLine="720"/>
        <w:jc w:val="both"/>
        <w:rPr>
          <w:rFonts w:ascii="Times New Roman" w:hAnsi="Times New Roman" w:cs="Times New Roman"/>
        </w:rPr>
      </w:pPr>
      <w:r w:rsidRPr="0084015E">
        <w:rPr>
          <w:rFonts w:ascii="Times New Roman" w:eastAsia="Times New Roman" w:hAnsi="Times New Roman" w:cs="Times New Roman"/>
        </w:rPr>
        <w:t xml:space="preserve">reaction in semen. </w:t>
      </w:r>
      <w:r w:rsidRPr="0084015E">
        <w:rPr>
          <w:rFonts w:ascii="Times New Roman" w:eastAsia="Times New Roman" w:hAnsi="Times New Roman" w:cs="Times New Roman"/>
          <w:i/>
        </w:rPr>
        <w:t>Biochem</w:t>
      </w:r>
      <w:r w:rsidR="0001141A" w:rsidRPr="0084015E">
        <w:rPr>
          <w:rFonts w:ascii="Times New Roman" w:eastAsia="Times New Roman" w:hAnsi="Times New Roman" w:cs="Times New Roman"/>
          <w:i/>
        </w:rPr>
        <w:t>ical</w:t>
      </w:r>
      <w:r w:rsidRPr="0084015E">
        <w:rPr>
          <w:rFonts w:ascii="Times New Roman" w:eastAsia="Times New Roman" w:hAnsi="Times New Roman" w:cs="Times New Roman"/>
          <w:i/>
        </w:rPr>
        <w:t xml:space="preserve"> J</w:t>
      </w:r>
      <w:r w:rsidR="0001141A" w:rsidRPr="0084015E">
        <w:rPr>
          <w:rFonts w:ascii="Times New Roman" w:eastAsia="Times New Roman" w:hAnsi="Times New Roman" w:cs="Times New Roman"/>
          <w:i/>
        </w:rPr>
        <w:t>ournal,</w:t>
      </w:r>
      <w:r w:rsidRPr="0084015E">
        <w:rPr>
          <w:rFonts w:ascii="Times New Roman" w:hAnsi="Times New Roman" w:cs="Times New Roman"/>
        </w:rPr>
        <w:t xml:space="preserve"> </w:t>
      </w:r>
      <w:r w:rsidRPr="0084015E">
        <w:rPr>
          <w:rFonts w:ascii="Times New Roman" w:eastAsia="Times New Roman" w:hAnsi="Times New Roman" w:cs="Times New Roman"/>
        </w:rPr>
        <w:t>80, 289-297.</w:t>
      </w:r>
    </w:p>
    <w:p w:rsidR="001752BE" w:rsidRPr="0084015E" w:rsidRDefault="001752BE" w:rsidP="0084015E">
      <w:pPr>
        <w:spacing w:after="0" w:line="240" w:lineRule="auto"/>
        <w:jc w:val="both"/>
        <w:rPr>
          <w:rFonts w:ascii="Times New Roman" w:hAnsi="Times New Roman" w:cs="Times New Roman"/>
          <w:i/>
        </w:rPr>
      </w:pPr>
      <w:proofErr w:type="spellStart"/>
      <w:r w:rsidRPr="0084015E">
        <w:rPr>
          <w:rFonts w:ascii="Times New Roman" w:hAnsi="Times New Roman" w:cs="Times New Roman"/>
        </w:rPr>
        <w:t>Misra</w:t>
      </w:r>
      <w:proofErr w:type="spellEnd"/>
      <w:r w:rsidRPr="0084015E">
        <w:rPr>
          <w:rFonts w:ascii="Times New Roman" w:hAnsi="Times New Roman" w:cs="Times New Roman"/>
        </w:rPr>
        <w:t>, L. &amp; Wagner, H. (2007). Extracti</w:t>
      </w:r>
      <w:r w:rsidRPr="0084015E">
        <w:rPr>
          <w:rStyle w:val="Strong"/>
          <w:rFonts w:ascii="Times New Roman" w:hAnsi="Times New Roman" w:cs="Times New Roman"/>
          <w:b w:val="0"/>
          <w:shd w:val="clear" w:color="auto" w:fill="FFFFFF"/>
        </w:rPr>
        <w:t>on</w:t>
      </w:r>
      <w:r w:rsidRPr="0084015E">
        <w:rPr>
          <w:rFonts w:ascii="Times New Roman" w:hAnsi="Times New Roman" w:cs="Times New Roman"/>
          <w:b/>
        </w:rPr>
        <w:t xml:space="preserve"> </w:t>
      </w:r>
      <w:r w:rsidRPr="0084015E">
        <w:rPr>
          <w:rStyle w:val="Strong"/>
          <w:rFonts w:ascii="Times New Roman" w:hAnsi="Times New Roman" w:cs="Times New Roman"/>
          <w:b w:val="0"/>
          <w:shd w:val="clear" w:color="auto" w:fill="FFFFFF"/>
        </w:rPr>
        <w:t>of</w:t>
      </w:r>
      <w:r w:rsidRPr="0084015E">
        <w:rPr>
          <w:rFonts w:ascii="Times New Roman" w:hAnsi="Times New Roman" w:cs="Times New Roman"/>
          <w:b/>
        </w:rPr>
        <w:t xml:space="preserve"> </w:t>
      </w:r>
      <w:r w:rsidRPr="0084015E">
        <w:rPr>
          <w:rFonts w:ascii="Times New Roman" w:hAnsi="Times New Roman" w:cs="Times New Roman"/>
        </w:rPr>
        <w:t xml:space="preserve">bioactive principle from </w:t>
      </w:r>
      <w:proofErr w:type="spellStart"/>
      <w:r w:rsidRPr="0084015E">
        <w:rPr>
          <w:rFonts w:ascii="Times New Roman" w:hAnsi="Times New Roman" w:cs="Times New Roman"/>
          <w:i/>
          <w:iCs/>
        </w:rPr>
        <w:t>Mucuna</w:t>
      </w:r>
      <w:proofErr w:type="spellEnd"/>
      <w:r w:rsidRPr="0084015E">
        <w:rPr>
          <w:rFonts w:ascii="Times New Roman" w:hAnsi="Times New Roman" w:cs="Times New Roman"/>
          <w:i/>
          <w:iCs/>
        </w:rPr>
        <w:t xml:space="preserve"> </w:t>
      </w:r>
      <w:proofErr w:type="spellStart"/>
      <w:r w:rsidRPr="0084015E">
        <w:rPr>
          <w:rFonts w:ascii="Times New Roman" w:hAnsi="Times New Roman" w:cs="Times New Roman"/>
          <w:i/>
          <w:iCs/>
        </w:rPr>
        <w:t>pruriens</w:t>
      </w:r>
      <w:proofErr w:type="spellEnd"/>
      <w:r w:rsidRPr="0084015E">
        <w:rPr>
          <w:rFonts w:ascii="Times New Roman" w:hAnsi="Times New Roman" w:cs="Times New Roman"/>
        </w:rPr>
        <w:t xml:space="preserve"> seeds. </w:t>
      </w:r>
      <w:r w:rsidRPr="0084015E">
        <w:rPr>
          <w:rFonts w:ascii="Times New Roman" w:hAnsi="Times New Roman" w:cs="Times New Roman"/>
          <w:i/>
        </w:rPr>
        <w:t>Indian</w:t>
      </w:r>
    </w:p>
    <w:p w:rsidR="001752BE" w:rsidRPr="0084015E" w:rsidRDefault="001752BE" w:rsidP="0084015E">
      <w:pPr>
        <w:spacing w:after="0" w:line="240" w:lineRule="auto"/>
        <w:ind w:firstLine="720"/>
        <w:jc w:val="both"/>
        <w:rPr>
          <w:rFonts w:ascii="Times New Roman" w:hAnsi="Times New Roman" w:cs="Times New Roman"/>
        </w:rPr>
      </w:pPr>
      <w:r w:rsidRPr="0084015E">
        <w:rPr>
          <w:rFonts w:ascii="Times New Roman" w:hAnsi="Times New Roman" w:cs="Times New Roman"/>
          <w:i/>
        </w:rPr>
        <w:t>Journal Biochemistry and Biophysics</w:t>
      </w:r>
      <w:r w:rsidRPr="0084015E">
        <w:rPr>
          <w:rFonts w:ascii="Times New Roman" w:hAnsi="Times New Roman" w:cs="Times New Roman"/>
        </w:rPr>
        <w:t>, 44, 56-60., 44, 56–60.</w:t>
      </w:r>
    </w:p>
    <w:p w:rsidR="004B3AC5" w:rsidRPr="0084015E" w:rsidRDefault="004B3AC5"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iCs/>
        </w:rPr>
        <w:t>Nijveldt</w:t>
      </w:r>
      <w:proofErr w:type="spellEnd"/>
      <w:r w:rsidRPr="0084015E">
        <w:rPr>
          <w:rFonts w:ascii="Times New Roman" w:hAnsi="Times New Roman" w:cs="Times New Roman"/>
          <w:iCs/>
        </w:rPr>
        <w:t xml:space="preserve">, R.J., </w:t>
      </w:r>
      <w:proofErr w:type="spellStart"/>
      <w:r w:rsidRPr="0084015E">
        <w:rPr>
          <w:rFonts w:ascii="Times New Roman" w:hAnsi="Times New Roman" w:cs="Times New Roman"/>
          <w:iCs/>
        </w:rPr>
        <w:t>Nood</w:t>
      </w:r>
      <w:proofErr w:type="spellEnd"/>
      <w:r w:rsidRPr="0084015E">
        <w:rPr>
          <w:rFonts w:ascii="Times New Roman" w:hAnsi="Times New Roman" w:cs="Times New Roman"/>
          <w:iCs/>
        </w:rPr>
        <w:t xml:space="preserve">, E., Hoorn, D.E.C., </w:t>
      </w:r>
      <w:proofErr w:type="spellStart"/>
      <w:r w:rsidRPr="0084015E">
        <w:rPr>
          <w:rFonts w:ascii="Times New Roman" w:hAnsi="Times New Roman" w:cs="Times New Roman"/>
          <w:iCs/>
        </w:rPr>
        <w:t>Boelens</w:t>
      </w:r>
      <w:proofErr w:type="spellEnd"/>
      <w:r w:rsidRPr="0084015E">
        <w:rPr>
          <w:rFonts w:ascii="Times New Roman" w:hAnsi="Times New Roman" w:cs="Times New Roman"/>
          <w:iCs/>
        </w:rPr>
        <w:t xml:space="preserve">, P.G., </w:t>
      </w:r>
      <w:proofErr w:type="spellStart"/>
      <w:r w:rsidRPr="0084015E">
        <w:rPr>
          <w:rFonts w:ascii="Times New Roman" w:hAnsi="Times New Roman" w:cs="Times New Roman"/>
          <w:iCs/>
        </w:rPr>
        <w:t>Norren</w:t>
      </w:r>
      <w:proofErr w:type="spellEnd"/>
      <w:r w:rsidRPr="0084015E">
        <w:rPr>
          <w:rFonts w:ascii="Times New Roman" w:hAnsi="Times New Roman" w:cs="Times New Roman"/>
          <w:iCs/>
        </w:rPr>
        <w:t xml:space="preserve">, K. &amp; </w:t>
      </w:r>
      <w:proofErr w:type="spellStart"/>
      <w:r w:rsidRPr="0084015E">
        <w:rPr>
          <w:rFonts w:ascii="Times New Roman" w:hAnsi="Times New Roman" w:cs="Times New Roman"/>
          <w:iCs/>
        </w:rPr>
        <w:t>Leeuwen</w:t>
      </w:r>
      <w:proofErr w:type="spellEnd"/>
      <w:r w:rsidRPr="0084015E">
        <w:rPr>
          <w:rFonts w:ascii="Times New Roman" w:hAnsi="Times New Roman" w:cs="Times New Roman"/>
          <w:iCs/>
        </w:rPr>
        <w:t>, P.A.M. (</w:t>
      </w:r>
      <w:r w:rsidRPr="0084015E">
        <w:rPr>
          <w:rFonts w:ascii="Times New Roman" w:hAnsi="Times New Roman" w:cs="Times New Roman"/>
        </w:rPr>
        <w:t xml:space="preserve">2001). Flavonoids: </w:t>
      </w:r>
    </w:p>
    <w:p w:rsidR="004B3AC5" w:rsidRPr="0084015E" w:rsidRDefault="004B3AC5" w:rsidP="0084015E">
      <w:pPr>
        <w:spacing w:after="0" w:line="240" w:lineRule="auto"/>
        <w:ind w:left="720"/>
        <w:jc w:val="both"/>
        <w:rPr>
          <w:rFonts w:ascii="Times New Roman" w:hAnsi="Times New Roman" w:cs="Times New Roman"/>
        </w:rPr>
      </w:pPr>
      <w:r w:rsidRPr="0084015E">
        <w:rPr>
          <w:rFonts w:ascii="Times New Roman" w:hAnsi="Times New Roman" w:cs="Times New Roman"/>
        </w:rPr>
        <w:t>a review of probable mechanisms of action and potential applications.</w:t>
      </w:r>
      <w:r w:rsidRPr="0084015E">
        <w:rPr>
          <w:rFonts w:ascii="Times New Roman" w:hAnsi="Times New Roman" w:cs="Times New Roman"/>
          <w:i/>
          <w:iCs/>
        </w:rPr>
        <w:t xml:space="preserve"> </w:t>
      </w:r>
      <w:r w:rsidR="0001141A" w:rsidRPr="0084015E">
        <w:rPr>
          <w:rStyle w:val="Emphasis"/>
          <w:rFonts w:ascii="Times New Roman" w:hAnsi="Times New Roman" w:cs="Times New Roman"/>
        </w:rPr>
        <w:t>American Journal</w:t>
      </w:r>
      <w:r w:rsidR="0001141A" w:rsidRPr="0084015E">
        <w:rPr>
          <w:rStyle w:val="st"/>
          <w:rFonts w:ascii="Times New Roman" w:hAnsi="Times New Roman" w:cs="Times New Roman"/>
        </w:rPr>
        <w:t xml:space="preserve"> of </w:t>
      </w:r>
      <w:r w:rsidR="0001141A" w:rsidRPr="0084015E">
        <w:rPr>
          <w:rStyle w:val="Emphasis"/>
          <w:rFonts w:ascii="Times New Roman" w:hAnsi="Times New Roman" w:cs="Times New Roman"/>
        </w:rPr>
        <w:t>Clinical Nutrition</w:t>
      </w:r>
      <w:r w:rsidRPr="0084015E">
        <w:rPr>
          <w:rFonts w:ascii="Times New Roman" w:hAnsi="Times New Roman" w:cs="Times New Roman"/>
          <w:i/>
          <w:iCs/>
        </w:rPr>
        <w:t>,</w:t>
      </w:r>
      <w:r w:rsidRPr="0084015E">
        <w:rPr>
          <w:rFonts w:ascii="Times New Roman" w:hAnsi="Times New Roman" w:cs="Times New Roman"/>
          <w:iCs/>
        </w:rPr>
        <w:t xml:space="preserve"> </w:t>
      </w:r>
      <w:r w:rsidRPr="0084015E">
        <w:rPr>
          <w:rFonts w:ascii="Times New Roman" w:hAnsi="Times New Roman" w:cs="Times New Roman"/>
        </w:rPr>
        <w:t>74, 418-25.</w:t>
      </w:r>
    </w:p>
    <w:p w:rsidR="004B3AC5" w:rsidRPr="0084015E" w:rsidRDefault="004B3AC5" w:rsidP="0084015E">
      <w:pPr>
        <w:spacing w:after="0" w:line="240" w:lineRule="auto"/>
        <w:ind w:left="425" w:hanging="425"/>
        <w:jc w:val="both"/>
        <w:rPr>
          <w:rFonts w:ascii="Times New Roman" w:hAnsi="Times New Roman" w:cs="Times New Roman"/>
        </w:rPr>
      </w:pPr>
      <w:proofErr w:type="spellStart"/>
      <w:r w:rsidRPr="0084015E">
        <w:rPr>
          <w:rFonts w:ascii="Times New Roman" w:hAnsi="Times New Roman" w:cs="Times New Roman"/>
        </w:rPr>
        <w:t>Pegg</w:t>
      </w:r>
      <w:proofErr w:type="spellEnd"/>
      <w:r w:rsidRPr="0084015E">
        <w:rPr>
          <w:rFonts w:ascii="Times New Roman" w:hAnsi="Times New Roman" w:cs="Times New Roman"/>
        </w:rPr>
        <w:t xml:space="preserve">, D.E. (2007). Principles of cryopreservation. </w:t>
      </w:r>
      <w:r w:rsidRPr="0084015E">
        <w:rPr>
          <w:rFonts w:ascii="Times New Roman" w:hAnsi="Times New Roman" w:cs="Times New Roman"/>
          <w:i/>
        </w:rPr>
        <w:t>Methods in Molecular Biology</w:t>
      </w:r>
      <w:r w:rsidRPr="0084015E">
        <w:rPr>
          <w:rFonts w:ascii="Times New Roman" w:hAnsi="Times New Roman" w:cs="Times New Roman"/>
        </w:rPr>
        <w:t>, 368, 39-57.</w:t>
      </w:r>
    </w:p>
    <w:p w:rsidR="004B3AC5" w:rsidRPr="0084015E" w:rsidRDefault="004B3AC5" w:rsidP="0084015E">
      <w:pPr>
        <w:spacing w:after="0" w:line="240" w:lineRule="auto"/>
        <w:ind w:left="425" w:hanging="425"/>
        <w:jc w:val="both"/>
        <w:rPr>
          <w:rFonts w:ascii="Times New Roman" w:hAnsi="Times New Roman" w:cs="Times New Roman"/>
        </w:rPr>
      </w:pPr>
      <w:proofErr w:type="spellStart"/>
      <w:r w:rsidRPr="0084015E">
        <w:rPr>
          <w:rFonts w:ascii="Times New Roman" w:hAnsi="Times New Roman" w:cs="Times New Roman"/>
        </w:rPr>
        <w:t>Pipan</w:t>
      </w:r>
      <w:proofErr w:type="spellEnd"/>
      <w:r w:rsidRPr="0084015E">
        <w:rPr>
          <w:rFonts w:ascii="Times New Roman" w:hAnsi="Times New Roman" w:cs="Times New Roman"/>
        </w:rPr>
        <w:t xml:space="preserve">, M.Z., </w:t>
      </w:r>
      <w:proofErr w:type="spellStart"/>
      <w:r w:rsidRPr="0084015E">
        <w:rPr>
          <w:rFonts w:ascii="Times New Roman" w:hAnsi="Times New Roman" w:cs="Times New Roman"/>
        </w:rPr>
        <w:t>Mrkun</w:t>
      </w:r>
      <w:proofErr w:type="spellEnd"/>
      <w:r w:rsidRPr="0084015E">
        <w:rPr>
          <w:rFonts w:ascii="Times New Roman" w:hAnsi="Times New Roman" w:cs="Times New Roman"/>
        </w:rPr>
        <w:t xml:space="preserve">, J., </w:t>
      </w:r>
      <w:proofErr w:type="spellStart"/>
      <w:r w:rsidRPr="0084015E">
        <w:rPr>
          <w:rFonts w:ascii="Times New Roman" w:hAnsi="Times New Roman" w:cs="Times New Roman"/>
        </w:rPr>
        <w:t>Kosec</w:t>
      </w:r>
      <w:proofErr w:type="spellEnd"/>
      <w:r w:rsidRPr="0084015E">
        <w:rPr>
          <w:rFonts w:ascii="Times New Roman" w:hAnsi="Times New Roman" w:cs="Times New Roman"/>
        </w:rPr>
        <w:t xml:space="preserve">, M., </w:t>
      </w:r>
      <w:proofErr w:type="spellStart"/>
      <w:r w:rsidRPr="0084015E">
        <w:rPr>
          <w:rFonts w:ascii="Times New Roman" w:hAnsi="Times New Roman" w:cs="Times New Roman"/>
        </w:rPr>
        <w:t>Svete</w:t>
      </w:r>
      <w:proofErr w:type="spellEnd"/>
      <w:r w:rsidRPr="0084015E">
        <w:rPr>
          <w:rFonts w:ascii="Times New Roman" w:hAnsi="Times New Roman" w:cs="Times New Roman"/>
        </w:rPr>
        <w:t xml:space="preserve">, A.N. &amp; </w:t>
      </w:r>
      <w:proofErr w:type="spellStart"/>
      <w:r w:rsidRPr="0084015E">
        <w:rPr>
          <w:rFonts w:ascii="Times New Roman" w:hAnsi="Times New Roman" w:cs="Times New Roman"/>
        </w:rPr>
        <w:t>Zrimšek</w:t>
      </w:r>
      <w:proofErr w:type="spellEnd"/>
      <w:r w:rsidRPr="0084015E">
        <w:rPr>
          <w:rFonts w:ascii="Times New Roman" w:hAnsi="Times New Roman" w:cs="Times New Roman"/>
        </w:rPr>
        <w:t xml:space="preserve">, P. (2014). Superoxide dismutase: A predicting factor for boar semen characteristics for short-term preservation. </w:t>
      </w:r>
      <w:r w:rsidRPr="0084015E">
        <w:rPr>
          <w:rFonts w:ascii="Times New Roman" w:hAnsi="Times New Roman" w:cs="Times New Roman"/>
          <w:i/>
        </w:rPr>
        <w:t>Biomedical Research International</w:t>
      </w:r>
      <w:r w:rsidRPr="0084015E">
        <w:rPr>
          <w:rFonts w:ascii="Times New Roman" w:hAnsi="Times New Roman" w:cs="Times New Roman"/>
        </w:rPr>
        <w:t>, 2014, 105280.</w:t>
      </w:r>
    </w:p>
    <w:p w:rsidR="004B3AC5" w:rsidRPr="0084015E" w:rsidRDefault="004B3AC5" w:rsidP="0084015E">
      <w:pPr>
        <w:spacing w:after="0" w:line="240" w:lineRule="auto"/>
        <w:ind w:left="425" w:hanging="425"/>
        <w:jc w:val="both"/>
        <w:rPr>
          <w:rFonts w:ascii="Times New Roman" w:hAnsi="Times New Roman" w:cs="Times New Roman"/>
          <w:spacing w:val="-2"/>
        </w:rPr>
      </w:pPr>
      <w:r w:rsidRPr="0084015E">
        <w:rPr>
          <w:rFonts w:ascii="Times New Roman" w:hAnsi="Times New Roman" w:cs="Times New Roman"/>
          <w:spacing w:val="-2"/>
        </w:rPr>
        <w:t xml:space="preserve">Purdy, P.H. (2006). A review on goat sperm cryopreservation. </w:t>
      </w:r>
      <w:r w:rsidRPr="0084015E">
        <w:rPr>
          <w:rFonts w:ascii="Times New Roman" w:hAnsi="Times New Roman" w:cs="Times New Roman"/>
          <w:i/>
          <w:spacing w:val="-2"/>
        </w:rPr>
        <w:t>Small Ruminant Research</w:t>
      </w:r>
      <w:r w:rsidRPr="0084015E">
        <w:rPr>
          <w:rFonts w:ascii="Times New Roman" w:hAnsi="Times New Roman" w:cs="Times New Roman"/>
          <w:spacing w:val="-2"/>
        </w:rPr>
        <w:t>, 63, 215-225.</w:t>
      </w:r>
    </w:p>
    <w:p w:rsidR="004B3AC5" w:rsidRPr="0084015E" w:rsidRDefault="004B3AC5"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Rosatti</w:t>
      </w:r>
      <w:proofErr w:type="spellEnd"/>
      <w:r w:rsidRPr="0084015E">
        <w:rPr>
          <w:rFonts w:ascii="Times New Roman" w:hAnsi="Times New Roman" w:cs="Times New Roman"/>
        </w:rPr>
        <w:t xml:space="preserve">, M.I., </w:t>
      </w:r>
      <w:proofErr w:type="spellStart"/>
      <w:r w:rsidRPr="0084015E">
        <w:rPr>
          <w:rFonts w:ascii="Times New Roman" w:hAnsi="Times New Roman" w:cs="Times New Roman"/>
        </w:rPr>
        <w:t>Beconi</w:t>
      </w:r>
      <w:proofErr w:type="spellEnd"/>
      <w:r w:rsidRPr="0084015E">
        <w:rPr>
          <w:rFonts w:ascii="Times New Roman" w:hAnsi="Times New Roman" w:cs="Times New Roman"/>
        </w:rPr>
        <w:t xml:space="preserve">, M.T. &amp; Córdoba, M. (2004). </w:t>
      </w:r>
      <w:proofErr w:type="spellStart"/>
      <w:r w:rsidRPr="0084015E">
        <w:rPr>
          <w:rFonts w:ascii="Times New Roman" w:hAnsi="Times New Roman" w:cs="Times New Roman"/>
        </w:rPr>
        <w:t>Proacrosin-acrosin</w:t>
      </w:r>
      <w:proofErr w:type="spellEnd"/>
      <w:r w:rsidRPr="0084015E">
        <w:rPr>
          <w:rFonts w:ascii="Times New Roman" w:hAnsi="Times New Roman" w:cs="Times New Roman"/>
        </w:rPr>
        <w:t xml:space="preserve"> activity in capacitated and acrosome</w:t>
      </w:r>
    </w:p>
    <w:p w:rsidR="004B3AC5" w:rsidRPr="0084015E" w:rsidRDefault="004B3AC5" w:rsidP="0084015E">
      <w:pPr>
        <w:spacing w:after="0" w:line="240" w:lineRule="auto"/>
        <w:ind w:firstLine="720"/>
        <w:jc w:val="both"/>
        <w:rPr>
          <w:rFonts w:ascii="Times New Roman" w:hAnsi="Times New Roman" w:cs="Times New Roman"/>
        </w:rPr>
      </w:pPr>
      <w:r w:rsidRPr="0084015E">
        <w:rPr>
          <w:rFonts w:ascii="Times New Roman" w:hAnsi="Times New Roman" w:cs="Times New Roman"/>
        </w:rPr>
        <w:t xml:space="preserve">reacted sperm from cryopreserved bovine semen. </w:t>
      </w:r>
      <w:proofErr w:type="spellStart"/>
      <w:r w:rsidRPr="0084015E">
        <w:rPr>
          <w:rFonts w:ascii="Times New Roman" w:hAnsi="Times New Roman" w:cs="Times New Roman"/>
          <w:i/>
        </w:rPr>
        <w:t>Biocell</w:t>
      </w:r>
      <w:proofErr w:type="spellEnd"/>
      <w:r w:rsidRPr="0084015E">
        <w:rPr>
          <w:rFonts w:ascii="Times New Roman" w:hAnsi="Times New Roman" w:cs="Times New Roman"/>
          <w:i/>
        </w:rPr>
        <w:t>,</w:t>
      </w:r>
      <w:r w:rsidRPr="0084015E">
        <w:rPr>
          <w:rFonts w:ascii="Times New Roman" w:hAnsi="Times New Roman" w:cs="Times New Roman"/>
        </w:rPr>
        <w:t xml:space="preserve"> 28 (3) Mendoza ago. /</w:t>
      </w:r>
      <w:proofErr w:type="spellStart"/>
      <w:r w:rsidRPr="0084015E">
        <w:rPr>
          <w:rFonts w:ascii="Times New Roman" w:hAnsi="Times New Roman" w:cs="Times New Roman"/>
        </w:rPr>
        <w:t>dic</w:t>
      </w:r>
      <w:proofErr w:type="spellEnd"/>
      <w:r w:rsidRPr="0084015E">
        <w:rPr>
          <w:rFonts w:ascii="Times New Roman" w:hAnsi="Times New Roman" w:cs="Times New Roman"/>
        </w:rPr>
        <w:t>.</w:t>
      </w:r>
    </w:p>
    <w:p w:rsidR="004B3AC5" w:rsidRPr="0084015E" w:rsidRDefault="004B3AC5"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Sakaguchi</w:t>
      </w:r>
      <w:proofErr w:type="spellEnd"/>
      <w:r w:rsidRPr="0084015E">
        <w:rPr>
          <w:rFonts w:ascii="Times New Roman" w:hAnsi="Times New Roman" w:cs="Times New Roman"/>
        </w:rPr>
        <w:t xml:space="preserve">, S., </w:t>
      </w:r>
      <w:proofErr w:type="spellStart"/>
      <w:r w:rsidRPr="0084015E">
        <w:rPr>
          <w:rFonts w:ascii="Times New Roman" w:hAnsi="Times New Roman" w:cs="Times New Roman"/>
        </w:rPr>
        <w:t>Iizuka</w:t>
      </w:r>
      <w:proofErr w:type="spellEnd"/>
      <w:r w:rsidRPr="0084015E">
        <w:rPr>
          <w:rFonts w:ascii="Times New Roman" w:hAnsi="Times New Roman" w:cs="Times New Roman"/>
        </w:rPr>
        <w:t xml:space="preserve">, Y., </w:t>
      </w:r>
      <w:proofErr w:type="spellStart"/>
      <w:r w:rsidRPr="0084015E">
        <w:rPr>
          <w:rFonts w:ascii="Times New Roman" w:hAnsi="Times New Roman" w:cs="Times New Roman"/>
        </w:rPr>
        <w:t>Furusawa</w:t>
      </w:r>
      <w:proofErr w:type="spellEnd"/>
      <w:r w:rsidRPr="0084015E">
        <w:rPr>
          <w:rFonts w:ascii="Times New Roman" w:hAnsi="Times New Roman" w:cs="Times New Roman"/>
        </w:rPr>
        <w:t xml:space="preserve">, S., Ishikawa, M., Satoh, S. &amp; </w:t>
      </w:r>
      <w:proofErr w:type="spellStart"/>
      <w:r w:rsidRPr="0084015E">
        <w:rPr>
          <w:rFonts w:ascii="Times New Roman" w:hAnsi="Times New Roman" w:cs="Times New Roman"/>
        </w:rPr>
        <w:t>Takayanagi</w:t>
      </w:r>
      <w:proofErr w:type="spellEnd"/>
      <w:r w:rsidRPr="0084015E">
        <w:rPr>
          <w:rFonts w:ascii="Times New Roman" w:hAnsi="Times New Roman" w:cs="Times New Roman"/>
        </w:rPr>
        <w:t>, M. (2002). Role of Zn (2+)</w:t>
      </w:r>
    </w:p>
    <w:p w:rsidR="004B3AC5" w:rsidRPr="0084015E" w:rsidRDefault="004B3AC5"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in oxidative stress caused by endotoxin challenge. </w:t>
      </w:r>
      <w:r w:rsidRPr="0084015E">
        <w:rPr>
          <w:rFonts w:ascii="Times New Roman" w:hAnsi="Times New Roman" w:cs="Times New Roman"/>
          <w:i/>
        </w:rPr>
        <w:t>European Journal of Pharmacology</w:t>
      </w:r>
      <w:r w:rsidRPr="0084015E">
        <w:rPr>
          <w:rFonts w:ascii="Times New Roman" w:hAnsi="Times New Roman" w:cs="Times New Roman"/>
        </w:rPr>
        <w:t>, 451, 309-16.</w:t>
      </w:r>
    </w:p>
    <w:p w:rsidR="0088713F" w:rsidRPr="0084015E" w:rsidRDefault="004B3AC5"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Sharma, M.L., </w:t>
      </w:r>
      <w:proofErr w:type="spellStart"/>
      <w:r w:rsidRPr="0084015E">
        <w:rPr>
          <w:rFonts w:ascii="Times New Roman" w:hAnsi="Times New Roman" w:cs="Times New Roman"/>
        </w:rPr>
        <w:t>Chandhoke</w:t>
      </w:r>
      <w:proofErr w:type="spellEnd"/>
      <w:r w:rsidRPr="0084015E">
        <w:rPr>
          <w:rFonts w:ascii="Times New Roman" w:hAnsi="Times New Roman" w:cs="Times New Roman"/>
        </w:rPr>
        <w:t xml:space="preserve">, N., Ray </w:t>
      </w:r>
      <w:proofErr w:type="spellStart"/>
      <w:r w:rsidRPr="0084015E">
        <w:rPr>
          <w:rFonts w:ascii="Times New Roman" w:hAnsi="Times New Roman" w:cs="Times New Roman"/>
        </w:rPr>
        <w:t>Ghatak</w:t>
      </w:r>
      <w:proofErr w:type="spellEnd"/>
      <w:r w:rsidRPr="0084015E">
        <w:rPr>
          <w:rFonts w:ascii="Times New Roman" w:hAnsi="Times New Roman" w:cs="Times New Roman"/>
        </w:rPr>
        <w:t xml:space="preserve">, B.J., </w:t>
      </w:r>
      <w:proofErr w:type="spellStart"/>
      <w:r w:rsidRPr="0084015E">
        <w:rPr>
          <w:rFonts w:ascii="Times New Roman" w:hAnsi="Times New Roman" w:cs="Times New Roman"/>
        </w:rPr>
        <w:t>Jamwal</w:t>
      </w:r>
      <w:proofErr w:type="spellEnd"/>
      <w:r w:rsidRPr="0084015E">
        <w:rPr>
          <w:rFonts w:ascii="Times New Roman" w:hAnsi="Times New Roman" w:cs="Times New Roman"/>
        </w:rPr>
        <w:t>, K.S., Gupta, O.P. &amp; Singh, G.B. (1978).</w:t>
      </w:r>
    </w:p>
    <w:p w:rsidR="004B3AC5" w:rsidRPr="0084015E" w:rsidRDefault="004B3AC5" w:rsidP="0084015E">
      <w:pPr>
        <w:spacing w:after="0" w:line="240" w:lineRule="auto"/>
        <w:ind w:left="720"/>
        <w:jc w:val="both"/>
        <w:rPr>
          <w:rFonts w:ascii="Times New Roman" w:hAnsi="Times New Roman" w:cs="Times New Roman"/>
        </w:rPr>
      </w:pPr>
      <w:r w:rsidRPr="0084015E">
        <w:rPr>
          <w:rFonts w:ascii="Times New Roman" w:hAnsi="Times New Roman" w:cs="Times New Roman"/>
        </w:rPr>
        <w:t xml:space="preserve">Pharmacological screening of Indian medicinal plants. </w:t>
      </w:r>
      <w:r w:rsidRPr="0084015E">
        <w:rPr>
          <w:rFonts w:ascii="Times New Roman" w:hAnsi="Times New Roman" w:cs="Times New Roman"/>
          <w:i/>
        </w:rPr>
        <w:t>Indian Journal of Experimental Biology</w:t>
      </w:r>
      <w:r w:rsidRPr="0084015E">
        <w:rPr>
          <w:rFonts w:ascii="Times New Roman" w:hAnsi="Times New Roman" w:cs="Times New Roman"/>
        </w:rPr>
        <w:t>,</w:t>
      </w:r>
      <w:r w:rsidRPr="0084015E">
        <w:rPr>
          <w:rFonts w:ascii="Times New Roman" w:hAnsi="Times New Roman" w:cs="Times New Roman"/>
          <w:i/>
        </w:rPr>
        <w:t xml:space="preserve"> </w:t>
      </w:r>
      <w:r w:rsidRPr="0084015E">
        <w:rPr>
          <w:rFonts w:ascii="Times New Roman" w:hAnsi="Times New Roman" w:cs="Times New Roman"/>
        </w:rPr>
        <w:t>16, 228-35.</w:t>
      </w:r>
    </w:p>
    <w:p w:rsidR="0001141A" w:rsidRPr="0084015E" w:rsidRDefault="004B3AC5" w:rsidP="0084015E">
      <w:pPr>
        <w:spacing w:after="0" w:line="240" w:lineRule="auto"/>
        <w:jc w:val="both"/>
        <w:rPr>
          <w:rFonts w:ascii="Times New Roman" w:eastAsia="Times New Roman" w:hAnsi="Times New Roman" w:cs="Times New Roman"/>
          <w:i/>
        </w:rPr>
      </w:pPr>
      <w:proofErr w:type="spellStart"/>
      <w:r w:rsidRPr="0084015E">
        <w:rPr>
          <w:rFonts w:ascii="Times New Roman" w:eastAsia="Times New Roman" w:hAnsi="Times New Roman" w:cs="Times New Roman"/>
        </w:rPr>
        <w:t>Sikka</w:t>
      </w:r>
      <w:proofErr w:type="spellEnd"/>
      <w:r w:rsidRPr="0084015E">
        <w:rPr>
          <w:rFonts w:ascii="Times New Roman" w:eastAsia="Times New Roman" w:hAnsi="Times New Roman" w:cs="Times New Roman"/>
        </w:rPr>
        <w:t>, S.C.</w:t>
      </w:r>
      <w:r w:rsidRPr="0084015E">
        <w:rPr>
          <w:rFonts w:ascii="Times New Roman" w:hAnsi="Times New Roman" w:cs="Times New Roman"/>
        </w:rPr>
        <w:t xml:space="preserve"> (</w:t>
      </w:r>
      <w:r w:rsidRPr="0084015E">
        <w:rPr>
          <w:rFonts w:ascii="Times New Roman" w:eastAsia="Times New Roman" w:hAnsi="Times New Roman" w:cs="Times New Roman"/>
        </w:rPr>
        <w:t>2001)</w:t>
      </w:r>
      <w:r w:rsidRPr="0084015E">
        <w:rPr>
          <w:rFonts w:ascii="Times New Roman" w:hAnsi="Times New Roman" w:cs="Times New Roman"/>
        </w:rPr>
        <w:t>.</w:t>
      </w:r>
      <w:r w:rsidRPr="0084015E">
        <w:rPr>
          <w:rFonts w:ascii="Times New Roman" w:eastAsia="Times New Roman" w:hAnsi="Times New Roman" w:cs="Times New Roman"/>
        </w:rPr>
        <w:t xml:space="preserve"> Relative impact of oxidative stress on male reproductive function. </w:t>
      </w:r>
      <w:r w:rsidRPr="0084015E">
        <w:rPr>
          <w:rFonts w:ascii="Times New Roman" w:eastAsia="Times New Roman" w:hAnsi="Times New Roman" w:cs="Times New Roman"/>
          <w:i/>
        </w:rPr>
        <w:t>Curr</w:t>
      </w:r>
      <w:r w:rsidR="0001141A" w:rsidRPr="0084015E">
        <w:rPr>
          <w:rFonts w:ascii="Times New Roman" w:eastAsia="Times New Roman" w:hAnsi="Times New Roman" w:cs="Times New Roman"/>
          <w:i/>
        </w:rPr>
        <w:t>ent</w:t>
      </w:r>
      <w:r w:rsidRPr="0084015E">
        <w:rPr>
          <w:rFonts w:ascii="Times New Roman" w:eastAsia="Times New Roman" w:hAnsi="Times New Roman" w:cs="Times New Roman"/>
          <w:i/>
        </w:rPr>
        <w:t xml:space="preserve"> Med</w:t>
      </w:r>
      <w:r w:rsidR="0001141A" w:rsidRPr="0084015E">
        <w:rPr>
          <w:rFonts w:ascii="Times New Roman" w:eastAsia="Times New Roman" w:hAnsi="Times New Roman" w:cs="Times New Roman"/>
          <w:i/>
        </w:rPr>
        <w:t>icinal</w:t>
      </w:r>
    </w:p>
    <w:p w:rsidR="004B3AC5" w:rsidRPr="0084015E" w:rsidRDefault="004B3AC5" w:rsidP="0084015E">
      <w:pPr>
        <w:spacing w:after="0" w:line="240" w:lineRule="auto"/>
        <w:ind w:firstLine="720"/>
        <w:jc w:val="both"/>
        <w:rPr>
          <w:rFonts w:ascii="Times New Roman" w:hAnsi="Times New Roman" w:cs="Times New Roman"/>
        </w:rPr>
      </w:pPr>
      <w:r w:rsidRPr="0084015E">
        <w:rPr>
          <w:rFonts w:ascii="Times New Roman" w:eastAsia="Times New Roman" w:hAnsi="Times New Roman" w:cs="Times New Roman"/>
          <w:i/>
        </w:rPr>
        <w:t>Chem</w:t>
      </w:r>
      <w:r w:rsidR="0001141A" w:rsidRPr="0084015E">
        <w:rPr>
          <w:rFonts w:ascii="Times New Roman" w:eastAsia="Times New Roman" w:hAnsi="Times New Roman" w:cs="Times New Roman"/>
          <w:i/>
        </w:rPr>
        <w:t>istry</w:t>
      </w:r>
      <w:r w:rsidRPr="0084015E">
        <w:rPr>
          <w:rFonts w:ascii="Times New Roman" w:eastAsia="Times New Roman" w:hAnsi="Times New Roman" w:cs="Times New Roman"/>
        </w:rPr>
        <w:t>,</w:t>
      </w:r>
      <w:r w:rsidRPr="0084015E">
        <w:rPr>
          <w:rFonts w:ascii="Times New Roman" w:hAnsi="Times New Roman" w:cs="Times New Roman"/>
        </w:rPr>
        <w:t xml:space="preserve"> </w:t>
      </w:r>
      <w:r w:rsidRPr="0084015E">
        <w:rPr>
          <w:rFonts w:ascii="Times New Roman" w:eastAsia="Times New Roman" w:hAnsi="Times New Roman" w:cs="Times New Roman"/>
        </w:rPr>
        <w:t>8, 851-862.</w:t>
      </w:r>
    </w:p>
    <w:p w:rsidR="00570597" w:rsidRPr="0084015E" w:rsidRDefault="00570597" w:rsidP="0084015E">
      <w:pPr>
        <w:spacing w:after="0" w:line="240" w:lineRule="auto"/>
        <w:jc w:val="both"/>
        <w:rPr>
          <w:rFonts w:ascii="Times New Roman" w:hAnsi="Times New Roman" w:cs="Times New Roman"/>
        </w:rPr>
      </w:pPr>
      <w:r w:rsidRPr="0084015E">
        <w:rPr>
          <w:rFonts w:ascii="Times New Roman" w:hAnsi="Times New Roman" w:cs="Times New Roman"/>
        </w:rPr>
        <w:t xml:space="preserve">Song, Y., Leonard, S.W., </w:t>
      </w:r>
      <w:proofErr w:type="spellStart"/>
      <w:r w:rsidRPr="0084015E">
        <w:rPr>
          <w:rFonts w:ascii="Times New Roman" w:hAnsi="Times New Roman" w:cs="Times New Roman"/>
        </w:rPr>
        <w:t>Traber</w:t>
      </w:r>
      <w:proofErr w:type="spellEnd"/>
      <w:r w:rsidRPr="0084015E">
        <w:rPr>
          <w:rFonts w:ascii="Times New Roman" w:hAnsi="Times New Roman" w:cs="Times New Roman"/>
        </w:rPr>
        <w:t xml:space="preserve">, M.G. &amp; Ho, F. (2009). Zinc Deficiency Affects DNA Damage, Oxidative </w:t>
      </w:r>
    </w:p>
    <w:p w:rsidR="00570597" w:rsidRPr="0084015E" w:rsidRDefault="00570597" w:rsidP="0084015E">
      <w:pPr>
        <w:spacing w:after="0" w:line="240" w:lineRule="auto"/>
        <w:jc w:val="both"/>
        <w:rPr>
          <w:rFonts w:ascii="Times New Roman" w:hAnsi="Times New Roman" w:cs="Times New Roman"/>
        </w:rPr>
      </w:pPr>
      <w:r w:rsidRPr="0084015E">
        <w:rPr>
          <w:rFonts w:ascii="Times New Roman" w:hAnsi="Times New Roman" w:cs="Times New Roman"/>
        </w:rPr>
        <w:tab/>
        <w:t xml:space="preserve">Stress, Antioxidant Defenses, and DNA Repair in Rats. </w:t>
      </w:r>
      <w:r w:rsidRPr="0084015E">
        <w:rPr>
          <w:rFonts w:ascii="Times New Roman" w:hAnsi="Times New Roman" w:cs="Times New Roman"/>
          <w:i/>
        </w:rPr>
        <w:t>Journal of Nutrition</w:t>
      </w:r>
      <w:r w:rsidRPr="0084015E">
        <w:rPr>
          <w:rFonts w:ascii="Times New Roman" w:hAnsi="Times New Roman" w:cs="Times New Roman"/>
        </w:rPr>
        <w:t>, 139, 1626-1631.</w:t>
      </w:r>
    </w:p>
    <w:p w:rsidR="00570597" w:rsidRPr="0084015E" w:rsidRDefault="00570597"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Srirattana</w:t>
      </w:r>
      <w:proofErr w:type="spellEnd"/>
      <w:r w:rsidRPr="0084015E">
        <w:rPr>
          <w:rFonts w:ascii="Times New Roman" w:hAnsi="Times New Roman" w:cs="Times New Roman"/>
        </w:rPr>
        <w:t xml:space="preserve">, K., </w:t>
      </w:r>
      <w:proofErr w:type="spellStart"/>
      <w:r w:rsidRPr="0084015E">
        <w:rPr>
          <w:rFonts w:ascii="Times New Roman" w:hAnsi="Times New Roman" w:cs="Times New Roman"/>
        </w:rPr>
        <w:t>Sripunya</w:t>
      </w:r>
      <w:proofErr w:type="spellEnd"/>
      <w:r w:rsidRPr="0084015E">
        <w:rPr>
          <w:rFonts w:ascii="Times New Roman" w:hAnsi="Times New Roman" w:cs="Times New Roman"/>
        </w:rPr>
        <w:t xml:space="preserve">, N., </w:t>
      </w:r>
      <w:proofErr w:type="spellStart"/>
      <w:r w:rsidRPr="0084015E">
        <w:rPr>
          <w:rFonts w:ascii="Times New Roman" w:hAnsi="Times New Roman" w:cs="Times New Roman"/>
        </w:rPr>
        <w:t>Sangmalee</w:t>
      </w:r>
      <w:proofErr w:type="spellEnd"/>
      <w:r w:rsidRPr="0084015E">
        <w:rPr>
          <w:rFonts w:ascii="Times New Roman" w:hAnsi="Times New Roman" w:cs="Times New Roman"/>
        </w:rPr>
        <w:t xml:space="preserve">, A., </w:t>
      </w:r>
      <w:proofErr w:type="spellStart"/>
      <w:r w:rsidRPr="0084015E">
        <w:rPr>
          <w:rFonts w:ascii="Times New Roman" w:hAnsi="Times New Roman" w:cs="Times New Roman"/>
        </w:rPr>
        <w:t>Imsoonthornruksa</w:t>
      </w:r>
      <w:proofErr w:type="spellEnd"/>
      <w:r w:rsidRPr="0084015E">
        <w:rPr>
          <w:rFonts w:ascii="Times New Roman" w:hAnsi="Times New Roman" w:cs="Times New Roman"/>
        </w:rPr>
        <w:t xml:space="preserve">, S., Liang, Y., </w:t>
      </w:r>
      <w:proofErr w:type="spellStart"/>
      <w:r w:rsidRPr="0084015E">
        <w:rPr>
          <w:rFonts w:ascii="Times New Roman" w:hAnsi="Times New Roman" w:cs="Times New Roman"/>
        </w:rPr>
        <w:t>Ketudat</w:t>
      </w:r>
      <w:proofErr w:type="spellEnd"/>
      <w:r w:rsidRPr="0084015E">
        <w:rPr>
          <w:rFonts w:ascii="Times New Roman" w:hAnsi="Times New Roman" w:cs="Times New Roman"/>
        </w:rPr>
        <w:t xml:space="preserve">-Cairns, M., &amp; </w:t>
      </w:r>
    </w:p>
    <w:p w:rsidR="00570597" w:rsidRPr="0084015E" w:rsidRDefault="00570597" w:rsidP="0084015E">
      <w:pPr>
        <w:spacing w:after="0" w:line="240" w:lineRule="auto"/>
        <w:ind w:left="720"/>
        <w:jc w:val="both"/>
        <w:rPr>
          <w:rFonts w:ascii="Times New Roman" w:hAnsi="Times New Roman" w:cs="Times New Roman"/>
        </w:rPr>
      </w:pPr>
      <w:proofErr w:type="spellStart"/>
      <w:r w:rsidRPr="0084015E">
        <w:rPr>
          <w:rFonts w:ascii="Times New Roman" w:hAnsi="Times New Roman" w:cs="Times New Roman"/>
        </w:rPr>
        <w:lastRenderedPageBreak/>
        <w:t>Parnpai</w:t>
      </w:r>
      <w:proofErr w:type="spellEnd"/>
      <w:r w:rsidRPr="0084015E">
        <w:rPr>
          <w:rFonts w:ascii="Times New Roman" w:hAnsi="Times New Roman" w:cs="Times New Roman"/>
        </w:rPr>
        <w:t xml:space="preserve">, R. (2013). Developmental potential of vitrified goat oocytes following somatic cell nuclear transfer and parthenogenetic activation. </w:t>
      </w:r>
      <w:r w:rsidRPr="0084015E">
        <w:rPr>
          <w:rFonts w:ascii="Times New Roman" w:hAnsi="Times New Roman" w:cs="Times New Roman"/>
          <w:i/>
        </w:rPr>
        <w:t>Small Ruminant Research</w:t>
      </w:r>
      <w:r w:rsidRPr="0084015E">
        <w:rPr>
          <w:rFonts w:ascii="Times New Roman" w:hAnsi="Times New Roman" w:cs="Times New Roman"/>
        </w:rPr>
        <w:t>, 112 (1-3), 141-146.</w:t>
      </w:r>
    </w:p>
    <w:p w:rsidR="00570597" w:rsidRPr="0084015E" w:rsidRDefault="005601D0" w:rsidP="0084015E">
      <w:pPr>
        <w:spacing w:after="0" w:line="240" w:lineRule="auto"/>
        <w:jc w:val="both"/>
        <w:rPr>
          <w:rFonts w:ascii="Times New Roman" w:eastAsia="Times New Roman" w:hAnsi="Times New Roman" w:cs="Times New Roman"/>
          <w:bCs/>
          <w:kern w:val="36"/>
        </w:rPr>
      </w:pPr>
      <w:hyperlink r:id="rId12" w:history="1">
        <w:proofErr w:type="spellStart"/>
        <w:r w:rsidR="00570597" w:rsidRPr="0084015E">
          <w:rPr>
            <w:rFonts w:ascii="Times New Roman" w:eastAsia="Times New Roman" w:hAnsi="Times New Roman" w:cs="Times New Roman"/>
          </w:rPr>
          <w:t>Szcześniak-Fabiańczyk</w:t>
        </w:r>
        <w:proofErr w:type="spellEnd"/>
        <w:r w:rsidR="00570597" w:rsidRPr="0084015E">
          <w:rPr>
            <w:rFonts w:ascii="Times New Roman" w:eastAsia="Times New Roman" w:hAnsi="Times New Roman" w:cs="Times New Roman"/>
          </w:rPr>
          <w:t>, B</w:t>
        </w:r>
      </w:hyperlink>
      <w:r w:rsidR="00570597" w:rsidRPr="0084015E">
        <w:rPr>
          <w:rFonts w:ascii="Times New Roman" w:eastAsia="Times New Roman" w:hAnsi="Times New Roman" w:cs="Times New Roman"/>
        </w:rPr>
        <w:t xml:space="preserve">., </w:t>
      </w:r>
      <w:hyperlink r:id="rId13" w:history="1">
        <w:proofErr w:type="spellStart"/>
        <w:r w:rsidR="00570597" w:rsidRPr="0084015E">
          <w:rPr>
            <w:rFonts w:ascii="Times New Roman" w:eastAsia="Times New Roman" w:hAnsi="Times New Roman" w:cs="Times New Roman"/>
          </w:rPr>
          <w:t>Bochenek</w:t>
        </w:r>
        <w:proofErr w:type="spellEnd"/>
        <w:r w:rsidR="00570597" w:rsidRPr="0084015E">
          <w:rPr>
            <w:rFonts w:ascii="Times New Roman" w:eastAsia="Times New Roman" w:hAnsi="Times New Roman" w:cs="Times New Roman"/>
          </w:rPr>
          <w:t>, M</w:t>
        </w:r>
      </w:hyperlink>
      <w:r w:rsidR="00570597" w:rsidRPr="0084015E">
        <w:rPr>
          <w:rFonts w:ascii="Times New Roman" w:eastAsia="Times New Roman" w:hAnsi="Times New Roman" w:cs="Times New Roman"/>
        </w:rPr>
        <w:t xml:space="preserve">., </w:t>
      </w:r>
      <w:hyperlink r:id="rId14" w:history="1">
        <w:proofErr w:type="spellStart"/>
        <w:r w:rsidR="00570597" w:rsidRPr="0084015E">
          <w:rPr>
            <w:rFonts w:ascii="Times New Roman" w:eastAsia="Times New Roman" w:hAnsi="Times New Roman" w:cs="Times New Roman"/>
          </w:rPr>
          <w:t>Smorag</w:t>
        </w:r>
        <w:proofErr w:type="spellEnd"/>
        <w:r w:rsidR="00570597" w:rsidRPr="0084015E">
          <w:rPr>
            <w:rFonts w:ascii="Times New Roman" w:eastAsia="Times New Roman" w:hAnsi="Times New Roman" w:cs="Times New Roman"/>
          </w:rPr>
          <w:t>, Z</w:t>
        </w:r>
      </w:hyperlink>
      <w:r w:rsidR="00570597" w:rsidRPr="0084015E">
        <w:rPr>
          <w:rFonts w:ascii="Times New Roman" w:eastAsia="Times New Roman" w:hAnsi="Times New Roman" w:cs="Times New Roman"/>
        </w:rPr>
        <w:t xml:space="preserve">. &amp; </w:t>
      </w:r>
      <w:hyperlink r:id="rId15" w:history="1">
        <w:proofErr w:type="spellStart"/>
        <w:r w:rsidR="00570597" w:rsidRPr="0084015E">
          <w:rPr>
            <w:rFonts w:ascii="Times New Roman" w:eastAsia="Times New Roman" w:hAnsi="Times New Roman" w:cs="Times New Roman"/>
          </w:rPr>
          <w:t>Ryszka</w:t>
        </w:r>
        <w:proofErr w:type="spellEnd"/>
        <w:r w:rsidR="00570597" w:rsidRPr="0084015E">
          <w:rPr>
            <w:rFonts w:ascii="Times New Roman" w:eastAsia="Times New Roman" w:hAnsi="Times New Roman" w:cs="Times New Roman"/>
          </w:rPr>
          <w:t>, F</w:t>
        </w:r>
      </w:hyperlink>
      <w:r w:rsidR="00570597" w:rsidRPr="0084015E">
        <w:rPr>
          <w:rFonts w:ascii="Times New Roman" w:eastAsia="Times New Roman" w:hAnsi="Times New Roman" w:cs="Times New Roman"/>
        </w:rPr>
        <w:t xml:space="preserve">. (2003). </w:t>
      </w:r>
      <w:r w:rsidR="00570597" w:rsidRPr="0084015E">
        <w:rPr>
          <w:rFonts w:ascii="Times New Roman" w:eastAsia="Times New Roman" w:hAnsi="Times New Roman" w:cs="Times New Roman"/>
          <w:bCs/>
          <w:kern w:val="36"/>
        </w:rPr>
        <w:t xml:space="preserve">Effect of antioxidants added </w:t>
      </w:r>
    </w:p>
    <w:p w:rsidR="00570597" w:rsidRPr="0084015E" w:rsidRDefault="00570597" w:rsidP="0084015E">
      <w:pPr>
        <w:spacing w:after="0" w:line="240" w:lineRule="auto"/>
        <w:ind w:left="720"/>
        <w:jc w:val="both"/>
        <w:rPr>
          <w:rFonts w:ascii="Times New Roman" w:hAnsi="Times New Roman" w:cs="Times New Roman"/>
        </w:rPr>
      </w:pPr>
      <w:r w:rsidRPr="0084015E">
        <w:rPr>
          <w:rFonts w:ascii="Times New Roman" w:eastAsia="Times New Roman" w:hAnsi="Times New Roman" w:cs="Times New Roman"/>
          <w:bCs/>
          <w:kern w:val="36"/>
        </w:rPr>
        <w:t xml:space="preserve">to boar semen extender on the semen survival time and sperm chromatin structure. </w:t>
      </w:r>
      <w:hyperlink r:id="rId16" w:tooltip="Reproductive biology." w:history="1">
        <w:r w:rsidRPr="0084015E">
          <w:rPr>
            <w:rFonts w:ascii="Times New Roman" w:eastAsia="Times New Roman" w:hAnsi="Times New Roman" w:cs="Times New Roman"/>
            <w:i/>
          </w:rPr>
          <w:t>Reprod</w:t>
        </w:r>
        <w:r w:rsidR="0001141A" w:rsidRPr="0084015E">
          <w:rPr>
            <w:rFonts w:ascii="Times New Roman" w:eastAsia="Times New Roman" w:hAnsi="Times New Roman" w:cs="Times New Roman"/>
            <w:i/>
          </w:rPr>
          <w:t>uctive</w:t>
        </w:r>
        <w:r w:rsidRPr="0084015E">
          <w:rPr>
            <w:rFonts w:ascii="Times New Roman" w:eastAsia="Times New Roman" w:hAnsi="Times New Roman" w:cs="Times New Roman"/>
            <w:i/>
          </w:rPr>
          <w:t xml:space="preserve"> Biol</w:t>
        </w:r>
        <w:r w:rsidR="0001141A" w:rsidRPr="0084015E">
          <w:rPr>
            <w:rFonts w:ascii="Times New Roman" w:eastAsia="Times New Roman" w:hAnsi="Times New Roman" w:cs="Times New Roman"/>
            <w:i/>
          </w:rPr>
          <w:t>ogy</w:t>
        </w:r>
        <w:r w:rsidRPr="0084015E">
          <w:rPr>
            <w:rFonts w:ascii="Times New Roman" w:eastAsia="Times New Roman" w:hAnsi="Times New Roman" w:cs="Times New Roman"/>
          </w:rPr>
          <w:t>.</w:t>
        </w:r>
      </w:hyperlink>
      <w:r w:rsidRPr="0084015E">
        <w:rPr>
          <w:rFonts w:ascii="Times New Roman" w:eastAsia="Times New Roman" w:hAnsi="Times New Roman" w:cs="Times New Roman"/>
        </w:rPr>
        <w:t xml:space="preserve"> 3(1), 81-7.</w:t>
      </w:r>
    </w:p>
    <w:p w:rsidR="00570597" w:rsidRPr="0084015E" w:rsidRDefault="00570597"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lang w:val="en"/>
        </w:rPr>
        <w:t>Tabassomi</w:t>
      </w:r>
      <w:proofErr w:type="spellEnd"/>
      <w:r w:rsidRPr="0084015E">
        <w:rPr>
          <w:rFonts w:ascii="Times New Roman" w:hAnsi="Times New Roman" w:cs="Times New Roman"/>
          <w:lang w:val="en"/>
        </w:rPr>
        <w:t xml:space="preserve">, M. </w:t>
      </w:r>
      <w:r w:rsidRPr="0084015E">
        <w:rPr>
          <w:rFonts w:ascii="Times New Roman" w:hAnsi="Times New Roman" w:cs="Times New Roman"/>
        </w:rPr>
        <w:t xml:space="preserve">&amp; </w:t>
      </w:r>
      <w:proofErr w:type="spellStart"/>
      <w:r w:rsidRPr="0084015E">
        <w:rPr>
          <w:rFonts w:ascii="Times New Roman" w:hAnsi="Times New Roman" w:cs="Times New Roman"/>
        </w:rPr>
        <w:t>Alayi-Shoushtari,S.M</w:t>
      </w:r>
      <w:proofErr w:type="spellEnd"/>
      <w:r w:rsidRPr="0084015E">
        <w:rPr>
          <w:rFonts w:ascii="Times New Roman" w:hAnsi="Times New Roman" w:cs="Times New Roman"/>
        </w:rPr>
        <w:t xml:space="preserve">. </w:t>
      </w:r>
      <w:r w:rsidRPr="0084015E">
        <w:rPr>
          <w:rFonts w:ascii="Times New Roman" w:hAnsi="Times New Roman" w:cs="Times New Roman"/>
          <w:vertAlign w:val="superscript"/>
        </w:rPr>
        <w:t xml:space="preserve"> </w:t>
      </w:r>
      <w:r w:rsidRPr="0084015E">
        <w:rPr>
          <w:rFonts w:ascii="Times New Roman" w:hAnsi="Times New Roman" w:cs="Times New Roman"/>
        </w:rPr>
        <w:t>(</w:t>
      </w:r>
      <w:r w:rsidRPr="0084015E">
        <w:rPr>
          <w:rStyle w:val="cit"/>
          <w:rFonts w:ascii="Times New Roman" w:hAnsi="Times New Roman" w:cs="Times New Roman"/>
        </w:rPr>
        <w:t xml:space="preserve">2013). </w:t>
      </w:r>
      <w:r w:rsidRPr="0084015E">
        <w:rPr>
          <w:rFonts w:ascii="Times New Roman" w:hAnsi="Times New Roman" w:cs="Times New Roman"/>
        </w:rPr>
        <w:t xml:space="preserve">Effects of </w:t>
      </w:r>
      <w:r w:rsidRPr="0084015E">
        <w:rPr>
          <w:rStyle w:val="Emphasis"/>
          <w:rFonts w:ascii="Times New Roman" w:hAnsi="Times New Roman" w:cs="Times New Roman"/>
        </w:rPr>
        <w:t>in vitro</w:t>
      </w:r>
      <w:r w:rsidRPr="0084015E">
        <w:rPr>
          <w:rFonts w:ascii="Times New Roman" w:hAnsi="Times New Roman" w:cs="Times New Roman"/>
        </w:rPr>
        <w:t xml:space="preserve"> copper </w:t>
      </w:r>
      <w:proofErr w:type="spellStart"/>
      <w:r w:rsidRPr="0084015E">
        <w:rPr>
          <w:rFonts w:ascii="Times New Roman" w:hAnsi="Times New Roman" w:cs="Times New Roman"/>
        </w:rPr>
        <w:t>sulphate</w:t>
      </w:r>
      <w:proofErr w:type="spellEnd"/>
      <w:r w:rsidRPr="0084015E">
        <w:rPr>
          <w:rFonts w:ascii="Times New Roman" w:hAnsi="Times New Roman" w:cs="Times New Roman"/>
        </w:rPr>
        <w:t xml:space="preserve"> supplementation on</w:t>
      </w:r>
    </w:p>
    <w:p w:rsidR="00570597" w:rsidRPr="0084015E" w:rsidRDefault="00570597" w:rsidP="0084015E">
      <w:pPr>
        <w:spacing w:after="0" w:line="240" w:lineRule="auto"/>
        <w:ind w:left="720"/>
        <w:jc w:val="both"/>
        <w:rPr>
          <w:rStyle w:val="cit"/>
          <w:rFonts w:ascii="Times New Roman" w:hAnsi="Times New Roman" w:cs="Times New Roman"/>
        </w:rPr>
      </w:pPr>
      <w:r w:rsidRPr="0084015E">
        <w:rPr>
          <w:rFonts w:ascii="Times New Roman" w:hAnsi="Times New Roman" w:cs="Times New Roman"/>
        </w:rPr>
        <w:t>the ejaculated sperm characteristics in water buffaloes (</w:t>
      </w:r>
      <w:proofErr w:type="spellStart"/>
      <w:r w:rsidRPr="0084015E">
        <w:rPr>
          <w:rStyle w:val="Emphasis"/>
          <w:rFonts w:ascii="Times New Roman" w:hAnsi="Times New Roman" w:cs="Times New Roman"/>
        </w:rPr>
        <w:t>Bubalus</w:t>
      </w:r>
      <w:proofErr w:type="spellEnd"/>
      <w:r w:rsidRPr="0084015E">
        <w:rPr>
          <w:rStyle w:val="Emphasis"/>
          <w:rFonts w:ascii="Times New Roman" w:hAnsi="Times New Roman" w:cs="Times New Roman"/>
        </w:rPr>
        <w:t xml:space="preserve"> </w:t>
      </w:r>
      <w:proofErr w:type="spellStart"/>
      <w:r w:rsidRPr="0084015E">
        <w:rPr>
          <w:rStyle w:val="Emphasis"/>
          <w:rFonts w:ascii="Times New Roman" w:hAnsi="Times New Roman" w:cs="Times New Roman"/>
        </w:rPr>
        <w:t>bubalis</w:t>
      </w:r>
      <w:proofErr w:type="spellEnd"/>
      <w:r w:rsidRPr="0084015E">
        <w:rPr>
          <w:rFonts w:ascii="Times New Roman" w:hAnsi="Times New Roman" w:cs="Times New Roman"/>
        </w:rPr>
        <w:t xml:space="preserve">). </w:t>
      </w:r>
      <w:hyperlink r:id="rId17" w:history="1">
        <w:r w:rsidRPr="0084015E">
          <w:rPr>
            <w:rStyle w:val="Hyperlink"/>
            <w:rFonts w:ascii="Times New Roman" w:hAnsi="Times New Roman" w:cs="Times New Roman"/>
            <w:i/>
            <w:color w:val="auto"/>
            <w:u w:val="none"/>
          </w:rPr>
          <w:t>Veterinary Research Forum</w:t>
        </w:r>
      </w:hyperlink>
      <w:r w:rsidRPr="0084015E">
        <w:rPr>
          <w:rStyle w:val="cit"/>
          <w:rFonts w:ascii="Times New Roman" w:hAnsi="Times New Roman" w:cs="Times New Roman"/>
        </w:rPr>
        <w:t xml:space="preserve">. Winter; 4(1), 31-36. </w:t>
      </w:r>
    </w:p>
    <w:p w:rsidR="00570597" w:rsidRPr="0084015E" w:rsidRDefault="00570597" w:rsidP="0084015E">
      <w:pPr>
        <w:spacing w:after="0" w:line="240" w:lineRule="auto"/>
        <w:jc w:val="both"/>
        <w:rPr>
          <w:rFonts w:ascii="Times New Roman" w:eastAsia="Times New Roman" w:hAnsi="Times New Roman" w:cs="Times New Roman"/>
          <w:i/>
        </w:rPr>
      </w:pPr>
      <w:r w:rsidRPr="0084015E">
        <w:rPr>
          <w:rFonts w:ascii="Times New Roman" w:eastAsia="Times New Roman" w:hAnsi="Times New Roman" w:cs="Times New Roman"/>
        </w:rPr>
        <w:t xml:space="preserve">Watson, P.F. (2000). The causes of reduced fertility with cryo-preserved semen. </w:t>
      </w:r>
      <w:r w:rsidRPr="0084015E">
        <w:rPr>
          <w:rFonts w:ascii="Times New Roman" w:eastAsia="Times New Roman" w:hAnsi="Times New Roman" w:cs="Times New Roman"/>
          <w:i/>
        </w:rPr>
        <w:t>Animal Reproduction</w:t>
      </w:r>
    </w:p>
    <w:p w:rsidR="00570597" w:rsidRPr="0084015E" w:rsidRDefault="00570597" w:rsidP="0084015E">
      <w:pPr>
        <w:spacing w:after="0" w:line="240" w:lineRule="auto"/>
        <w:ind w:firstLine="720"/>
        <w:jc w:val="both"/>
        <w:rPr>
          <w:rFonts w:ascii="Times New Roman" w:hAnsi="Times New Roman" w:cs="Times New Roman"/>
        </w:rPr>
      </w:pPr>
      <w:r w:rsidRPr="0084015E">
        <w:rPr>
          <w:rFonts w:ascii="Times New Roman" w:eastAsia="Times New Roman" w:hAnsi="Times New Roman" w:cs="Times New Roman"/>
          <w:i/>
        </w:rPr>
        <w:t>Science</w:t>
      </w:r>
      <w:r w:rsidRPr="0084015E">
        <w:rPr>
          <w:rFonts w:ascii="Times New Roman" w:eastAsia="Times New Roman" w:hAnsi="Times New Roman" w:cs="Times New Roman"/>
        </w:rPr>
        <w:t xml:space="preserve">, 61, 481-492. </w:t>
      </w:r>
    </w:p>
    <w:p w:rsidR="00570597" w:rsidRPr="0084015E" w:rsidRDefault="00570597" w:rsidP="0084015E">
      <w:pPr>
        <w:spacing w:after="0" w:line="240" w:lineRule="auto"/>
        <w:jc w:val="both"/>
        <w:rPr>
          <w:rFonts w:ascii="Times New Roman" w:hAnsi="Times New Roman" w:cs="Times New Roman"/>
        </w:rPr>
      </w:pPr>
      <w:proofErr w:type="spellStart"/>
      <w:r w:rsidRPr="0084015E">
        <w:rPr>
          <w:rFonts w:ascii="Times New Roman" w:hAnsi="Times New Roman" w:cs="Times New Roman"/>
        </w:rPr>
        <w:t>Zubair</w:t>
      </w:r>
      <w:proofErr w:type="spellEnd"/>
      <w:r w:rsidRPr="0084015E">
        <w:rPr>
          <w:rFonts w:ascii="Times New Roman" w:hAnsi="Times New Roman" w:cs="Times New Roman"/>
        </w:rPr>
        <w:t xml:space="preserve">, M., Akbar </w:t>
      </w:r>
      <w:proofErr w:type="spellStart"/>
      <w:r w:rsidRPr="0084015E">
        <w:rPr>
          <w:rFonts w:ascii="Times New Roman" w:hAnsi="Times New Roman" w:cs="Times New Roman"/>
        </w:rPr>
        <w:t>Lodhi</w:t>
      </w:r>
      <w:proofErr w:type="spellEnd"/>
      <w:r w:rsidRPr="0084015E">
        <w:rPr>
          <w:rFonts w:ascii="Times New Roman" w:hAnsi="Times New Roman" w:cs="Times New Roman"/>
        </w:rPr>
        <w:t>, L., Ahmad, E.,</w:t>
      </w:r>
      <w:r w:rsidRPr="0084015E">
        <w:rPr>
          <w:rFonts w:ascii="Times New Roman" w:eastAsia="TimesNewRomanPSMT" w:hAnsi="Times New Roman" w:cs="Times New Roman"/>
        </w:rPr>
        <w:t xml:space="preserve"> &amp;</w:t>
      </w:r>
      <w:r w:rsidRPr="0084015E">
        <w:rPr>
          <w:rFonts w:ascii="Times New Roman" w:hAnsi="Times New Roman" w:cs="Times New Roman"/>
        </w:rPr>
        <w:t xml:space="preserve"> Muhammad, G. (2013). Osmotic swelling test as screening for</w:t>
      </w:r>
    </w:p>
    <w:p w:rsidR="009C3DAF" w:rsidRPr="0084015E" w:rsidRDefault="00570597" w:rsidP="0084015E">
      <w:pPr>
        <w:spacing w:line="240" w:lineRule="auto"/>
        <w:ind w:left="360"/>
        <w:jc w:val="both"/>
        <w:rPr>
          <w:rFonts w:ascii="Times New Roman" w:hAnsi="Times New Roman" w:cs="Times New Roman"/>
          <w:b/>
        </w:rPr>
      </w:pPr>
      <w:r w:rsidRPr="0084015E">
        <w:rPr>
          <w:rFonts w:ascii="Times New Roman" w:hAnsi="Times New Roman" w:cs="Times New Roman"/>
        </w:rPr>
        <w:t xml:space="preserve">evaluation of semen of bull. </w:t>
      </w:r>
      <w:r w:rsidRPr="0084015E">
        <w:rPr>
          <w:rFonts w:ascii="Times New Roman" w:hAnsi="Times New Roman" w:cs="Times New Roman"/>
          <w:i/>
          <w:shd w:val="clear" w:color="auto" w:fill="FFFFFF"/>
        </w:rPr>
        <w:t>Journal of Entomology and Zoology Studies,</w:t>
      </w:r>
      <w:r w:rsidRPr="0084015E">
        <w:rPr>
          <w:rFonts w:ascii="Times New Roman" w:hAnsi="Times New Roman" w:cs="Times New Roman"/>
        </w:rPr>
        <w:t xml:space="preserve"> 1 (6), 124-128. from </w:t>
      </w:r>
      <w:hyperlink r:id="rId18" w:history="1">
        <w:r w:rsidRPr="0084015E">
          <w:rPr>
            <w:rStyle w:val="Hyperlink"/>
            <w:rFonts w:ascii="Times New Roman" w:hAnsi="Times New Roman" w:cs="Times New Roman"/>
          </w:rPr>
          <w:t>http://www.entomoljournal.com</w:t>
        </w:r>
      </w:hyperlink>
    </w:p>
    <w:p w:rsidR="009C3DAF" w:rsidRPr="0084015E" w:rsidRDefault="009C3DAF" w:rsidP="0084015E">
      <w:pPr>
        <w:spacing w:line="240" w:lineRule="auto"/>
        <w:jc w:val="both"/>
        <w:rPr>
          <w:rFonts w:ascii="Times New Roman" w:hAnsi="Times New Roman" w:cs="Times New Roman"/>
          <w:b/>
        </w:rPr>
      </w:pPr>
    </w:p>
    <w:sectPr w:rsidR="009C3DAF" w:rsidRPr="00840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ulliverRM">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7" w:usb1="08070000" w:usb2="00000010" w:usb3="00000000" w:csb0="00020003" w:csb1="00000000"/>
  </w:font>
  <w:font w:name="FreeSerif-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35B"/>
    <w:multiLevelType w:val="hybridMultilevel"/>
    <w:tmpl w:val="8496F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D7605"/>
    <w:multiLevelType w:val="multilevel"/>
    <w:tmpl w:val="C5F26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CB47D3"/>
    <w:multiLevelType w:val="multilevel"/>
    <w:tmpl w:val="6314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5636CB"/>
    <w:multiLevelType w:val="multilevel"/>
    <w:tmpl w:val="6314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5A6BFB"/>
    <w:multiLevelType w:val="hybridMultilevel"/>
    <w:tmpl w:val="CCF691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4"/>
    </w:lvlOverride>
  </w:num>
  <w:num w:numId="2">
    <w:abstractNumId w:val="2"/>
    <w:lvlOverride w:ilvl="0">
      <w:startOverride w:val="15"/>
    </w:lvlOverride>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FD"/>
    <w:rsid w:val="00006B0D"/>
    <w:rsid w:val="0001141A"/>
    <w:rsid w:val="00015546"/>
    <w:rsid w:val="00026034"/>
    <w:rsid w:val="000343AF"/>
    <w:rsid w:val="000351C0"/>
    <w:rsid w:val="00040412"/>
    <w:rsid w:val="000437F1"/>
    <w:rsid w:val="00050380"/>
    <w:rsid w:val="00057443"/>
    <w:rsid w:val="00062822"/>
    <w:rsid w:val="000651F7"/>
    <w:rsid w:val="000A4E89"/>
    <w:rsid w:val="000B6546"/>
    <w:rsid w:val="000D223F"/>
    <w:rsid w:val="000D2618"/>
    <w:rsid w:val="000D2D24"/>
    <w:rsid w:val="000D6302"/>
    <w:rsid w:val="000E02EB"/>
    <w:rsid w:val="000F37D8"/>
    <w:rsid w:val="0010736C"/>
    <w:rsid w:val="00110122"/>
    <w:rsid w:val="0014379E"/>
    <w:rsid w:val="00143A8F"/>
    <w:rsid w:val="00154232"/>
    <w:rsid w:val="00166866"/>
    <w:rsid w:val="001752BE"/>
    <w:rsid w:val="0018015B"/>
    <w:rsid w:val="001848D8"/>
    <w:rsid w:val="00193BA2"/>
    <w:rsid w:val="001A018A"/>
    <w:rsid w:val="001A57DB"/>
    <w:rsid w:val="001B037F"/>
    <w:rsid w:val="001B5261"/>
    <w:rsid w:val="001C0C0A"/>
    <w:rsid w:val="001D5721"/>
    <w:rsid w:val="001F4455"/>
    <w:rsid w:val="00222FA9"/>
    <w:rsid w:val="002460E6"/>
    <w:rsid w:val="002478E1"/>
    <w:rsid w:val="00255C74"/>
    <w:rsid w:val="00260C22"/>
    <w:rsid w:val="0026653A"/>
    <w:rsid w:val="00276785"/>
    <w:rsid w:val="002945E2"/>
    <w:rsid w:val="002965C0"/>
    <w:rsid w:val="002A27AC"/>
    <w:rsid w:val="002A3516"/>
    <w:rsid w:val="002C4508"/>
    <w:rsid w:val="002F475F"/>
    <w:rsid w:val="00331CE0"/>
    <w:rsid w:val="00334106"/>
    <w:rsid w:val="00336411"/>
    <w:rsid w:val="0033775A"/>
    <w:rsid w:val="003407FD"/>
    <w:rsid w:val="00351B79"/>
    <w:rsid w:val="0036307D"/>
    <w:rsid w:val="0036359C"/>
    <w:rsid w:val="00373AD7"/>
    <w:rsid w:val="00386590"/>
    <w:rsid w:val="00390B0C"/>
    <w:rsid w:val="003A4835"/>
    <w:rsid w:val="003C0328"/>
    <w:rsid w:val="003C09A0"/>
    <w:rsid w:val="003C7BFB"/>
    <w:rsid w:val="003C7E05"/>
    <w:rsid w:val="003F762C"/>
    <w:rsid w:val="0040047C"/>
    <w:rsid w:val="004062DB"/>
    <w:rsid w:val="00407318"/>
    <w:rsid w:val="0041245A"/>
    <w:rsid w:val="0042004D"/>
    <w:rsid w:val="004221CE"/>
    <w:rsid w:val="00427D75"/>
    <w:rsid w:val="00432D76"/>
    <w:rsid w:val="0044166E"/>
    <w:rsid w:val="004539C3"/>
    <w:rsid w:val="00461007"/>
    <w:rsid w:val="00481417"/>
    <w:rsid w:val="0048339D"/>
    <w:rsid w:val="004B3AC5"/>
    <w:rsid w:val="004B3F9F"/>
    <w:rsid w:val="004B4AD6"/>
    <w:rsid w:val="004D02D7"/>
    <w:rsid w:val="004D2961"/>
    <w:rsid w:val="004D76DF"/>
    <w:rsid w:val="004E0605"/>
    <w:rsid w:val="004E0E41"/>
    <w:rsid w:val="004E2B38"/>
    <w:rsid w:val="004E5371"/>
    <w:rsid w:val="0052330D"/>
    <w:rsid w:val="0053227A"/>
    <w:rsid w:val="00541D01"/>
    <w:rsid w:val="00542BF5"/>
    <w:rsid w:val="0054536B"/>
    <w:rsid w:val="00553959"/>
    <w:rsid w:val="005601D0"/>
    <w:rsid w:val="00561B44"/>
    <w:rsid w:val="00564C7E"/>
    <w:rsid w:val="00570542"/>
    <w:rsid w:val="00570597"/>
    <w:rsid w:val="00571175"/>
    <w:rsid w:val="00583D1C"/>
    <w:rsid w:val="00593C8E"/>
    <w:rsid w:val="005A2950"/>
    <w:rsid w:val="005A7D3B"/>
    <w:rsid w:val="005B01C1"/>
    <w:rsid w:val="005B3D48"/>
    <w:rsid w:val="005C3B6A"/>
    <w:rsid w:val="005C5F18"/>
    <w:rsid w:val="005C6AF1"/>
    <w:rsid w:val="005F1123"/>
    <w:rsid w:val="00607A62"/>
    <w:rsid w:val="006232A8"/>
    <w:rsid w:val="00626F9D"/>
    <w:rsid w:val="006407C3"/>
    <w:rsid w:val="006423CC"/>
    <w:rsid w:val="006675BF"/>
    <w:rsid w:val="00680053"/>
    <w:rsid w:val="00680093"/>
    <w:rsid w:val="00686122"/>
    <w:rsid w:val="006B645F"/>
    <w:rsid w:val="006E0D17"/>
    <w:rsid w:val="006E590E"/>
    <w:rsid w:val="006F4BEF"/>
    <w:rsid w:val="006F5A89"/>
    <w:rsid w:val="00706367"/>
    <w:rsid w:val="00726819"/>
    <w:rsid w:val="007302F6"/>
    <w:rsid w:val="00733851"/>
    <w:rsid w:val="007375CD"/>
    <w:rsid w:val="00743C7C"/>
    <w:rsid w:val="00746E53"/>
    <w:rsid w:val="0076765D"/>
    <w:rsid w:val="00772FB5"/>
    <w:rsid w:val="00791BF0"/>
    <w:rsid w:val="00794439"/>
    <w:rsid w:val="007A1DDF"/>
    <w:rsid w:val="007B0F5B"/>
    <w:rsid w:val="007D7EB5"/>
    <w:rsid w:val="0080693F"/>
    <w:rsid w:val="00816B1B"/>
    <w:rsid w:val="008176E6"/>
    <w:rsid w:val="00830B21"/>
    <w:rsid w:val="0084015E"/>
    <w:rsid w:val="00841AFD"/>
    <w:rsid w:val="00841D2E"/>
    <w:rsid w:val="0084328C"/>
    <w:rsid w:val="008458FD"/>
    <w:rsid w:val="00852321"/>
    <w:rsid w:val="0086790A"/>
    <w:rsid w:val="00877D0B"/>
    <w:rsid w:val="0088713F"/>
    <w:rsid w:val="00891BA9"/>
    <w:rsid w:val="008928AD"/>
    <w:rsid w:val="008D4719"/>
    <w:rsid w:val="008D679E"/>
    <w:rsid w:val="008D6B51"/>
    <w:rsid w:val="008E683A"/>
    <w:rsid w:val="008F6DFD"/>
    <w:rsid w:val="00901B9D"/>
    <w:rsid w:val="00906453"/>
    <w:rsid w:val="0091495E"/>
    <w:rsid w:val="009206F2"/>
    <w:rsid w:val="00921F33"/>
    <w:rsid w:val="0093255B"/>
    <w:rsid w:val="00942921"/>
    <w:rsid w:val="00954A25"/>
    <w:rsid w:val="0096030C"/>
    <w:rsid w:val="00960EAF"/>
    <w:rsid w:val="009C3DAF"/>
    <w:rsid w:val="009D1733"/>
    <w:rsid w:val="009D6949"/>
    <w:rsid w:val="009D6EF4"/>
    <w:rsid w:val="00A1635E"/>
    <w:rsid w:val="00A1779B"/>
    <w:rsid w:val="00A20510"/>
    <w:rsid w:val="00A321A7"/>
    <w:rsid w:val="00A416AA"/>
    <w:rsid w:val="00A50A41"/>
    <w:rsid w:val="00A62D45"/>
    <w:rsid w:val="00A709E3"/>
    <w:rsid w:val="00A82CFB"/>
    <w:rsid w:val="00A92258"/>
    <w:rsid w:val="00A947C9"/>
    <w:rsid w:val="00A97FD0"/>
    <w:rsid w:val="00AC269C"/>
    <w:rsid w:val="00AD3D92"/>
    <w:rsid w:val="00AD72EB"/>
    <w:rsid w:val="00AD7CEA"/>
    <w:rsid w:val="00B0176F"/>
    <w:rsid w:val="00B0656E"/>
    <w:rsid w:val="00B21E38"/>
    <w:rsid w:val="00B301EF"/>
    <w:rsid w:val="00B41852"/>
    <w:rsid w:val="00B7019F"/>
    <w:rsid w:val="00B84417"/>
    <w:rsid w:val="00B96C71"/>
    <w:rsid w:val="00BA3D92"/>
    <w:rsid w:val="00BA7DB6"/>
    <w:rsid w:val="00BC0009"/>
    <w:rsid w:val="00BC2191"/>
    <w:rsid w:val="00BC40A9"/>
    <w:rsid w:val="00BC666D"/>
    <w:rsid w:val="00BD77E9"/>
    <w:rsid w:val="00BE024F"/>
    <w:rsid w:val="00BE2FCB"/>
    <w:rsid w:val="00BE3DB4"/>
    <w:rsid w:val="00BE76E1"/>
    <w:rsid w:val="00BF03B3"/>
    <w:rsid w:val="00C16601"/>
    <w:rsid w:val="00C23B6D"/>
    <w:rsid w:val="00C32C3B"/>
    <w:rsid w:val="00C50B06"/>
    <w:rsid w:val="00C57041"/>
    <w:rsid w:val="00C6340B"/>
    <w:rsid w:val="00C747CF"/>
    <w:rsid w:val="00C861BE"/>
    <w:rsid w:val="00CA3185"/>
    <w:rsid w:val="00CA395E"/>
    <w:rsid w:val="00CB0C53"/>
    <w:rsid w:val="00CB7435"/>
    <w:rsid w:val="00CC7DFC"/>
    <w:rsid w:val="00CE24FD"/>
    <w:rsid w:val="00D02562"/>
    <w:rsid w:val="00D116DC"/>
    <w:rsid w:val="00D13678"/>
    <w:rsid w:val="00D5264C"/>
    <w:rsid w:val="00D52BE7"/>
    <w:rsid w:val="00D626BD"/>
    <w:rsid w:val="00D63C9F"/>
    <w:rsid w:val="00D657EB"/>
    <w:rsid w:val="00D662B9"/>
    <w:rsid w:val="00D80304"/>
    <w:rsid w:val="00D93E05"/>
    <w:rsid w:val="00D9403B"/>
    <w:rsid w:val="00DA3B17"/>
    <w:rsid w:val="00DA4A0B"/>
    <w:rsid w:val="00DC177E"/>
    <w:rsid w:val="00DE78FC"/>
    <w:rsid w:val="00E15AFD"/>
    <w:rsid w:val="00E23FC9"/>
    <w:rsid w:val="00E30262"/>
    <w:rsid w:val="00E460F9"/>
    <w:rsid w:val="00E60CCD"/>
    <w:rsid w:val="00E64F11"/>
    <w:rsid w:val="00E65BA4"/>
    <w:rsid w:val="00E70E07"/>
    <w:rsid w:val="00E73686"/>
    <w:rsid w:val="00E9393D"/>
    <w:rsid w:val="00EA4004"/>
    <w:rsid w:val="00EA7C66"/>
    <w:rsid w:val="00ED7F93"/>
    <w:rsid w:val="00EE14CD"/>
    <w:rsid w:val="00EE2B2A"/>
    <w:rsid w:val="00EE584F"/>
    <w:rsid w:val="00EF709A"/>
    <w:rsid w:val="00EF777A"/>
    <w:rsid w:val="00F11D99"/>
    <w:rsid w:val="00F21C9C"/>
    <w:rsid w:val="00F41D1E"/>
    <w:rsid w:val="00F62B8A"/>
    <w:rsid w:val="00F67907"/>
    <w:rsid w:val="00F72588"/>
    <w:rsid w:val="00F73BBB"/>
    <w:rsid w:val="00F81633"/>
    <w:rsid w:val="00F925FB"/>
    <w:rsid w:val="00F94056"/>
    <w:rsid w:val="00FA6B11"/>
    <w:rsid w:val="00FB2372"/>
    <w:rsid w:val="00FC1F86"/>
    <w:rsid w:val="00FC4969"/>
    <w:rsid w:val="00FD43C2"/>
    <w:rsid w:val="00FF2759"/>
    <w:rsid w:val="00FF2DBA"/>
    <w:rsid w:val="00FF2F26"/>
    <w:rsid w:val="00FF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A616"/>
  <w15:chartTrackingRefBased/>
  <w15:docId w15:val="{93A4C59E-D38F-47D5-85CE-D469CF83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407FD"/>
  </w:style>
  <w:style w:type="paragraph" w:styleId="Heading1">
    <w:name w:val="heading 1"/>
    <w:basedOn w:val="Normal"/>
    <w:next w:val="Normal"/>
    <w:link w:val="Heading1Char"/>
    <w:uiPriority w:val="9"/>
    <w:qFormat/>
    <w:rsid w:val="001101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F03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03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526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B5261"/>
    <w:rPr>
      <w:b/>
      <w:bCs/>
    </w:rPr>
  </w:style>
  <w:style w:type="character" w:styleId="Hyperlink">
    <w:name w:val="Hyperlink"/>
    <w:basedOn w:val="DefaultParagraphFont"/>
    <w:uiPriority w:val="99"/>
    <w:unhideWhenUsed/>
    <w:rsid w:val="00ED7F93"/>
    <w:rPr>
      <w:color w:val="0000FF"/>
      <w:u w:val="single"/>
    </w:rPr>
  </w:style>
  <w:style w:type="character" w:styleId="Emphasis">
    <w:name w:val="Emphasis"/>
    <w:basedOn w:val="DefaultParagraphFont"/>
    <w:uiPriority w:val="20"/>
    <w:qFormat/>
    <w:rsid w:val="00386590"/>
    <w:rPr>
      <w:i/>
      <w:iCs/>
    </w:rPr>
  </w:style>
  <w:style w:type="character" w:styleId="CommentReference">
    <w:name w:val="annotation reference"/>
    <w:uiPriority w:val="99"/>
    <w:unhideWhenUsed/>
    <w:rsid w:val="000343AF"/>
    <w:rPr>
      <w:sz w:val="16"/>
      <w:szCs w:val="16"/>
    </w:rPr>
  </w:style>
  <w:style w:type="paragraph" w:styleId="CommentText">
    <w:name w:val="annotation text"/>
    <w:basedOn w:val="Normal"/>
    <w:link w:val="CommentTextChar"/>
    <w:uiPriority w:val="99"/>
    <w:unhideWhenUsed/>
    <w:rsid w:val="000343AF"/>
    <w:pPr>
      <w:spacing w:after="20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uiPriority w:val="99"/>
    <w:rsid w:val="000343AF"/>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034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3AF"/>
    <w:rPr>
      <w:rFonts w:ascii="Segoe UI" w:hAnsi="Segoe UI" w:cs="Segoe UI"/>
      <w:sz w:val="18"/>
      <w:szCs w:val="18"/>
    </w:rPr>
  </w:style>
  <w:style w:type="paragraph" w:styleId="NormalWeb">
    <w:name w:val="Normal (Web)"/>
    <w:basedOn w:val="Normal"/>
    <w:uiPriority w:val="99"/>
    <w:unhideWhenUsed/>
    <w:rsid w:val="005C6A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eunderline">
    <w:name w:val="theunderline"/>
    <w:basedOn w:val="DefaultParagraphFont"/>
    <w:rsid w:val="005C6AF1"/>
  </w:style>
  <w:style w:type="character" w:customStyle="1" w:styleId="Heading2Char">
    <w:name w:val="Heading 2 Char"/>
    <w:basedOn w:val="DefaultParagraphFont"/>
    <w:link w:val="Heading2"/>
    <w:uiPriority w:val="9"/>
    <w:rsid w:val="00BF03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03B3"/>
    <w:rPr>
      <w:rFonts w:ascii="Times New Roman" w:eastAsia="Times New Roman" w:hAnsi="Times New Roman" w:cs="Times New Roman"/>
      <w:b/>
      <w:bCs/>
      <w:sz w:val="27"/>
      <w:szCs w:val="27"/>
    </w:rPr>
  </w:style>
  <w:style w:type="character" w:customStyle="1" w:styleId="smallcaps">
    <w:name w:val="smallcaps"/>
    <w:basedOn w:val="DefaultParagraphFont"/>
    <w:rsid w:val="00AD72EB"/>
  </w:style>
  <w:style w:type="character" w:customStyle="1" w:styleId="Heading1Char">
    <w:name w:val="Heading 1 Char"/>
    <w:basedOn w:val="DefaultParagraphFont"/>
    <w:link w:val="Heading1"/>
    <w:uiPriority w:val="9"/>
    <w:rsid w:val="00110122"/>
    <w:rPr>
      <w:rFonts w:asciiTheme="majorHAnsi" w:eastAsiaTheme="majorEastAsia" w:hAnsiTheme="majorHAnsi" w:cstheme="majorBidi"/>
      <w:color w:val="2E74B5" w:themeColor="accent1" w:themeShade="BF"/>
      <w:sz w:val="32"/>
      <w:szCs w:val="32"/>
    </w:rPr>
  </w:style>
  <w:style w:type="character" w:styleId="HTMLCite">
    <w:name w:val="HTML Cite"/>
    <w:basedOn w:val="DefaultParagraphFont"/>
    <w:uiPriority w:val="99"/>
    <w:semiHidden/>
    <w:unhideWhenUsed/>
    <w:rsid w:val="001848D8"/>
    <w:rPr>
      <w:i/>
      <w:iCs/>
    </w:rPr>
  </w:style>
  <w:style w:type="character" w:customStyle="1" w:styleId="cit-source">
    <w:name w:val="cit-source"/>
    <w:basedOn w:val="DefaultParagraphFont"/>
    <w:rsid w:val="001848D8"/>
  </w:style>
  <w:style w:type="character" w:customStyle="1" w:styleId="cit-pub-date">
    <w:name w:val="cit-pub-date"/>
    <w:basedOn w:val="DefaultParagraphFont"/>
    <w:rsid w:val="001848D8"/>
  </w:style>
  <w:style w:type="character" w:customStyle="1" w:styleId="cit-vol">
    <w:name w:val="cit-vol"/>
    <w:basedOn w:val="DefaultParagraphFont"/>
    <w:rsid w:val="001848D8"/>
  </w:style>
  <w:style w:type="character" w:customStyle="1" w:styleId="cit-fpage">
    <w:name w:val="cit-fpage"/>
    <w:basedOn w:val="DefaultParagraphFont"/>
    <w:rsid w:val="001848D8"/>
  </w:style>
  <w:style w:type="character" w:customStyle="1" w:styleId="st">
    <w:name w:val="st"/>
    <w:basedOn w:val="DefaultParagraphFont"/>
    <w:rsid w:val="00BE024F"/>
  </w:style>
  <w:style w:type="character" w:customStyle="1" w:styleId="apple-converted-space">
    <w:name w:val="apple-converted-space"/>
    <w:basedOn w:val="DefaultParagraphFont"/>
    <w:rsid w:val="00BE024F"/>
  </w:style>
  <w:style w:type="paragraph" w:styleId="CommentSubject">
    <w:name w:val="annotation subject"/>
    <w:basedOn w:val="CommentText"/>
    <w:next w:val="CommentText"/>
    <w:link w:val="CommentSubjectChar"/>
    <w:uiPriority w:val="99"/>
    <w:semiHidden/>
    <w:unhideWhenUsed/>
    <w:rsid w:val="0010736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0736C"/>
    <w:rPr>
      <w:rFonts w:ascii="Calibri" w:eastAsia="Times New Roman" w:hAnsi="Calibri" w:cs="Times New Roman"/>
      <w:b/>
      <w:bCs/>
      <w:sz w:val="20"/>
      <w:szCs w:val="20"/>
      <w:lang w:eastAsia="x-none"/>
    </w:rPr>
  </w:style>
  <w:style w:type="paragraph" w:styleId="ListParagraph">
    <w:name w:val="List Paragraph"/>
    <w:basedOn w:val="Normal"/>
    <w:uiPriority w:val="34"/>
    <w:qFormat/>
    <w:rsid w:val="00A82CFB"/>
    <w:pPr>
      <w:ind w:left="720"/>
      <w:contextualSpacing/>
    </w:pPr>
  </w:style>
  <w:style w:type="character" w:customStyle="1" w:styleId="cit">
    <w:name w:val="cit"/>
    <w:basedOn w:val="DefaultParagraphFont"/>
    <w:rsid w:val="00583D1C"/>
  </w:style>
  <w:style w:type="character" w:styleId="FollowedHyperlink">
    <w:name w:val="FollowedHyperlink"/>
    <w:basedOn w:val="DefaultParagraphFont"/>
    <w:uiPriority w:val="99"/>
    <w:semiHidden/>
    <w:unhideWhenUsed/>
    <w:rsid w:val="00FF2DBA"/>
    <w:rPr>
      <w:color w:val="954F72" w:themeColor="followedHyperlink"/>
      <w:u w:val="single"/>
    </w:rPr>
  </w:style>
  <w:style w:type="paragraph" w:customStyle="1" w:styleId="yiv9923379456msonormal">
    <w:name w:val="yiv9923379456msonormal"/>
    <w:basedOn w:val="Normal"/>
    <w:rsid w:val="00D93E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09225">
      <w:bodyDiv w:val="1"/>
      <w:marLeft w:val="0"/>
      <w:marRight w:val="0"/>
      <w:marTop w:val="0"/>
      <w:marBottom w:val="0"/>
      <w:divBdr>
        <w:top w:val="none" w:sz="0" w:space="0" w:color="auto"/>
        <w:left w:val="none" w:sz="0" w:space="0" w:color="auto"/>
        <w:bottom w:val="none" w:sz="0" w:space="0" w:color="auto"/>
        <w:right w:val="none" w:sz="0" w:space="0" w:color="auto"/>
      </w:divBdr>
    </w:div>
    <w:div w:id="462357100">
      <w:bodyDiv w:val="1"/>
      <w:marLeft w:val="0"/>
      <w:marRight w:val="0"/>
      <w:marTop w:val="0"/>
      <w:marBottom w:val="0"/>
      <w:divBdr>
        <w:top w:val="none" w:sz="0" w:space="0" w:color="auto"/>
        <w:left w:val="none" w:sz="0" w:space="0" w:color="auto"/>
        <w:bottom w:val="none" w:sz="0" w:space="0" w:color="auto"/>
        <w:right w:val="none" w:sz="0" w:space="0" w:color="auto"/>
      </w:divBdr>
    </w:div>
    <w:div w:id="539903905">
      <w:bodyDiv w:val="1"/>
      <w:marLeft w:val="0"/>
      <w:marRight w:val="0"/>
      <w:marTop w:val="0"/>
      <w:marBottom w:val="0"/>
      <w:divBdr>
        <w:top w:val="none" w:sz="0" w:space="0" w:color="auto"/>
        <w:left w:val="none" w:sz="0" w:space="0" w:color="auto"/>
        <w:bottom w:val="none" w:sz="0" w:space="0" w:color="auto"/>
        <w:right w:val="none" w:sz="0" w:space="0" w:color="auto"/>
      </w:divBdr>
    </w:div>
    <w:div w:id="722797581">
      <w:bodyDiv w:val="1"/>
      <w:marLeft w:val="0"/>
      <w:marRight w:val="0"/>
      <w:marTop w:val="0"/>
      <w:marBottom w:val="0"/>
      <w:divBdr>
        <w:top w:val="none" w:sz="0" w:space="0" w:color="auto"/>
        <w:left w:val="none" w:sz="0" w:space="0" w:color="auto"/>
        <w:bottom w:val="none" w:sz="0" w:space="0" w:color="auto"/>
        <w:right w:val="none" w:sz="0" w:space="0" w:color="auto"/>
      </w:divBdr>
      <w:divsChild>
        <w:div w:id="1289121144">
          <w:marLeft w:val="0"/>
          <w:marRight w:val="0"/>
          <w:marTop w:val="0"/>
          <w:marBottom w:val="0"/>
          <w:divBdr>
            <w:top w:val="none" w:sz="0" w:space="0" w:color="auto"/>
            <w:left w:val="none" w:sz="0" w:space="0" w:color="auto"/>
            <w:bottom w:val="none" w:sz="0" w:space="0" w:color="auto"/>
            <w:right w:val="none" w:sz="0" w:space="0" w:color="auto"/>
          </w:divBdr>
          <w:divsChild>
            <w:div w:id="12795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7484">
      <w:bodyDiv w:val="1"/>
      <w:marLeft w:val="0"/>
      <w:marRight w:val="0"/>
      <w:marTop w:val="0"/>
      <w:marBottom w:val="0"/>
      <w:divBdr>
        <w:top w:val="none" w:sz="0" w:space="0" w:color="auto"/>
        <w:left w:val="none" w:sz="0" w:space="0" w:color="auto"/>
        <w:bottom w:val="none" w:sz="0" w:space="0" w:color="auto"/>
        <w:right w:val="none" w:sz="0" w:space="0" w:color="auto"/>
      </w:divBdr>
    </w:div>
    <w:div w:id="1149328808">
      <w:bodyDiv w:val="1"/>
      <w:marLeft w:val="0"/>
      <w:marRight w:val="0"/>
      <w:marTop w:val="0"/>
      <w:marBottom w:val="0"/>
      <w:divBdr>
        <w:top w:val="none" w:sz="0" w:space="0" w:color="auto"/>
        <w:left w:val="none" w:sz="0" w:space="0" w:color="auto"/>
        <w:bottom w:val="none" w:sz="0" w:space="0" w:color="auto"/>
        <w:right w:val="none" w:sz="0" w:space="0" w:color="auto"/>
      </w:divBdr>
    </w:div>
    <w:div w:id="1169448451">
      <w:bodyDiv w:val="1"/>
      <w:marLeft w:val="0"/>
      <w:marRight w:val="0"/>
      <w:marTop w:val="0"/>
      <w:marBottom w:val="0"/>
      <w:divBdr>
        <w:top w:val="none" w:sz="0" w:space="0" w:color="auto"/>
        <w:left w:val="none" w:sz="0" w:space="0" w:color="auto"/>
        <w:bottom w:val="none" w:sz="0" w:space="0" w:color="auto"/>
        <w:right w:val="none" w:sz="0" w:space="0" w:color="auto"/>
      </w:divBdr>
      <w:divsChild>
        <w:div w:id="1741899934">
          <w:marLeft w:val="0"/>
          <w:marRight w:val="0"/>
          <w:marTop w:val="0"/>
          <w:marBottom w:val="0"/>
          <w:divBdr>
            <w:top w:val="none" w:sz="0" w:space="0" w:color="auto"/>
            <w:left w:val="none" w:sz="0" w:space="0" w:color="auto"/>
            <w:bottom w:val="none" w:sz="0" w:space="0" w:color="auto"/>
            <w:right w:val="none" w:sz="0" w:space="0" w:color="auto"/>
          </w:divBdr>
          <w:divsChild>
            <w:div w:id="187644607">
              <w:marLeft w:val="0"/>
              <w:marRight w:val="0"/>
              <w:marTop w:val="0"/>
              <w:marBottom w:val="0"/>
              <w:divBdr>
                <w:top w:val="none" w:sz="0" w:space="0" w:color="auto"/>
                <w:left w:val="none" w:sz="0" w:space="0" w:color="auto"/>
                <w:bottom w:val="none" w:sz="0" w:space="0" w:color="auto"/>
                <w:right w:val="none" w:sz="0" w:space="0" w:color="auto"/>
              </w:divBdr>
            </w:div>
            <w:div w:id="1408307244">
              <w:marLeft w:val="0"/>
              <w:marRight w:val="0"/>
              <w:marTop w:val="0"/>
              <w:marBottom w:val="0"/>
              <w:divBdr>
                <w:top w:val="none" w:sz="0" w:space="0" w:color="auto"/>
                <w:left w:val="none" w:sz="0" w:space="0" w:color="auto"/>
                <w:bottom w:val="none" w:sz="0" w:space="0" w:color="auto"/>
                <w:right w:val="none" w:sz="0" w:space="0" w:color="auto"/>
              </w:divBdr>
            </w:div>
          </w:divsChild>
        </w:div>
        <w:div w:id="523522112">
          <w:marLeft w:val="0"/>
          <w:marRight w:val="0"/>
          <w:marTop w:val="0"/>
          <w:marBottom w:val="0"/>
          <w:divBdr>
            <w:top w:val="none" w:sz="0" w:space="0" w:color="auto"/>
            <w:left w:val="none" w:sz="0" w:space="0" w:color="auto"/>
            <w:bottom w:val="none" w:sz="0" w:space="0" w:color="auto"/>
            <w:right w:val="none" w:sz="0" w:space="0" w:color="auto"/>
          </w:divBdr>
          <w:divsChild>
            <w:div w:id="80418918">
              <w:marLeft w:val="0"/>
              <w:marRight w:val="0"/>
              <w:marTop w:val="0"/>
              <w:marBottom w:val="0"/>
              <w:divBdr>
                <w:top w:val="none" w:sz="0" w:space="0" w:color="auto"/>
                <w:left w:val="none" w:sz="0" w:space="0" w:color="auto"/>
                <w:bottom w:val="none" w:sz="0" w:space="0" w:color="auto"/>
                <w:right w:val="none" w:sz="0" w:space="0" w:color="auto"/>
              </w:divBdr>
            </w:div>
            <w:div w:id="19404669">
              <w:marLeft w:val="0"/>
              <w:marRight w:val="0"/>
              <w:marTop w:val="0"/>
              <w:marBottom w:val="0"/>
              <w:divBdr>
                <w:top w:val="none" w:sz="0" w:space="0" w:color="auto"/>
                <w:left w:val="none" w:sz="0" w:space="0" w:color="auto"/>
                <w:bottom w:val="none" w:sz="0" w:space="0" w:color="auto"/>
                <w:right w:val="none" w:sz="0" w:space="0" w:color="auto"/>
              </w:divBdr>
            </w:div>
          </w:divsChild>
        </w:div>
        <w:div w:id="1320184868">
          <w:marLeft w:val="0"/>
          <w:marRight w:val="0"/>
          <w:marTop w:val="0"/>
          <w:marBottom w:val="0"/>
          <w:divBdr>
            <w:top w:val="none" w:sz="0" w:space="0" w:color="auto"/>
            <w:left w:val="none" w:sz="0" w:space="0" w:color="auto"/>
            <w:bottom w:val="none" w:sz="0" w:space="0" w:color="auto"/>
            <w:right w:val="none" w:sz="0" w:space="0" w:color="auto"/>
          </w:divBdr>
          <w:divsChild>
            <w:div w:id="913705508">
              <w:marLeft w:val="0"/>
              <w:marRight w:val="0"/>
              <w:marTop w:val="0"/>
              <w:marBottom w:val="0"/>
              <w:divBdr>
                <w:top w:val="none" w:sz="0" w:space="0" w:color="auto"/>
                <w:left w:val="none" w:sz="0" w:space="0" w:color="auto"/>
                <w:bottom w:val="none" w:sz="0" w:space="0" w:color="auto"/>
                <w:right w:val="none" w:sz="0" w:space="0" w:color="auto"/>
              </w:divBdr>
            </w:div>
            <w:div w:id="493836726">
              <w:marLeft w:val="0"/>
              <w:marRight w:val="0"/>
              <w:marTop w:val="0"/>
              <w:marBottom w:val="0"/>
              <w:divBdr>
                <w:top w:val="none" w:sz="0" w:space="0" w:color="auto"/>
                <w:left w:val="none" w:sz="0" w:space="0" w:color="auto"/>
                <w:bottom w:val="none" w:sz="0" w:space="0" w:color="auto"/>
                <w:right w:val="none" w:sz="0" w:space="0" w:color="auto"/>
              </w:divBdr>
            </w:div>
          </w:divsChild>
        </w:div>
        <w:div w:id="139469598">
          <w:marLeft w:val="0"/>
          <w:marRight w:val="0"/>
          <w:marTop w:val="0"/>
          <w:marBottom w:val="0"/>
          <w:divBdr>
            <w:top w:val="none" w:sz="0" w:space="0" w:color="auto"/>
            <w:left w:val="none" w:sz="0" w:space="0" w:color="auto"/>
            <w:bottom w:val="none" w:sz="0" w:space="0" w:color="auto"/>
            <w:right w:val="none" w:sz="0" w:space="0" w:color="auto"/>
          </w:divBdr>
          <w:divsChild>
            <w:div w:id="12138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9935">
      <w:bodyDiv w:val="1"/>
      <w:marLeft w:val="0"/>
      <w:marRight w:val="0"/>
      <w:marTop w:val="0"/>
      <w:marBottom w:val="0"/>
      <w:divBdr>
        <w:top w:val="none" w:sz="0" w:space="0" w:color="auto"/>
        <w:left w:val="none" w:sz="0" w:space="0" w:color="auto"/>
        <w:bottom w:val="none" w:sz="0" w:space="0" w:color="auto"/>
        <w:right w:val="none" w:sz="0" w:space="0" w:color="auto"/>
      </w:divBdr>
      <w:divsChild>
        <w:div w:id="1205799702">
          <w:marLeft w:val="0"/>
          <w:marRight w:val="0"/>
          <w:marTop w:val="100"/>
          <w:marBottom w:val="100"/>
          <w:divBdr>
            <w:top w:val="none" w:sz="0" w:space="0" w:color="auto"/>
            <w:left w:val="none" w:sz="0" w:space="0" w:color="auto"/>
            <w:bottom w:val="none" w:sz="0" w:space="0" w:color="auto"/>
            <w:right w:val="none" w:sz="0" w:space="0" w:color="auto"/>
          </w:divBdr>
          <w:divsChild>
            <w:div w:id="1276248226">
              <w:marLeft w:val="0"/>
              <w:marRight w:val="0"/>
              <w:marTop w:val="0"/>
              <w:marBottom w:val="0"/>
              <w:divBdr>
                <w:top w:val="none" w:sz="0" w:space="0" w:color="auto"/>
                <w:left w:val="none" w:sz="0" w:space="0" w:color="auto"/>
                <w:bottom w:val="none" w:sz="0" w:space="0" w:color="auto"/>
                <w:right w:val="none" w:sz="0" w:space="0" w:color="auto"/>
              </w:divBdr>
              <w:divsChild>
                <w:div w:id="2037389532">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s://www.ncbi.nlm.nih.gov/pubmed/?term=Bochenek%20M%5BAuthor%5D&amp;cauthor=true&amp;cauthor_uid=14666145" TargetMode="External"/><Relationship Id="rId18" Type="http://schemas.openxmlformats.org/officeDocument/2006/relationships/hyperlink" Target="http://www.entomoljournal.com"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s://www.ncbi.nlm.nih.gov/pubmed/?term=Szcze%C5%9Bniak-Fabia%C5%84czyk%20B%5BAuthor%5D&amp;cauthor=true&amp;cauthor_uid=14666145" TargetMode="External"/><Relationship Id="rId17" Type="http://schemas.openxmlformats.org/officeDocument/2006/relationships/hyperlink" Target="https://www.ncbi.nlm.nih.gov/pmc/articles/PMC4293894/" TargetMode="External"/><Relationship Id="rId2" Type="http://schemas.openxmlformats.org/officeDocument/2006/relationships/styles" Target="styles.xml"/><Relationship Id="rId16" Type="http://schemas.openxmlformats.org/officeDocument/2006/relationships/hyperlink" Target="https://www.ncbi.nlm.nih.gov/pubmed/1466614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www.scielo.br/scielo.php?script=sci_serial&amp;pid=1984-8250&amp;lng=en&amp;nrm=iso" TargetMode="External"/><Relationship Id="rId5" Type="http://schemas.openxmlformats.org/officeDocument/2006/relationships/chart" Target="charts/chart1.xml"/><Relationship Id="rId15" Type="http://schemas.openxmlformats.org/officeDocument/2006/relationships/hyperlink" Target="https://www.ncbi.nlm.nih.gov/pubmed/?term=Ryszka%20F%5BAuthor%5D&amp;cauthor=true&amp;cauthor_uid=14666145" TargetMode="External"/><Relationship Id="rId10" Type="http://schemas.openxmlformats.org/officeDocument/2006/relationships/hyperlink" Target="http://www.mgwater.com/durex01.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20592770" TargetMode="External"/><Relationship Id="rId14" Type="http://schemas.openxmlformats.org/officeDocument/2006/relationships/hyperlink" Target="https://www.ncbi.nlm.nih.gov/pubmed/?term=Smorag%20Z%5BAuthor%5D&amp;cauthor=true&amp;cauthor_uid=1466614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EYINKA\Desktop\Book1%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EYINKA\Desktop\Book1%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EYINKA\Desktop\Book1%20(Autosav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EYINKA\Desktop\Book1%20(Autosaved).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 </a:t>
            </a:r>
          </a:p>
          <a:p>
            <a:pPr>
              <a:defRPr sz="1100"/>
            </a:pPr>
            <a:r>
              <a:rPr lang="en-US" sz="1100"/>
              <a:t>Acrosome integrity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MUCUNA </c:v>
                </c:pt>
                <c:pt idx="1">
                  <c:v>ACROSOME INTEGRITY</c:v>
                </c:pt>
              </c:strCache>
            </c:strRef>
          </c:tx>
          <c:spPr>
            <a:solidFill>
              <a:schemeClr val="bg1">
                <a:lumMod val="75000"/>
              </a:schemeClr>
            </a:solidFill>
            <a:ln>
              <a:noFill/>
            </a:ln>
            <a:effectLst/>
          </c:spPr>
          <c:invertIfNegative val="0"/>
          <c:errBars>
            <c:errBarType val="both"/>
            <c:errValType val="cust"/>
            <c:noEndCap val="0"/>
            <c:plus>
              <c:numRef>
                <c:f>Sheet1!$D$3:$D$7</c:f>
                <c:numCache>
                  <c:formatCode>General</c:formatCode>
                  <c:ptCount val="5"/>
                  <c:pt idx="0">
                    <c:v>4.6230000000000002</c:v>
                  </c:pt>
                  <c:pt idx="1">
                    <c:v>4.4020000000000001</c:v>
                  </c:pt>
                  <c:pt idx="2">
                    <c:v>4.4889999999999999</c:v>
                  </c:pt>
                  <c:pt idx="3">
                    <c:v>4.6929999999999996</c:v>
                  </c:pt>
                  <c:pt idx="4">
                    <c:v>4.0410000000000004</c:v>
                  </c:pt>
                </c:numCache>
              </c:numRef>
            </c:plus>
            <c:minus>
              <c:numRef>
                <c:f>Sheet1!$D$3:$D$7</c:f>
                <c:numCache>
                  <c:formatCode>General</c:formatCode>
                  <c:ptCount val="5"/>
                  <c:pt idx="0">
                    <c:v>4.6230000000000002</c:v>
                  </c:pt>
                  <c:pt idx="1">
                    <c:v>4.4020000000000001</c:v>
                  </c:pt>
                  <c:pt idx="2">
                    <c:v>4.4889999999999999</c:v>
                  </c:pt>
                  <c:pt idx="3">
                    <c:v>4.6929999999999996</c:v>
                  </c:pt>
                  <c:pt idx="4">
                    <c:v>4.0410000000000004</c:v>
                  </c:pt>
                </c:numCache>
              </c:numRef>
            </c:minus>
            <c:spPr>
              <a:noFill/>
              <a:ln w="9525" cap="flat" cmpd="sng" algn="ctr">
                <a:solidFill>
                  <a:schemeClr val="tx1">
                    <a:lumMod val="65000"/>
                    <a:lumOff val="35000"/>
                  </a:schemeClr>
                </a:solidFill>
                <a:round/>
              </a:ln>
              <a:effectLst/>
            </c:spPr>
          </c:errBars>
          <c:cat>
            <c:strRef>
              <c:f>Sheet1!$A$3:$A$7</c:f>
              <c:strCache>
                <c:ptCount val="5"/>
                <c:pt idx="0">
                  <c:v>M0</c:v>
                </c:pt>
                <c:pt idx="1">
                  <c:v>M0.25</c:v>
                </c:pt>
                <c:pt idx="2">
                  <c:v>M0.5</c:v>
                </c:pt>
                <c:pt idx="3">
                  <c:v>M0.75</c:v>
                </c:pt>
                <c:pt idx="4">
                  <c:v>M1.0</c:v>
                </c:pt>
              </c:strCache>
            </c:strRef>
          </c:cat>
          <c:val>
            <c:numRef>
              <c:f>Sheet1!$B$3:$B$7</c:f>
              <c:numCache>
                <c:formatCode>General</c:formatCode>
                <c:ptCount val="5"/>
                <c:pt idx="0">
                  <c:v>60.75</c:v>
                </c:pt>
                <c:pt idx="1">
                  <c:v>66.31</c:v>
                </c:pt>
                <c:pt idx="2">
                  <c:v>58.6</c:v>
                </c:pt>
                <c:pt idx="3">
                  <c:v>58.6</c:v>
                </c:pt>
                <c:pt idx="4">
                  <c:v>57.13</c:v>
                </c:pt>
              </c:numCache>
            </c:numRef>
          </c:val>
          <c:extLst>
            <c:ext xmlns:c16="http://schemas.microsoft.com/office/drawing/2014/chart" uri="{C3380CC4-5D6E-409C-BE32-E72D297353CC}">
              <c16:uniqueId val="{00000000-F195-47BA-ACCF-FB6EAB97B5BC}"/>
            </c:ext>
          </c:extLst>
        </c:ser>
        <c:dLbls>
          <c:showLegendKey val="0"/>
          <c:showVal val="0"/>
          <c:showCatName val="0"/>
          <c:showSerName val="0"/>
          <c:showPercent val="0"/>
          <c:showBubbleSize val="0"/>
        </c:dLbls>
        <c:gapWidth val="219"/>
        <c:overlap val="-27"/>
        <c:axId val="426664024"/>
        <c:axId val="426664416"/>
      </c:barChart>
      <c:catAx>
        <c:axId val="426664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Levels of MSE</a:t>
                </a:r>
                <a:r>
                  <a:rPr lang="en-US" baseline="0"/>
                  <a:t> in tris extender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64416"/>
        <c:crosses val="autoZero"/>
        <c:auto val="1"/>
        <c:lblAlgn val="ctr"/>
        <c:lblOffset val="100"/>
        <c:noMultiLvlLbl val="0"/>
      </c:catAx>
      <c:valAx>
        <c:axId val="426664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Acrosome integrity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64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sz="1100"/>
          </a:p>
          <a:p>
            <a:pPr>
              <a:defRPr sz="1100"/>
            </a:pPr>
            <a:r>
              <a:rPr lang="en-US" sz="1100"/>
              <a:t>Membrane integrity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Sheet1!$B$21</c:f>
              <c:strCache>
                <c:ptCount val="1"/>
                <c:pt idx="0">
                  <c:v>MUCUNA MEMBRANE INTEGRITY</c:v>
                </c:pt>
              </c:strCache>
            </c:strRef>
          </c:tx>
          <c:spPr>
            <a:solidFill>
              <a:schemeClr val="bg1">
                <a:lumMod val="75000"/>
              </a:schemeClr>
            </a:solidFill>
            <a:ln>
              <a:noFill/>
            </a:ln>
            <a:effectLst/>
          </c:spPr>
          <c:invertIfNegative val="0"/>
          <c:errBars>
            <c:errBarType val="both"/>
            <c:errValType val="cust"/>
            <c:noEndCap val="0"/>
            <c:plus>
              <c:numRef>
                <c:f>Sheet1!$D$22:$D$26</c:f>
                <c:numCache>
                  <c:formatCode>General</c:formatCode>
                  <c:ptCount val="5"/>
                  <c:pt idx="0">
                    <c:v>5.0380000000000003</c:v>
                  </c:pt>
                  <c:pt idx="1">
                    <c:v>7.2480000000000002</c:v>
                  </c:pt>
                  <c:pt idx="2">
                    <c:v>7.4320000000000004</c:v>
                  </c:pt>
                  <c:pt idx="3">
                    <c:v>7.0620000000000003</c:v>
                  </c:pt>
                  <c:pt idx="4">
                    <c:v>6.6470000000000002</c:v>
                  </c:pt>
                </c:numCache>
              </c:numRef>
            </c:plus>
            <c:minus>
              <c:numRef>
                <c:f>Sheet1!$D$22:$D$26</c:f>
                <c:numCache>
                  <c:formatCode>General</c:formatCode>
                  <c:ptCount val="5"/>
                  <c:pt idx="0">
                    <c:v>5.0380000000000003</c:v>
                  </c:pt>
                  <c:pt idx="1">
                    <c:v>7.2480000000000002</c:v>
                  </c:pt>
                  <c:pt idx="2">
                    <c:v>7.4320000000000004</c:v>
                  </c:pt>
                  <c:pt idx="3">
                    <c:v>7.0620000000000003</c:v>
                  </c:pt>
                  <c:pt idx="4">
                    <c:v>6.6470000000000002</c:v>
                  </c:pt>
                </c:numCache>
              </c:numRef>
            </c:minus>
            <c:spPr>
              <a:noFill/>
              <a:ln w="9525" cap="flat" cmpd="sng" algn="ctr">
                <a:solidFill>
                  <a:schemeClr val="tx1">
                    <a:lumMod val="65000"/>
                    <a:lumOff val="35000"/>
                  </a:schemeClr>
                </a:solidFill>
                <a:round/>
              </a:ln>
              <a:effectLst/>
            </c:spPr>
          </c:errBars>
          <c:cat>
            <c:strRef>
              <c:f>Sheet1!$A$22:$A$26</c:f>
              <c:strCache>
                <c:ptCount val="5"/>
                <c:pt idx="0">
                  <c:v>M0</c:v>
                </c:pt>
                <c:pt idx="1">
                  <c:v>M0.25</c:v>
                </c:pt>
                <c:pt idx="2">
                  <c:v>M0.5</c:v>
                </c:pt>
                <c:pt idx="3">
                  <c:v>M0.75</c:v>
                </c:pt>
                <c:pt idx="4">
                  <c:v>M1.0</c:v>
                </c:pt>
              </c:strCache>
            </c:strRef>
          </c:cat>
          <c:val>
            <c:numRef>
              <c:f>Sheet1!$B$22:$B$26</c:f>
              <c:numCache>
                <c:formatCode>General</c:formatCode>
                <c:ptCount val="5"/>
                <c:pt idx="0">
                  <c:v>60.94</c:v>
                </c:pt>
                <c:pt idx="1">
                  <c:v>49.63</c:v>
                </c:pt>
                <c:pt idx="2">
                  <c:v>42.63</c:v>
                </c:pt>
                <c:pt idx="3">
                  <c:v>51.7</c:v>
                </c:pt>
                <c:pt idx="4">
                  <c:v>59.5</c:v>
                </c:pt>
              </c:numCache>
            </c:numRef>
          </c:val>
          <c:extLst>
            <c:ext xmlns:c16="http://schemas.microsoft.com/office/drawing/2014/chart" uri="{C3380CC4-5D6E-409C-BE32-E72D297353CC}">
              <c16:uniqueId val="{00000000-48D1-4723-9E21-80D3A8C52297}"/>
            </c:ext>
          </c:extLst>
        </c:ser>
        <c:dLbls>
          <c:showLegendKey val="0"/>
          <c:showVal val="0"/>
          <c:showCatName val="0"/>
          <c:showSerName val="0"/>
          <c:showPercent val="0"/>
          <c:showBubbleSize val="0"/>
        </c:dLbls>
        <c:gapWidth val="219"/>
        <c:overlap val="-27"/>
        <c:axId val="426665200"/>
        <c:axId val="426665592"/>
      </c:barChart>
      <c:catAx>
        <c:axId val="426665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Levels of MSE in tris extender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65592"/>
        <c:crosses val="autoZero"/>
        <c:auto val="1"/>
        <c:lblAlgn val="ctr"/>
        <c:lblOffset val="100"/>
        <c:noMultiLvlLbl val="0"/>
      </c:catAx>
      <c:valAx>
        <c:axId val="426665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Membrane integrity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65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 </a:t>
            </a:r>
          </a:p>
          <a:p>
            <a:pPr>
              <a:defRPr sz="1100"/>
            </a:pPr>
            <a:r>
              <a:rPr lang="en-US" sz="1100"/>
              <a:t>MDA concentration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Sheet1!$B$35</c:f>
              <c:strCache>
                <c:ptCount val="1"/>
                <c:pt idx="0">
                  <c:v>MUCUNA MDA CONCENTRATION</c:v>
                </c:pt>
              </c:strCache>
            </c:strRef>
          </c:tx>
          <c:spPr>
            <a:solidFill>
              <a:schemeClr val="bg1">
                <a:lumMod val="75000"/>
              </a:schemeClr>
            </a:solidFill>
            <a:ln>
              <a:noFill/>
            </a:ln>
            <a:effectLst/>
          </c:spPr>
          <c:invertIfNegative val="0"/>
          <c:dLbls>
            <c:dLbl>
              <c:idx val="0"/>
              <c:layout>
                <c:manualLayout>
                  <c:x val="-2.5462668816039986E-17"/>
                  <c:y val="-8.333333333333335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B1-4954-B824-99203288A609}"/>
                </c:ext>
              </c:extLst>
            </c:dLbl>
            <c:dLbl>
              <c:idx val="1"/>
              <c:layout>
                <c:manualLayout>
                  <c:x val="0"/>
                  <c:y val="-6.481481481481481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B1-4954-B824-99203288A609}"/>
                </c:ext>
              </c:extLst>
            </c:dLbl>
            <c:dLbl>
              <c:idx val="2"/>
              <c:layout>
                <c:manualLayout>
                  <c:x val="0"/>
                  <c:y val="-1.388888888888905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B1-4954-B824-99203288A609}"/>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B1-4954-B824-99203288A609}"/>
                </c:ext>
              </c:extLst>
            </c:dLbl>
            <c:dLbl>
              <c:idx val="4"/>
              <c:layout>
                <c:manualLayout>
                  <c:x val="0"/>
                  <c:y val="-2.314814814814814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B1-4954-B824-99203288A6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Sheet1!$D$36:$D$40</c:f>
                <c:numCache>
                  <c:formatCode>General</c:formatCode>
                  <c:ptCount val="5"/>
                  <c:pt idx="0">
                    <c:v>0.186</c:v>
                  </c:pt>
                  <c:pt idx="1">
                    <c:v>0.124</c:v>
                  </c:pt>
                  <c:pt idx="2">
                    <c:v>5.8000000000000003E-2</c:v>
                  </c:pt>
                  <c:pt idx="3">
                    <c:v>3.7999999999999999E-2</c:v>
                  </c:pt>
                  <c:pt idx="4">
                    <c:v>5.8999999999999997E-2</c:v>
                  </c:pt>
                </c:numCache>
              </c:numRef>
            </c:plus>
            <c:minus>
              <c:numRef>
                <c:f>Sheet1!$D$36:$D$40</c:f>
                <c:numCache>
                  <c:formatCode>General</c:formatCode>
                  <c:ptCount val="5"/>
                  <c:pt idx="0">
                    <c:v>0.186</c:v>
                  </c:pt>
                  <c:pt idx="1">
                    <c:v>0.124</c:v>
                  </c:pt>
                  <c:pt idx="2">
                    <c:v>5.8000000000000003E-2</c:v>
                  </c:pt>
                  <c:pt idx="3">
                    <c:v>3.7999999999999999E-2</c:v>
                  </c:pt>
                  <c:pt idx="4">
                    <c:v>5.8999999999999997E-2</c:v>
                  </c:pt>
                </c:numCache>
              </c:numRef>
            </c:minus>
            <c:spPr>
              <a:noFill/>
              <a:ln w="9525" cap="flat" cmpd="sng" algn="ctr">
                <a:solidFill>
                  <a:schemeClr val="tx1">
                    <a:lumMod val="65000"/>
                    <a:lumOff val="35000"/>
                  </a:schemeClr>
                </a:solidFill>
                <a:round/>
              </a:ln>
              <a:effectLst/>
            </c:spPr>
          </c:errBars>
          <c:cat>
            <c:strRef>
              <c:f>Sheet1!$A$36:$A$40</c:f>
              <c:strCache>
                <c:ptCount val="5"/>
                <c:pt idx="0">
                  <c:v>M0</c:v>
                </c:pt>
                <c:pt idx="1">
                  <c:v>M0.25</c:v>
                </c:pt>
                <c:pt idx="2">
                  <c:v>M0.5</c:v>
                </c:pt>
                <c:pt idx="3">
                  <c:v>M0.75</c:v>
                </c:pt>
                <c:pt idx="4">
                  <c:v>M1.0</c:v>
                </c:pt>
              </c:strCache>
            </c:strRef>
          </c:cat>
          <c:val>
            <c:numRef>
              <c:f>Sheet1!$B$36:$B$40</c:f>
              <c:numCache>
                <c:formatCode>General</c:formatCode>
                <c:ptCount val="5"/>
                <c:pt idx="0">
                  <c:v>1.1000000000000001</c:v>
                </c:pt>
                <c:pt idx="1">
                  <c:v>0.4</c:v>
                </c:pt>
                <c:pt idx="2">
                  <c:v>0.22</c:v>
                </c:pt>
                <c:pt idx="3">
                  <c:v>0.3</c:v>
                </c:pt>
                <c:pt idx="4">
                  <c:v>0.3</c:v>
                </c:pt>
              </c:numCache>
            </c:numRef>
          </c:val>
          <c:extLst>
            <c:ext xmlns:c16="http://schemas.microsoft.com/office/drawing/2014/chart" uri="{C3380CC4-5D6E-409C-BE32-E72D297353CC}">
              <c16:uniqueId val="{00000005-EFB1-4954-B824-99203288A609}"/>
            </c:ext>
          </c:extLst>
        </c:ser>
        <c:dLbls>
          <c:dLblPos val="outEnd"/>
          <c:showLegendKey val="0"/>
          <c:showVal val="1"/>
          <c:showCatName val="0"/>
          <c:showSerName val="0"/>
          <c:showPercent val="0"/>
          <c:showBubbleSize val="0"/>
        </c:dLbls>
        <c:gapWidth val="219"/>
        <c:overlap val="-27"/>
        <c:axId val="426666376"/>
        <c:axId val="426666768"/>
      </c:barChart>
      <c:catAx>
        <c:axId val="426666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Levels of MSE in tris extender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66768"/>
        <c:crosses val="autoZero"/>
        <c:auto val="1"/>
        <c:lblAlgn val="ctr"/>
        <c:lblOffset val="100"/>
        <c:noMultiLvlLbl val="0"/>
      </c:catAx>
      <c:valAx>
        <c:axId val="426666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effectLst/>
                  </a:rPr>
                  <a:t>MDA (nMOL/ML)</a:t>
                </a:r>
                <a:endParaRPr lang="en-US"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66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sz="1100"/>
          </a:p>
          <a:p>
            <a:pPr>
              <a:defRPr sz="1100"/>
            </a:pPr>
            <a:r>
              <a:rPr lang="en-US" sz="1100"/>
              <a:t>Acrosin activity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Sheet1!$B$51</c:f>
              <c:strCache>
                <c:ptCount val="1"/>
                <c:pt idx="0">
                  <c:v>MUCUNA ACROSIN ACTIVITY</c:v>
                </c:pt>
              </c:strCache>
            </c:strRef>
          </c:tx>
          <c:spPr>
            <a:solidFill>
              <a:schemeClr val="bg1">
                <a:lumMod val="75000"/>
              </a:schemeClr>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4B-4380-BCB3-8191B4385609}"/>
                </c:ext>
              </c:extLst>
            </c:dLbl>
            <c:dLbl>
              <c:idx val="1"/>
              <c:layout>
                <c:manualLayout>
                  <c:x val="0"/>
                  <c:y val="-1.3523010413782822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4B-4380-BCB3-8191B4385609}"/>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4B-4380-BCB3-8191B4385609}"/>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4B-4380-BCB3-8191B4385609}"/>
                </c:ext>
              </c:extLst>
            </c:dLbl>
            <c:dLbl>
              <c:idx val="4"/>
              <c:layout>
                <c:manualLayout>
                  <c:x val="-1.0131341721508302E-16"/>
                  <c:y val="-4.5076701379276078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4B-4380-BCB3-8191B43856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Sheet1!$D$52:$D$56</c:f>
                <c:numCache>
                  <c:formatCode>General</c:formatCode>
                  <c:ptCount val="5"/>
                  <c:pt idx="0">
                    <c:v>7.8E-2</c:v>
                  </c:pt>
                  <c:pt idx="1">
                    <c:v>0.17599999999999999</c:v>
                  </c:pt>
                  <c:pt idx="2">
                    <c:v>0.104</c:v>
                  </c:pt>
                  <c:pt idx="3">
                    <c:v>9.5000000000000001E-2</c:v>
                  </c:pt>
                  <c:pt idx="4">
                    <c:v>0.122</c:v>
                  </c:pt>
                </c:numCache>
              </c:numRef>
            </c:plus>
            <c:minus>
              <c:numRef>
                <c:f>Sheet1!$D$52:$D$56</c:f>
                <c:numCache>
                  <c:formatCode>General</c:formatCode>
                  <c:ptCount val="5"/>
                  <c:pt idx="0">
                    <c:v>7.8E-2</c:v>
                  </c:pt>
                  <c:pt idx="1">
                    <c:v>0.17599999999999999</c:v>
                  </c:pt>
                  <c:pt idx="2">
                    <c:v>0.104</c:v>
                  </c:pt>
                  <c:pt idx="3">
                    <c:v>9.5000000000000001E-2</c:v>
                  </c:pt>
                  <c:pt idx="4">
                    <c:v>0.122</c:v>
                  </c:pt>
                </c:numCache>
              </c:numRef>
            </c:minus>
            <c:spPr>
              <a:noFill/>
              <a:ln w="9525" cap="flat" cmpd="sng" algn="ctr">
                <a:solidFill>
                  <a:schemeClr val="tx1">
                    <a:lumMod val="65000"/>
                    <a:lumOff val="35000"/>
                  </a:schemeClr>
                </a:solidFill>
                <a:round/>
              </a:ln>
              <a:effectLst/>
            </c:spPr>
          </c:errBars>
          <c:cat>
            <c:strRef>
              <c:f>Sheet1!$A$52:$A$56</c:f>
              <c:strCache>
                <c:ptCount val="5"/>
                <c:pt idx="0">
                  <c:v>M0</c:v>
                </c:pt>
                <c:pt idx="1">
                  <c:v>M0.25</c:v>
                </c:pt>
                <c:pt idx="2">
                  <c:v>M0.5</c:v>
                </c:pt>
                <c:pt idx="3">
                  <c:v>M0.75</c:v>
                </c:pt>
                <c:pt idx="4">
                  <c:v>M1.0</c:v>
                </c:pt>
              </c:strCache>
            </c:strRef>
          </c:cat>
          <c:val>
            <c:numRef>
              <c:f>Sheet1!$B$52:$B$56</c:f>
              <c:numCache>
                <c:formatCode>General</c:formatCode>
                <c:ptCount val="5"/>
                <c:pt idx="0">
                  <c:v>0.83</c:v>
                </c:pt>
                <c:pt idx="1">
                  <c:v>0.9</c:v>
                </c:pt>
                <c:pt idx="2">
                  <c:v>1.25</c:v>
                </c:pt>
                <c:pt idx="3">
                  <c:v>1.3</c:v>
                </c:pt>
                <c:pt idx="4">
                  <c:v>2.6</c:v>
                </c:pt>
              </c:numCache>
            </c:numRef>
          </c:val>
          <c:extLst>
            <c:ext xmlns:c16="http://schemas.microsoft.com/office/drawing/2014/chart" uri="{C3380CC4-5D6E-409C-BE32-E72D297353CC}">
              <c16:uniqueId val="{00000005-CF4B-4380-BCB3-8191B4385609}"/>
            </c:ext>
          </c:extLst>
        </c:ser>
        <c:dLbls>
          <c:dLblPos val="outEnd"/>
          <c:showLegendKey val="0"/>
          <c:showVal val="1"/>
          <c:showCatName val="0"/>
          <c:showSerName val="0"/>
          <c:showPercent val="0"/>
          <c:showBubbleSize val="0"/>
        </c:dLbls>
        <c:gapWidth val="219"/>
        <c:overlap val="-27"/>
        <c:axId val="426684112"/>
        <c:axId val="426684504"/>
      </c:barChart>
      <c:catAx>
        <c:axId val="426684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Levels of MSE in tris</a:t>
                </a:r>
                <a:r>
                  <a:rPr lang="en-US" baseline="0"/>
                  <a:t> extender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84504"/>
        <c:crosses val="autoZero"/>
        <c:auto val="1"/>
        <c:lblAlgn val="ctr"/>
        <c:lblOffset val="100"/>
        <c:noMultiLvlLbl val="0"/>
      </c:catAx>
      <c:valAx>
        <c:axId val="426684504"/>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b="0" i="0" baseline="0">
                    <a:effectLst/>
                  </a:rPr>
                  <a:t>Acrosin activity (</a:t>
                </a:r>
                <a:r>
                  <a:rPr lang="en-GB" sz="1050" b="0" i="0" baseline="0">
                    <a:effectLst/>
                  </a:rPr>
                  <a:t>µIUsperm/10</a:t>
                </a:r>
                <a:r>
                  <a:rPr lang="en-GB" sz="1050" b="0" i="0" baseline="30000">
                    <a:effectLst/>
                  </a:rPr>
                  <a:t>6</a:t>
                </a:r>
                <a:r>
                  <a:rPr lang="en-US" sz="1050" b="0" i="0" baseline="0">
                    <a:effectLst/>
                  </a:rPr>
                  <a:t>)</a:t>
                </a:r>
                <a:endParaRPr lang="en-US" sz="1050">
                  <a:effectLst/>
                </a:endParaRP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684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3876</Words>
  <Characters>22094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ADEYINKA</dc:creator>
  <cp:keywords/>
  <dc:description/>
  <cp:lastModifiedBy>DR DARAMOLA</cp:lastModifiedBy>
  <cp:revision>3</cp:revision>
  <dcterms:created xsi:type="dcterms:W3CDTF">2017-01-10T20:34:00Z</dcterms:created>
  <dcterms:modified xsi:type="dcterms:W3CDTF">2017-01-10T21:02:00Z</dcterms:modified>
</cp:coreProperties>
</file>