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7C0" w:rsidRPr="00F537C0" w:rsidRDefault="00F537C0" w:rsidP="00F537C0">
      <w:pPr>
        <w:jc w:val="center"/>
        <w:rPr>
          <w:rFonts w:ascii="Times New Roman" w:hAnsi="Times New Roman"/>
          <w:b/>
          <w:sz w:val="32"/>
          <w:szCs w:val="32"/>
          <w:lang w:val="en-US"/>
        </w:rPr>
      </w:pPr>
      <w:r>
        <w:rPr>
          <w:rFonts w:ascii="Times New Roman" w:hAnsi="Times New Roman"/>
          <w:b/>
          <w:sz w:val="32"/>
          <w:szCs w:val="32"/>
          <w:lang w:val="en-US"/>
        </w:rPr>
        <w:t>Simulation</w:t>
      </w:r>
      <w:r w:rsidRPr="00F537C0">
        <w:rPr>
          <w:rFonts w:ascii="Times New Roman" w:hAnsi="Times New Roman"/>
          <w:b/>
          <w:sz w:val="32"/>
          <w:szCs w:val="32"/>
          <w:lang w:val="en-US"/>
        </w:rPr>
        <w:t xml:space="preserve"> a</w:t>
      </w:r>
      <w:r>
        <w:rPr>
          <w:rFonts w:ascii="Times New Roman" w:hAnsi="Times New Roman"/>
          <w:b/>
          <w:sz w:val="32"/>
          <w:szCs w:val="32"/>
          <w:lang w:val="en-US"/>
        </w:rPr>
        <w:t>nd</w:t>
      </w:r>
      <w:r w:rsidRPr="00F537C0">
        <w:rPr>
          <w:rFonts w:ascii="Times New Roman" w:hAnsi="Times New Roman"/>
          <w:b/>
          <w:sz w:val="32"/>
          <w:szCs w:val="32"/>
          <w:lang w:val="en-US"/>
        </w:rPr>
        <w:t xml:space="preserve"> </w:t>
      </w:r>
      <w:r>
        <w:rPr>
          <w:rFonts w:ascii="Times New Roman" w:hAnsi="Times New Roman"/>
          <w:b/>
          <w:sz w:val="32"/>
          <w:szCs w:val="32"/>
          <w:lang w:val="en-US"/>
        </w:rPr>
        <w:t>Modeling in Crisis Management</w:t>
      </w:r>
    </w:p>
    <w:p w:rsidR="00F537C0" w:rsidRDefault="00F537C0" w:rsidP="00F537C0">
      <w:pPr>
        <w:pStyle w:val="Affiliation"/>
        <w:jc w:val="left"/>
        <w:rPr>
          <w:rFonts w:eastAsia="MS Mincho"/>
          <w:sz w:val="22"/>
          <w:szCs w:val="22"/>
        </w:rPr>
      </w:pPr>
    </w:p>
    <w:p w:rsidR="00F537C0" w:rsidRPr="00BA3E76" w:rsidRDefault="00F537C0" w:rsidP="00F537C0">
      <w:pPr>
        <w:pStyle w:val="Affiliation"/>
        <w:jc w:val="left"/>
        <w:rPr>
          <w:rFonts w:eastAsia="MS Mincho"/>
          <w:b/>
          <w:sz w:val="24"/>
          <w:szCs w:val="24"/>
        </w:rPr>
      </w:pPr>
      <w:r w:rsidRPr="00BA3E76">
        <w:rPr>
          <w:rFonts w:eastAsia="MS Mincho"/>
          <w:b/>
          <w:sz w:val="24"/>
          <w:szCs w:val="24"/>
        </w:rPr>
        <w:t>Abstract</w:t>
      </w:r>
    </w:p>
    <w:p w:rsidR="00F537C0" w:rsidRPr="00BA3E76" w:rsidRDefault="00BD3492" w:rsidP="00BD3492">
      <w:pPr>
        <w:pStyle w:val="Affiliation"/>
        <w:jc w:val="both"/>
        <w:rPr>
          <w:rFonts w:eastAsia="MS Mincho"/>
          <w:sz w:val="24"/>
          <w:szCs w:val="24"/>
        </w:rPr>
      </w:pPr>
      <w:r w:rsidRPr="00BA3E76">
        <w:rPr>
          <w:rFonts w:eastAsia="MS Mincho"/>
          <w:sz w:val="24"/>
          <w:szCs w:val="24"/>
        </w:rPr>
        <w:t xml:space="preserve">This article deals with the possibilities of modeling and simulation in terms of crisis management. The first part deals with simulations and modeling in the form of realized trainings of </w:t>
      </w:r>
      <w:r w:rsidR="002D2A44" w:rsidRPr="00BA3E76">
        <w:rPr>
          <w:rFonts w:eastAsia="MS Mincho"/>
          <w:sz w:val="24"/>
          <w:szCs w:val="24"/>
        </w:rPr>
        <w:t>I</w:t>
      </w:r>
      <w:r w:rsidRPr="00BA3E76">
        <w:rPr>
          <w:rFonts w:eastAsia="MS Mincho"/>
          <w:sz w:val="24"/>
          <w:szCs w:val="24"/>
        </w:rPr>
        <w:t xml:space="preserve">ntegrated </w:t>
      </w:r>
      <w:r w:rsidR="002D2A44" w:rsidRPr="00BA3E76">
        <w:rPr>
          <w:rFonts w:eastAsia="MS Mincho"/>
          <w:sz w:val="24"/>
          <w:szCs w:val="24"/>
        </w:rPr>
        <w:t>R</w:t>
      </w:r>
      <w:r w:rsidRPr="00BA3E76">
        <w:rPr>
          <w:rFonts w:eastAsia="MS Mincho"/>
          <w:sz w:val="24"/>
          <w:szCs w:val="24"/>
        </w:rPr>
        <w:t xml:space="preserve">escue </w:t>
      </w:r>
      <w:r w:rsidR="002D2A44" w:rsidRPr="00BA3E76">
        <w:rPr>
          <w:rFonts w:eastAsia="MS Mincho"/>
          <w:sz w:val="24"/>
          <w:szCs w:val="24"/>
        </w:rPr>
        <w:t>S</w:t>
      </w:r>
      <w:r w:rsidRPr="00BA3E76">
        <w:rPr>
          <w:rFonts w:eastAsia="MS Mincho"/>
          <w:sz w:val="24"/>
          <w:szCs w:val="24"/>
        </w:rPr>
        <w:t>ystem (IRS) and crisis management (CM). It is focused on the most important aspects of modeling and simulation in CM conditions. In the following part, we are evaluating the selected SW modeling and simulation from the point of view of their possibilities and suitability for relation to CM. Based on expert consultation; tasks are defined that the SW should manage. In the last part, using the knowledge from the previous parts, the possible development in the area of SW modeling and simulation in CM is identified.</w:t>
      </w:r>
    </w:p>
    <w:p w:rsidR="00BD3492" w:rsidRDefault="00BD3492" w:rsidP="00BD3492">
      <w:pPr>
        <w:pStyle w:val="Affiliation"/>
        <w:jc w:val="both"/>
        <w:rPr>
          <w:rFonts w:eastAsia="MS Mincho"/>
          <w:sz w:val="24"/>
          <w:szCs w:val="24"/>
        </w:rPr>
      </w:pPr>
    </w:p>
    <w:p w:rsidR="00473E37" w:rsidRPr="00473E37" w:rsidRDefault="00473E37" w:rsidP="00473E37">
      <w:pPr>
        <w:pStyle w:val="Affiliation"/>
        <w:jc w:val="both"/>
        <w:rPr>
          <w:rFonts w:eastAsia="MS Mincho"/>
          <w:b/>
          <w:sz w:val="24"/>
          <w:szCs w:val="24"/>
        </w:rPr>
      </w:pPr>
      <w:proofErr w:type="spellStart"/>
      <w:r w:rsidRPr="00473E37">
        <w:rPr>
          <w:rFonts w:eastAsia="MS Mincho"/>
          <w:b/>
          <w:sz w:val="24"/>
          <w:szCs w:val="24"/>
        </w:rPr>
        <w:t>Апстрактан</w:t>
      </w:r>
      <w:proofErr w:type="spellEnd"/>
    </w:p>
    <w:p w:rsidR="00473E37" w:rsidRDefault="00473E37" w:rsidP="00473E37">
      <w:pPr>
        <w:pStyle w:val="Affiliation"/>
        <w:jc w:val="both"/>
        <w:rPr>
          <w:rFonts w:eastAsia="MS Mincho"/>
          <w:sz w:val="24"/>
          <w:szCs w:val="24"/>
        </w:rPr>
      </w:pPr>
      <w:proofErr w:type="spellStart"/>
      <w:r w:rsidRPr="00473E37">
        <w:rPr>
          <w:rFonts w:eastAsia="MS Mincho"/>
          <w:sz w:val="24"/>
          <w:szCs w:val="24"/>
        </w:rPr>
        <w:t>Овај</w:t>
      </w:r>
      <w:proofErr w:type="spellEnd"/>
      <w:r w:rsidRPr="00473E37">
        <w:rPr>
          <w:rFonts w:eastAsia="MS Mincho"/>
          <w:sz w:val="24"/>
          <w:szCs w:val="24"/>
        </w:rPr>
        <w:t xml:space="preserve"> </w:t>
      </w:r>
      <w:proofErr w:type="spellStart"/>
      <w:r w:rsidRPr="00473E37">
        <w:rPr>
          <w:rFonts w:eastAsia="MS Mincho"/>
          <w:sz w:val="24"/>
          <w:szCs w:val="24"/>
        </w:rPr>
        <w:t>чланак</w:t>
      </w:r>
      <w:proofErr w:type="spellEnd"/>
      <w:r w:rsidRPr="00473E37">
        <w:rPr>
          <w:rFonts w:eastAsia="MS Mincho"/>
          <w:sz w:val="24"/>
          <w:szCs w:val="24"/>
        </w:rPr>
        <w:t xml:space="preserve"> </w:t>
      </w:r>
      <w:proofErr w:type="spellStart"/>
      <w:r w:rsidRPr="00473E37">
        <w:rPr>
          <w:rFonts w:eastAsia="MS Mincho"/>
          <w:sz w:val="24"/>
          <w:szCs w:val="24"/>
        </w:rPr>
        <w:t>се</w:t>
      </w:r>
      <w:proofErr w:type="spellEnd"/>
      <w:r w:rsidRPr="00473E37">
        <w:rPr>
          <w:rFonts w:eastAsia="MS Mincho"/>
          <w:sz w:val="24"/>
          <w:szCs w:val="24"/>
        </w:rPr>
        <w:t xml:space="preserve"> </w:t>
      </w:r>
      <w:proofErr w:type="spellStart"/>
      <w:r w:rsidRPr="00473E37">
        <w:rPr>
          <w:rFonts w:eastAsia="MS Mincho"/>
          <w:sz w:val="24"/>
          <w:szCs w:val="24"/>
        </w:rPr>
        <w:t>бави</w:t>
      </w:r>
      <w:proofErr w:type="spellEnd"/>
      <w:r w:rsidRPr="00473E37">
        <w:rPr>
          <w:rFonts w:eastAsia="MS Mincho"/>
          <w:sz w:val="24"/>
          <w:szCs w:val="24"/>
        </w:rPr>
        <w:t xml:space="preserve"> </w:t>
      </w:r>
      <w:proofErr w:type="spellStart"/>
      <w:r w:rsidRPr="00473E37">
        <w:rPr>
          <w:rFonts w:eastAsia="MS Mincho"/>
          <w:sz w:val="24"/>
          <w:szCs w:val="24"/>
        </w:rPr>
        <w:t>могућностима</w:t>
      </w:r>
      <w:proofErr w:type="spellEnd"/>
      <w:r w:rsidRPr="00473E37">
        <w:rPr>
          <w:rFonts w:eastAsia="MS Mincho"/>
          <w:sz w:val="24"/>
          <w:szCs w:val="24"/>
        </w:rPr>
        <w:t xml:space="preserve"> </w:t>
      </w:r>
      <w:proofErr w:type="spellStart"/>
      <w:r w:rsidRPr="00473E37">
        <w:rPr>
          <w:rFonts w:eastAsia="MS Mincho"/>
          <w:sz w:val="24"/>
          <w:szCs w:val="24"/>
        </w:rPr>
        <w:t>моделирања</w:t>
      </w:r>
      <w:proofErr w:type="spellEnd"/>
      <w:r w:rsidRPr="00473E37">
        <w:rPr>
          <w:rFonts w:eastAsia="MS Mincho"/>
          <w:sz w:val="24"/>
          <w:szCs w:val="24"/>
        </w:rPr>
        <w:t xml:space="preserve"> и </w:t>
      </w:r>
      <w:proofErr w:type="spellStart"/>
      <w:r w:rsidRPr="00473E37">
        <w:rPr>
          <w:rFonts w:eastAsia="MS Mincho"/>
          <w:sz w:val="24"/>
          <w:szCs w:val="24"/>
        </w:rPr>
        <w:t>симулације</w:t>
      </w:r>
      <w:proofErr w:type="spellEnd"/>
      <w:r w:rsidRPr="00473E37">
        <w:rPr>
          <w:rFonts w:eastAsia="MS Mincho"/>
          <w:sz w:val="24"/>
          <w:szCs w:val="24"/>
        </w:rPr>
        <w:t xml:space="preserve"> у </w:t>
      </w:r>
      <w:proofErr w:type="spellStart"/>
      <w:r w:rsidRPr="00473E37">
        <w:rPr>
          <w:rFonts w:eastAsia="MS Mincho"/>
          <w:sz w:val="24"/>
          <w:szCs w:val="24"/>
        </w:rPr>
        <w:t>смислу</w:t>
      </w:r>
      <w:proofErr w:type="spellEnd"/>
      <w:r w:rsidRPr="00473E37">
        <w:rPr>
          <w:rFonts w:eastAsia="MS Mincho"/>
          <w:sz w:val="24"/>
          <w:szCs w:val="24"/>
        </w:rPr>
        <w:t xml:space="preserve"> </w:t>
      </w:r>
      <w:proofErr w:type="spellStart"/>
      <w:r w:rsidRPr="00473E37">
        <w:rPr>
          <w:rFonts w:eastAsia="MS Mincho"/>
          <w:sz w:val="24"/>
          <w:szCs w:val="24"/>
        </w:rPr>
        <w:t>управљања</w:t>
      </w:r>
      <w:proofErr w:type="spellEnd"/>
      <w:r w:rsidRPr="00473E37">
        <w:rPr>
          <w:rFonts w:eastAsia="MS Mincho"/>
          <w:sz w:val="24"/>
          <w:szCs w:val="24"/>
        </w:rPr>
        <w:t xml:space="preserve"> </w:t>
      </w:r>
      <w:proofErr w:type="spellStart"/>
      <w:r w:rsidRPr="00473E37">
        <w:rPr>
          <w:rFonts w:eastAsia="MS Mincho"/>
          <w:sz w:val="24"/>
          <w:szCs w:val="24"/>
        </w:rPr>
        <w:t>кризама</w:t>
      </w:r>
      <w:proofErr w:type="spellEnd"/>
      <w:r w:rsidRPr="00473E37">
        <w:rPr>
          <w:rFonts w:eastAsia="MS Mincho"/>
          <w:sz w:val="24"/>
          <w:szCs w:val="24"/>
        </w:rPr>
        <w:t xml:space="preserve">. </w:t>
      </w:r>
      <w:proofErr w:type="spellStart"/>
      <w:r w:rsidRPr="00473E37">
        <w:rPr>
          <w:rFonts w:eastAsia="MS Mincho"/>
          <w:sz w:val="24"/>
          <w:szCs w:val="24"/>
        </w:rPr>
        <w:t>Први</w:t>
      </w:r>
      <w:proofErr w:type="spellEnd"/>
      <w:r w:rsidRPr="00473E37">
        <w:rPr>
          <w:rFonts w:eastAsia="MS Mincho"/>
          <w:sz w:val="24"/>
          <w:szCs w:val="24"/>
        </w:rPr>
        <w:t xml:space="preserve"> </w:t>
      </w:r>
      <w:proofErr w:type="spellStart"/>
      <w:r w:rsidRPr="00473E37">
        <w:rPr>
          <w:rFonts w:eastAsia="MS Mincho"/>
          <w:sz w:val="24"/>
          <w:szCs w:val="24"/>
        </w:rPr>
        <w:t>део</w:t>
      </w:r>
      <w:proofErr w:type="spellEnd"/>
      <w:r w:rsidRPr="00473E37">
        <w:rPr>
          <w:rFonts w:eastAsia="MS Mincho"/>
          <w:sz w:val="24"/>
          <w:szCs w:val="24"/>
        </w:rPr>
        <w:t xml:space="preserve"> </w:t>
      </w:r>
      <w:proofErr w:type="spellStart"/>
      <w:r w:rsidRPr="00473E37">
        <w:rPr>
          <w:rFonts w:eastAsia="MS Mincho"/>
          <w:sz w:val="24"/>
          <w:szCs w:val="24"/>
        </w:rPr>
        <w:t>се</w:t>
      </w:r>
      <w:proofErr w:type="spellEnd"/>
      <w:r w:rsidRPr="00473E37">
        <w:rPr>
          <w:rFonts w:eastAsia="MS Mincho"/>
          <w:sz w:val="24"/>
          <w:szCs w:val="24"/>
        </w:rPr>
        <w:t xml:space="preserve"> </w:t>
      </w:r>
      <w:proofErr w:type="spellStart"/>
      <w:r w:rsidRPr="00473E37">
        <w:rPr>
          <w:rFonts w:eastAsia="MS Mincho"/>
          <w:sz w:val="24"/>
          <w:szCs w:val="24"/>
        </w:rPr>
        <w:t>бави</w:t>
      </w:r>
      <w:proofErr w:type="spellEnd"/>
      <w:r w:rsidRPr="00473E37">
        <w:rPr>
          <w:rFonts w:eastAsia="MS Mincho"/>
          <w:sz w:val="24"/>
          <w:szCs w:val="24"/>
        </w:rPr>
        <w:t xml:space="preserve"> </w:t>
      </w:r>
      <w:proofErr w:type="spellStart"/>
      <w:r w:rsidRPr="00473E37">
        <w:rPr>
          <w:rFonts w:eastAsia="MS Mincho"/>
          <w:sz w:val="24"/>
          <w:szCs w:val="24"/>
        </w:rPr>
        <w:t>симулацијама</w:t>
      </w:r>
      <w:proofErr w:type="spellEnd"/>
      <w:r w:rsidRPr="00473E37">
        <w:rPr>
          <w:rFonts w:eastAsia="MS Mincho"/>
          <w:sz w:val="24"/>
          <w:szCs w:val="24"/>
        </w:rPr>
        <w:t xml:space="preserve"> и </w:t>
      </w:r>
      <w:proofErr w:type="spellStart"/>
      <w:r w:rsidRPr="00473E37">
        <w:rPr>
          <w:rFonts w:eastAsia="MS Mincho"/>
          <w:sz w:val="24"/>
          <w:szCs w:val="24"/>
        </w:rPr>
        <w:t>моделирањем</w:t>
      </w:r>
      <w:proofErr w:type="spellEnd"/>
      <w:r w:rsidRPr="00473E37">
        <w:rPr>
          <w:rFonts w:eastAsia="MS Mincho"/>
          <w:sz w:val="24"/>
          <w:szCs w:val="24"/>
        </w:rPr>
        <w:t xml:space="preserve"> у </w:t>
      </w:r>
      <w:proofErr w:type="spellStart"/>
      <w:r w:rsidRPr="00473E37">
        <w:rPr>
          <w:rFonts w:eastAsia="MS Mincho"/>
          <w:sz w:val="24"/>
          <w:szCs w:val="24"/>
        </w:rPr>
        <w:t>облику</w:t>
      </w:r>
      <w:proofErr w:type="spellEnd"/>
      <w:r w:rsidRPr="00473E37">
        <w:rPr>
          <w:rFonts w:eastAsia="MS Mincho"/>
          <w:sz w:val="24"/>
          <w:szCs w:val="24"/>
        </w:rPr>
        <w:t xml:space="preserve"> </w:t>
      </w:r>
      <w:proofErr w:type="spellStart"/>
      <w:r w:rsidRPr="00473E37">
        <w:rPr>
          <w:rFonts w:eastAsia="MS Mincho"/>
          <w:sz w:val="24"/>
          <w:szCs w:val="24"/>
        </w:rPr>
        <w:t>реализованих</w:t>
      </w:r>
      <w:proofErr w:type="spellEnd"/>
      <w:r w:rsidRPr="00473E37">
        <w:rPr>
          <w:rFonts w:eastAsia="MS Mincho"/>
          <w:sz w:val="24"/>
          <w:szCs w:val="24"/>
        </w:rPr>
        <w:t xml:space="preserve"> </w:t>
      </w:r>
      <w:proofErr w:type="spellStart"/>
      <w:r w:rsidRPr="00473E37">
        <w:rPr>
          <w:rFonts w:eastAsia="MS Mincho"/>
          <w:sz w:val="24"/>
          <w:szCs w:val="24"/>
        </w:rPr>
        <w:t>обука</w:t>
      </w:r>
      <w:proofErr w:type="spellEnd"/>
      <w:r w:rsidRPr="00473E37">
        <w:rPr>
          <w:rFonts w:eastAsia="MS Mincho"/>
          <w:sz w:val="24"/>
          <w:szCs w:val="24"/>
        </w:rPr>
        <w:t xml:space="preserve"> </w:t>
      </w:r>
      <w:proofErr w:type="spellStart"/>
      <w:r w:rsidRPr="00473E37">
        <w:rPr>
          <w:rFonts w:eastAsia="MS Mincho"/>
          <w:sz w:val="24"/>
          <w:szCs w:val="24"/>
        </w:rPr>
        <w:t>Интегрисаног</w:t>
      </w:r>
      <w:proofErr w:type="spellEnd"/>
      <w:r w:rsidRPr="00473E37">
        <w:rPr>
          <w:rFonts w:eastAsia="MS Mincho"/>
          <w:sz w:val="24"/>
          <w:szCs w:val="24"/>
        </w:rPr>
        <w:t xml:space="preserve"> </w:t>
      </w:r>
      <w:proofErr w:type="spellStart"/>
      <w:r w:rsidRPr="00473E37">
        <w:rPr>
          <w:rFonts w:eastAsia="MS Mincho"/>
          <w:sz w:val="24"/>
          <w:szCs w:val="24"/>
        </w:rPr>
        <w:t>спасилачког</w:t>
      </w:r>
      <w:proofErr w:type="spellEnd"/>
      <w:r w:rsidRPr="00473E37">
        <w:rPr>
          <w:rFonts w:eastAsia="MS Mincho"/>
          <w:sz w:val="24"/>
          <w:szCs w:val="24"/>
        </w:rPr>
        <w:t xml:space="preserve"> </w:t>
      </w:r>
      <w:proofErr w:type="spellStart"/>
      <w:r w:rsidRPr="00473E37">
        <w:rPr>
          <w:rFonts w:eastAsia="MS Mincho"/>
          <w:sz w:val="24"/>
          <w:szCs w:val="24"/>
        </w:rPr>
        <w:t>система</w:t>
      </w:r>
      <w:proofErr w:type="spellEnd"/>
      <w:r w:rsidRPr="00473E37">
        <w:rPr>
          <w:rFonts w:eastAsia="MS Mincho"/>
          <w:sz w:val="24"/>
          <w:szCs w:val="24"/>
        </w:rPr>
        <w:t xml:space="preserve"> (ИРС) и </w:t>
      </w:r>
      <w:proofErr w:type="spellStart"/>
      <w:r w:rsidRPr="00473E37">
        <w:rPr>
          <w:rFonts w:eastAsia="MS Mincho"/>
          <w:sz w:val="24"/>
          <w:szCs w:val="24"/>
        </w:rPr>
        <w:t>кризног</w:t>
      </w:r>
      <w:proofErr w:type="spellEnd"/>
      <w:r w:rsidRPr="00473E37">
        <w:rPr>
          <w:rFonts w:eastAsia="MS Mincho"/>
          <w:sz w:val="24"/>
          <w:szCs w:val="24"/>
        </w:rPr>
        <w:t xml:space="preserve"> </w:t>
      </w:r>
      <w:proofErr w:type="spellStart"/>
      <w:r w:rsidRPr="00473E37">
        <w:rPr>
          <w:rFonts w:eastAsia="MS Mincho"/>
          <w:sz w:val="24"/>
          <w:szCs w:val="24"/>
        </w:rPr>
        <w:t>управљања</w:t>
      </w:r>
      <w:proofErr w:type="spellEnd"/>
      <w:r w:rsidRPr="00473E37">
        <w:rPr>
          <w:rFonts w:eastAsia="MS Mincho"/>
          <w:sz w:val="24"/>
          <w:szCs w:val="24"/>
        </w:rPr>
        <w:t xml:space="preserve"> (ЦМ). </w:t>
      </w:r>
      <w:proofErr w:type="spellStart"/>
      <w:r w:rsidRPr="00473E37">
        <w:rPr>
          <w:rFonts w:eastAsia="MS Mincho"/>
          <w:sz w:val="24"/>
          <w:szCs w:val="24"/>
        </w:rPr>
        <w:t>Фокусиран</w:t>
      </w:r>
      <w:proofErr w:type="spellEnd"/>
      <w:r w:rsidRPr="00473E37">
        <w:rPr>
          <w:rFonts w:eastAsia="MS Mincho"/>
          <w:sz w:val="24"/>
          <w:szCs w:val="24"/>
        </w:rPr>
        <w:t xml:space="preserve"> </w:t>
      </w:r>
      <w:proofErr w:type="spellStart"/>
      <w:r w:rsidRPr="00473E37">
        <w:rPr>
          <w:rFonts w:eastAsia="MS Mincho"/>
          <w:sz w:val="24"/>
          <w:szCs w:val="24"/>
        </w:rPr>
        <w:t>је</w:t>
      </w:r>
      <w:proofErr w:type="spellEnd"/>
      <w:r w:rsidRPr="00473E37">
        <w:rPr>
          <w:rFonts w:eastAsia="MS Mincho"/>
          <w:sz w:val="24"/>
          <w:szCs w:val="24"/>
        </w:rPr>
        <w:t xml:space="preserve"> </w:t>
      </w:r>
      <w:proofErr w:type="spellStart"/>
      <w:r w:rsidRPr="00473E37">
        <w:rPr>
          <w:rFonts w:eastAsia="MS Mincho"/>
          <w:sz w:val="24"/>
          <w:szCs w:val="24"/>
        </w:rPr>
        <w:t>на</w:t>
      </w:r>
      <w:proofErr w:type="spellEnd"/>
      <w:r w:rsidRPr="00473E37">
        <w:rPr>
          <w:rFonts w:eastAsia="MS Mincho"/>
          <w:sz w:val="24"/>
          <w:szCs w:val="24"/>
        </w:rPr>
        <w:t xml:space="preserve"> </w:t>
      </w:r>
      <w:proofErr w:type="spellStart"/>
      <w:r w:rsidRPr="00473E37">
        <w:rPr>
          <w:rFonts w:eastAsia="MS Mincho"/>
          <w:sz w:val="24"/>
          <w:szCs w:val="24"/>
        </w:rPr>
        <w:t>најважније</w:t>
      </w:r>
      <w:proofErr w:type="spellEnd"/>
      <w:r w:rsidRPr="00473E37">
        <w:rPr>
          <w:rFonts w:eastAsia="MS Mincho"/>
          <w:sz w:val="24"/>
          <w:szCs w:val="24"/>
        </w:rPr>
        <w:t xml:space="preserve"> </w:t>
      </w:r>
      <w:proofErr w:type="spellStart"/>
      <w:r w:rsidRPr="00473E37">
        <w:rPr>
          <w:rFonts w:eastAsia="MS Mincho"/>
          <w:sz w:val="24"/>
          <w:szCs w:val="24"/>
        </w:rPr>
        <w:t>аспекте</w:t>
      </w:r>
      <w:proofErr w:type="spellEnd"/>
      <w:r w:rsidRPr="00473E37">
        <w:rPr>
          <w:rFonts w:eastAsia="MS Mincho"/>
          <w:sz w:val="24"/>
          <w:szCs w:val="24"/>
        </w:rPr>
        <w:t xml:space="preserve"> </w:t>
      </w:r>
      <w:proofErr w:type="spellStart"/>
      <w:r w:rsidRPr="00473E37">
        <w:rPr>
          <w:rFonts w:eastAsia="MS Mincho"/>
          <w:sz w:val="24"/>
          <w:szCs w:val="24"/>
        </w:rPr>
        <w:t>моделовања</w:t>
      </w:r>
      <w:proofErr w:type="spellEnd"/>
      <w:r w:rsidRPr="00473E37">
        <w:rPr>
          <w:rFonts w:eastAsia="MS Mincho"/>
          <w:sz w:val="24"/>
          <w:szCs w:val="24"/>
        </w:rPr>
        <w:t xml:space="preserve"> и </w:t>
      </w:r>
      <w:proofErr w:type="spellStart"/>
      <w:r w:rsidRPr="00473E37">
        <w:rPr>
          <w:rFonts w:eastAsia="MS Mincho"/>
          <w:sz w:val="24"/>
          <w:szCs w:val="24"/>
        </w:rPr>
        <w:t>симулације</w:t>
      </w:r>
      <w:proofErr w:type="spellEnd"/>
      <w:r w:rsidRPr="00473E37">
        <w:rPr>
          <w:rFonts w:eastAsia="MS Mincho"/>
          <w:sz w:val="24"/>
          <w:szCs w:val="24"/>
        </w:rPr>
        <w:t xml:space="preserve"> у ЦМ </w:t>
      </w:r>
      <w:proofErr w:type="spellStart"/>
      <w:r w:rsidRPr="00473E37">
        <w:rPr>
          <w:rFonts w:eastAsia="MS Mincho"/>
          <w:sz w:val="24"/>
          <w:szCs w:val="24"/>
        </w:rPr>
        <w:t>условима</w:t>
      </w:r>
      <w:proofErr w:type="spellEnd"/>
      <w:r w:rsidRPr="00473E37">
        <w:rPr>
          <w:rFonts w:eastAsia="MS Mincho"/>
          <w:sz w:val="24"/>
          <w:szCs w:val="24"/>
        </w:rPr>
        <w:t xml:space="preserve">. У </w:t>
      </w:r>
      <w:proofErr w:type="spellStart"/>
      <w:r w:rsidRPr="00473E37">
        <w:rPr>
          <w:rFonts w:eastAsia="MS Mincho"/>
          <w:sz w:val="24"/>
          <w:szCs w:val="24"/>
        </w:rPr>
        <w:t>следећем</w:t>
      </w:r>
      <w:proofErr w:type="spellEnd"/>
      <w:r w:rsidRPr="00473E37">
        <w:rPr>
          <w:rFonts w:eastAsia="MS Mincho"/>
          <w:sz w:val="24"/>
          <w:szCs w:val="24"/>
        </w:rPr>
        <w:t xml:space="preserve"> </w:t>
      </w:r>
      <w:proofErr w:type="spellStart"/>
      <w:r w:rsidRPr="00473E37">
        <w:rPr>
          <w:rFonts w:eastAsia="MS Mincho"/>
          <w:sz w:val="24"/>
          <w:szCs w:val="24"/>
        </w:rPr>
        <w:t>дијелу</w:t>
      </w:r>
      <w:proofErr w:type="spellEnd"/>
      <w:r w:rsidRPr="00473E37">
        <w:rPr>
          <w:rFonts w:eastAsia="MS Mincho"/>
          <w:sz w:val="24"/>
          <w:szCs w:val="24"/>
        </w:rPr>
        <w:t xml:space="preserve"> </w:t>
      </w:r>
      <w:proofErr w:type="spellStart"/>
      <w:r w:rsidRPr="00473E37">
        <w:rPr>
          <w:rFonts w:eastAsia="MS Mincho"/>
          <w:sz w:val="24"/>
          <w:szCs w:val="24"/>
        </w:rPr>
        <w:t>оцењујемо</w:t>
      </w:r>
      <w:proofErr w:type="spellEnd"/>
      <w:r w:rsidRPr="00473E37">
        <w:rPr>
          <w:rFonts w:eastAsia="MS Mincho"/>
          <w:sz w:val="24"/>
          <w:szCs w:val="24"/>
        </w:rPr>
        <w:t xml:space="preserve"> </w:t>
      </w:r>
      <w:proofErr w:type="spellStart"/>
      <w:r w:rsidRPr="00473E37">
        <w:rPr>
          <w:rFonts w:eastAsia="MS Mincho"/>
          <w:sz w:val="24"/>
          <w:szCs w:val="24"/>
        </w:rPr>
        <w:t>изабрано</w:t>
      </w:r>
      <w:proofErr w:type="spellEnd"/>
      <w:r w:rsidRPr="00473E37">
        <w:rPr>
          <w:rFonts w:eastAsia="MS Mincho"/>
          <w:sz w:val="24"/>
          <w:szCs w:val="24"/>
        </w:rPr>
        <w:t xml:space="preserve"> СВ </w:t>
      </w:r>
      <w:proofErr w:type="spellStart"/>
      <w:r w:rsidRPr="00473E37">
        <w:rPr>
          <w:rFonts w:eastAsia="MS Mincho"/>
          <w:sz w:val="24"/>
          <w:szCs w:val="24"/>
        </w:rPr>
        <w:t>моделирање</w:t>
      </w:r>
      <w:proofErr w:type="spellEnd"/>
      <w:r w:rsidRPr="00473E37">
        <w:rPr>
          <w:rFonts w:eastAsia="MS Mincho"/>
          <w:sz w:val="24"/>
          <w:szCs w:val="24"/>
        </w:rPr>
        <w:t xml:space="preserve"> и </w:t>
      </w:r>
      <w:proofErr w:type="spellStart"/>
      <w:r w:rsidRPr="00473E37">
        <w:rPr>
          <w:rFonts w:eastAsia="MS Mincho"/>
          <w:sz w:val="24"/>
          <w:szCs w:val="24"/>
        </w:rPr>
        <w:t>симулацију</w:t>
      </w:r>
      <w:proofErr w:type="spellEnd"/>
      <w:r w:rsidRPr="00473E37">
        <w:rPr>
          <w:rFonts w:eastAsia="MS Mincho"/>
          <w:sz w:val="24"/>
          <w:szCs w:val="24"/>
        </w:rPr>
        <w:t xml:space="preserve"> </w:t>
      </w:r>
      <w:proofErr w:type="spellStart"/>
      <w:r w:rsidRPr="00473E37">
        <w:rPr>
          <w:rFonts w:eastAsia="MS Mincho"/>
          <w:sz w:val="24"/>
          <w:szCs w:val="24"/>
        </w:rPr>
        <w:t>са</w:t>
      </w:r>
      <w:proofErr w:type="spellEnd"/>
      <w:r w:rsidRPr="00473E37">
        <w:rPr>
          <w:rFonts w:eastAsia="MS Mincho"/>
          <w:sz w:val="24"/>
          <w:szCs w:val="24"/>
        </w:rPr>
        <w:t xml:space="preserve"> </w:t>
      </w:r>
      <w:proofErr w:type="spellStart"/>
      <w:r w:rsidRPr="00473E37">
        <w:rPr>
          <w:rFonts w:eastAsia="MS Mincho"/>
          <w:sz w:val="24"/>
          <w:szCs w:val="24"/>
        </w:rPr>
        <w:t>становишта</w:t>
      </w:r>
      <w:proofErr w:type="spellEnd"/>
      <w:r w:rsidRPr="00473E37">
        <w:rPr>
          <w:rFonts w:eastAsia="MS Mincho"/>
          <w:sz w:val="24"/>
          <w:szCs w:val="24"/>
        </w:rPr>
        <w:t xml:space="preserve"> </w:t>
      </w:r>
      <w:proofErr w:type="spellStart"/>
      <w:r w:rsidRPr="00473E37">
        <w:rPr>
          <w:rFonts w:eastAsia="MS Mincho"/>
          <w:sz w:val="24"/>
          <w:szCs w:val="24"/>
        </w:rPr>
        <w:t>њихових</w:t>
      </w:r>
      <w:proofErr w:type="spellEnd"/>
      <w:r w:rsidRPr="00473E37">
        <w:rPr>
          <w:rFonts w:eastAsia="MS Mincho"/>
          <w:sz w:val="24"/>
          <w:szCs w:val="24"/>
        </w:rPr>
        <w:t xml:space="preserve"> </w:t>
      </w:r>
      <w:proofErr w:type="spellStart"/>
      <w:r w:rsidRPr="00473E37">
        <w:rPr>
          <w:rFonts w:eastAsia="MS Mincho"/>
          <w:sz w:val="24"/>
          <w:szCs w:val="24"/>
        </w:rPr>
        <w:t>могућности</w:t>
      </w:r>
      <w:proofErr w:type="spellEnd"/>
      <w:r w:rsidRPr="00473E37">
        <w:rPr>
          <w:rFonts w:eastAsia="MS Mincho"/>
          <w:sz w:val="24"/>
          <w:szCs w:val="24"/>
        </w:rPr>
        <w:t xml:space="preserve"> и </w:t>
      </w:r>
      <w:proofErr w:type="spellStart"/>
      <w:r w:rsidRPr="00473E37">
        <w:rPr>
          <w:rFonts w:eastAsia="MS Mincho"/>
          <w:sz w:val="24"/>
          <w:szCs w:val="24"/>
        </w:rPr>
        <w:t>подобности</w:t>
      </w:r>
      <w:proofErr w:type="spellEnd"/>
      <w:r w:rsidRPr="00473E37">
        <w:rPr>
          <w:rFonts w:eastAsia="MS Mincho"/>
          <w:sz w:val="24"/>
          <w:szCs w:val="24"/>
        </w:rPr>
        <w:t xml:space="preserve"> </w:t>
      </w:r>
      <w:proofErr w:type="spellStart"/>
      <w:r w:rsidRPr="00473E37">
        <w:rPr>
          <w:rFonts w:eastAsia="MS Mincho"/>
          <w:sz w:val="24"/>
          <w:szCs w:val="24"/>
        </w:rPr>
        <w:t>за</w:t>
      </w:r>
      <w:proofErr w:type="spellEnd"/>
      <w:r w:rsidRPr="00473E37">
        <w:rPr>
          <w:rFonts w:eastAsia="MS Mincho"/>
          <w:sz w:val="24"/>
          <w:szCs w:val="24"/>
        </w:rPr>
        <w:t xml:space="preserve"> </w:t>
      </w:r>
      <w:proofErr w:type="spellStart"/>
      <w:r w:rsidRPr="00473E37">
        <w:rPr>
          <w:rFonts w:eastAsia="MS Mincho"/>
          <w:sz w:val="24"/>
          <w:szCs w:val="24"/>
        </w:rPr>
        <w:t>однос</w:t>
      </w:r>
      <w:proofErr w:type="spellEnd"/>
      <w:r w:rsidRPr="00473E37">
        <w:rPr>
          <w:rFonts w:eastAsia="MS Mincho"/>
          <w:sz w:val="24"/>
          <w:szCs w:val="24"/>
        </w:rPr>
        <w:t xml:space="preserve"> </w:t>
      </w:r>
      <w:proofErr w:type="spellStart"/>
      <w:r w:rsidRPr="00473E37">
        <w:rPr>
          <w:rFonts w:eastAsia="MS Mincho"/>
          <w:sz w:val="24"/>
          <w:szCs w:val="24"/>
        </w:rPr>
        <w:t>према</w:t>
      </w:r>
      <w:proofErr w:type="spellEnd"/>
      <w:r w:rsidRPr="00473E37">
        <w:rPr>
          <w:rFonts w:eastAsia="MS Mincho"/>
          <w:sz w:val="24"/>
          <w:szCs w:val="24"/>
        </w:rPr>
        <w:t xml:space="preserve"> ЦМ. </w:t>
      </w:r>
      <w:proofErr w:type="spellStart"/>
      <w:r w:rsidRPr="00473E37">
        <w:rPr>
          <w:rFonts w:eastAsia="MS Mincho"/>
          <w:sz w:val="24"/>
          <w:szCs w:val="24"/>
        </w:rPr>
        <w:t>На</w:t>
      </w:r>
      <w:proofErr w:type="spellEnd"/>
      <w:r w:rsidRPr="00473E37">
        <w:rPr>
          <w:rFonts w:eastAsia="MS Mincho"/>
          <w:sz w:val="24"/>
          <w:szCs w:val="24"/>
        </w:rPr>
        <w:t xml:space="preserve"> </w:t>
      </w:r>
      <w:proofErr w:type="spellStart"/>
      <w:r w:rsidRPr="00473E37">
        <w:rPr>
          <w:rFonts w:eastAsia="MS Mincho"/>
          <w:sz w:val="24"/>
          <w:szCs w:val="24"/>
        </w:rPr>
        <w:t>основу</w:t>
      </w:r>
      <w:proofErr w:type="spellEnd"/>
      <w:r w:rsidRPr="00473E37">
        <w:rPr>
          <w:rFonts w:eastAsia="MS Mincho"/>
          <w:sz w:val="24"/>
          <w:szCs w:val="24"/>
        </w:rPr>
        <w:t xml:space="preserve"> </w:t>
      </w:r>
      <w:proofErr w:type="spellStart"/>
      <w:r w:rsidRPr="00473E37">
        <w:rPr>
          <w:rFonts w:eastAsia="MS Mincho"/>
          <w:sz w:val="24"/>
          <w:szCs w:val="24"/>
        </w:rPr>
        <w:t>стручних</w:t>
      </w:r>
      <w:proofErr w:type="spellEnd"/>
      <w:r w:rsidRPr="00473E37">
        <w:rPr>
          <w:rFonts w:eastAsia="MS Mincho"/>
          <w:sz w:val="24"/>
          <w:szCs w:val="24"/>
        </w:rPr>
        <w:t xml:space="preserve"> </w:t>
      </w:r>
      <w:proofErr w:type="spellStart"/>
      <w:r w:rsidRPr="00473E37">
        <w:rPr>
          <w:rFonts w:eastAsia="MS Mincho"/>
          <w:sz w:val="24"/>
          <w:szCs w:val="24"/>
        </w:rPr>
        <w:t>консултација</w:t>
      </w:r>
      <w:proofErr w:type="spellEnd"/>
      <w:r w:rsidRPr="00473E37">
        <w:rPr>
          <w:rFonts w:eastAsia="MS Mincho"/>
          <w:sz w:val="24"/>
          <w:szCs w:val="24"/>
        </w:rPr>
        <w:t xml:space="preserve">; </w:t>
      </w:r>
      <w:proofErr w:type="spellStart"/>
      <w:r w:rsidRPr="00473E37">
        <w:rPr>
          <w:rFonts w:eastAsia="MS Mincho"/>
          <w:sz w:val="24"/>
          <w:szCs w:val="24"/>
        </w:rPr>
        <w:t>задаци</w:t>
      </w:r>
      <w:proofErr w:type="spellEnd"/>
      <w:r w:rsidRPr="00473E37">
        <w:rPr>
          <w:rFonts w:eastAsia="MS Mincho"/>
          <w:sz w:val="24"/>
          <w:szCs w:val="24"/>
        </w:rPr>
        <w:t xml:space="preserve"> </w:t>
      </w:r>
      <w:proofErr w:type="spellStart"/>
      <w:r w:rsidRPr="00473E37">
        <w:rPr>
          <w:rFonts w:eastAsia="MS Mincho"/>
          <w:sz w:val="24"/>
          <w:szCs w:val="24"/>
        </w:rPr>
        <w:t>су</w:t>
      </w:r>
      <w:proofErr w:type="spellEnd"/>
      <w:r w:rsidRPr="00473E37">
        <w:rPr>
          <w:rFonts w:eastAsia="MS Mincho"/>
          <w:sz w:val="24"/>
          <w:szCs w:val="24"/>
        </w:rPr>
        <w:t xml:space="preserve"> </w:t>
      </w:r>
      <w:proofErr w:type="spellStart"/>
      <w:r w:rsidRPr="00473E37">
        <w:rPr>
          <w:rFonts w:eastAsia="MS Mincho"/>
          <w:sz w:val="24"/>
          <w:szCs w:val="24"/>
        </w:rPr>
        <w:t>дефинисани</w:t>
      </w:r>
      <w:proofErr w:type="spellEnd"/>
      <w:r w:rsidRPr="00473E37">
        <w:rPr>
          <w:rFonts w:eastAsia="MS Mincho"/>
          <w:sz w:val="24"/>
          <w:szCs w:val="24"/>
        </w:rPr>
        <w:t xml:space="preserve"> </w:t>
      </w:r>
      <w:proofErr w:type="spellStart"/>
      <w:r w:rsidRPr="00473E37">
        <w:rPr>
          <w:rFonts w:eastAsia="MS Mincho"/>
          <w:sz w:val="24"/>
          <w:szCs w:val="24"/>
        </w:rPr>
        <w:t>да</w:t>
      </w:r>
      <w:proofErr w:type="spellEnd"/>
      <w:r w:rsidRPr="00473E37">
        <w:rPr>
          <w:rFonts w:eastAsia="MS Mincho"/>
          <w:sz w:val="24"/>
          <w:szCs w:val="24"/>
        </w:rPr>
        <w:t xml:space="preserve"> СВ </w:t>
      </w:r>
      <w:proofErr w:type="spellStart"/>
      <w:r w:rsidRPr="00473E37">
        <w:rPr>
          <w:rFonts w:eastAsia="MS Mincho"/>
          <w:sz w:val="24"/>
          <w:szCs w:val="24"/>
        </w:rPr>
        <w:t>треба</w:t>
      </w:r>
      <w:proofErr w:type="spellEnd"/>
      <w:r w:rsidRPr="00473E37">
        <w:rPr>
          <w:rFonts w:eastAsia="MS Mincho"/>
          <w:sz w:val="24"/>
          <w:szCs w:val="24"/>
        </w:rPr>
        <w:t xml:space="preserve"> </w:t>
      </w:r>
      <w:proofErr w:type="spellStart"/>
      <w:r w:rsidRPr="00473E37">
        <w:rPr>
          <w:rFonts w:eastAsia="MS Mincho"/>
          <w:sz w:val="24"/>
          <w:szCs w:val="24"/>
        </w:rPr>
        <w:t>да</w:t>
      </w:r>
      <w:proofErr w:type="spellEnd"/>
      <w:r w:rsidRPr="00473E37">
        <w:rPr>
          <w:rFonts w:eastAsia="MS Mincho"/>
          <w:sz w:val="24"/>
          <w:szCs w:val="24"/>
        </w:rPr>
        <w:t xml:space="preserve"> </w:t>
      </w:r>
      <w:proofErr w:type="spellStart"/>
      <w:r w:rsidRPr="00473E37">
        <w:rPr>
          <w:rFonts w:eastAsia="MS Mincho"/>
          <w:sz w:val="24"/>
          <w:szCs w:val="24"/>
        </w:rPr>
        <w:t>управља</w:t>
      </w:r>
      <w:proofErr w:type="spellEnd"/>
      <w:r w:rsidRPr="00473E37">
        <w:rPr>
          <w:rFonts w:eastAsia="MS Mincho"/>
          <w:sz w:val="24"/>
          <w:szCs w:val="24"/>
        </w:rPr>
        <w:t xml:space="preserve">. У </w:t>
      </w:r>
      <w:proofErr w:type="spellStart"/>
      <w:r w:rsidRPr="00473E37">
        <w:rPr>
          <w:rFonts w:eastAsia="MS Mincho"/>
          <w:sz w:val="24"/>
          <w:szCs w:val="24"/>
        </w:rPr>
        <w:t>посљедњем</w:t>
      </w:r>
      <w:proofErr w:type="spellEnd"/>
      <w:r w:rsidRPr="00473E37">
        <w:rPr>
          <w:rFonts w:eastAsia="MS Mincho"/>
          <w:sz w:val="24"/>
          <w:szCs w:val="24"/>
        </w:rPr>
        <w:t xml:space="preserve"> </w:t>
      </w:r>
      <w:proofErr w:type="spellStart"/>
      <w:r w:rsidRPr="00473E37">
        <w:rPr>
          <w:rFonts w:eastAsia="MS Mincho"/>
          <w:sz w:val="24"/>
          <w:szCs w:val="24"/>
        </w:rPr>
        <w:t>дијелу</w:t>
      </w:r>
      <w:proofErr w:type="spellEnd"/>
      <w:r w:rsidRPr="00473E37">
        <w:rPr>
          <w:rFonts w:eastAsia="MS Mincho"/>
          <w:sz w:val="24"/>
          <w:szCs w:val="24"/>
        </w:rPr>
        <w:t xml:space="preserve">, </w:t>
      </w:r>
      <w:proofErr w:type="spellStart"/>
      <w:r w:rsidRPr="00473E37">
        <w:rPr>
          <w:rFonts w:eastAsia="MS Mincho"/>
          <w:sz w:val="24"/>
          <w:szCs w:val="24"/>
        </w:rPr>
        <w:t>кориштењем</w:t>
      </w:r>
      <w:proofErr w:type="spellEnd"/>
      <w:r w:rsidRPr="00473E37">
        <w:rPr>
          <w:rFonts w:eastAsia="MS Mincho"/>
          <w:sz w:val="24"/>
          <w:szCs w:val="24"/>
        </w:rPr>
        <w:t xml:space="preserve"> </w:t>
      </w:r>
      <w:proofErr w:type="spellStart"/>
      <w:r w:rsidRPr="00473E37">
        <w:rPr>
          <w:rFonts w:eastAsia="MS Mincho"/>
          <w:sz w:val="24"/>
          <w:szCs w:val="24"/>
        </w:rPr>
        <w:t>знања</w:t>
      </w:r>
      <w:proofErr w:type="spellEnd"/>
      <w:r w:rsidRPr="00473E37">
        <w:rPr>
          <w:rFonts w:eastAsia="MS Mincho"/>
          <w:sz w:val="24"/>
          <w:szCs w:val="24"/>
        </w:rPr>
        <w:t xml:space="preserve"> </w:t>
      </w:r>
      <w:proofErr w:type="spellStart"/>
      <w:r w:rsidRPr="00473E37">
        <w:rPr>
          <w:rFonts w:eastAsia="MS Mincho"/>
          <w:sz w:val="24"/>
          <w:szCs w:val="24"/>
        </w:rPr>
        <w:t>из</w:t>
      </w:r>
      <w:proofErr w:type="spellEnd"/>
      <w:r w:rsidRPr="00473E37">
        <w:rPr>
          <w:rFonts w:eastAsia="MS Mincho"/>
          <w:sz w:val="24"/>
          <w:szCs w:val="24"/>
        </w:rPr>
        <w:t xml:space="preserve"> </w:t>
      </w:r>
      <w:proofErr w:type="spellStart"/>
      <w:r w:rsidRPr="00473E37">
        <w:rPr>
          <w:rFonts w:eastAsia="MS Mincho"/>
          <w:sz w:val="24"/>
          <w:szCs w:val="24"/>
        </w:rPr>
        <w:t>претходних</w:t>
      </w:r>
      <w:proofErr w:type="spellEnd"/>
      <w:r w:rsidRPr="00473E37">
        <w:rPr>
          <w:rFonts w:eastAsia="MS Mincho"/>
          <w:sz w:val="24"/>
          <w:szCs w:val="24"/>
        </w:rPr>
        <w:t xml:space="preserve"> </w:t>
      </w:r>
      <w:proofErr w:type="spellStart"/>
      <w:r w:rsidRPr="00473E37">
        <w:rPr>
          <w:rFonts w:eastAsia="MS Mincho"/>
          <w:sz w:val="24"/>
          <w:szCs w:val="24"/>
        </w:rPr>
        <w:t>дијелова</w:t>
      </w:r>
      <w:proofErr w:type="spellEnd"/>
      <w:r w:rsidRPr="00473E37">
        <w:rPr>
          <w:rFonts w:eastAsia="MS Mincho"/>
          <w:sz w:val="24"/>
          <w:szCs w:val="24"/>
        </w:rPr>
        <w:t xml:space="preserve">, </w:t>
      </w:r>
      <w:proofErr w:type="spellStart"/>
      <w:r w:rsidRPr="00473E37">
        <w:rPr>
          <w:rFonts w:eastAsia="MS Mincho"/>
          <w:sz w:val="24"/>
          <w:szCs w:val="24"/>
        </w:rPr>
        <w:t>идентификован</w:t>
      </w:r>
      <w:proofErr w:type="spellEnd"/>
      <w:r w:rsidRPr="00473E37">
        <w:rPr>
          <w:rFonts w:eastAsia="MS Mincho"/>
          <w:sz w:val="24"/>
          <w:szCs w:val="24"/>
        </w:rPr>
        <w:t xml:space="preserve"> </w:t>
      </w:r>
      <w:proofErr w:type="spellStart"/>
      <w:r w:rsidRPr="00473E37">
        <w:rPr>
          <w:rFonts w:eastAsia="MS Mincho"/>
          <w:sz w:val="24"/>
          <w:szCs w:val="24"/>
        </w:rPr>
        <w:t>је</w:t>
      </w:r>
      <w:proofErr w:type="spellEnd"/>
      <w:r w:rsidRPr="00473E37">
        <w:rPr>
          <w:rFonts w:eastAsia="MS Mincho"/>
          <w:sz w:val="24"/>
          <w:szCs w:val="24"/>
        </w:rPr>
        <w:t xml:space="preserve"> </w:t>
      </w:r>
      <w:proofErr w:type="spellStart"/>
      <w:r w:rsidRPr="00473E37">
        <w:rPr>
          <w:rFonts w:eastAsia="MS Mincho"/>
          <w:sz w:val="24"/>
          <w:szCs w:val="24"/>
        </w:rPr>
        <w:t>потенцијални</w:t>
      </w:r>
      <w:proofErr w:type="spellEnd"/>
      <w:r w:rsidRPr="00473E37">
        <w:rPr>
          <w:rFonts w:eastAsia="MS Mincho"/>
          <w:sz w:val="24"/>
          <w:szCs w:val="24"/>
        </w:rPr>
        <w:t xml:space="preserve"> </w:t>
      </w:r>
      <w:proofErr w:type="spellStart"/>
      <w:r w:rsidRPr="00473E37">
        <w:rPr>
          <w:rFonts w:eastAsia="MS Mincho"/>
          <w:sz w:val="24"/>
          <w:szCs w:val="24"/>
        </w:rPr>
        <w:t>развој</w:t>
      </w:r>
      <w:proofErr w:type="spellEnd"/>
      <w:r w:rsidRPr="00473E37">
        <w:rPr>
          <w:rFonts w:eastAsia="MS Mincho"/>
          <w:sz w:val="24"/>
          <w:szCs w:val="24"/>
        </w:rPr>
        <w:t xml:space="preserve"> у </w:t>
      </w:r>
      <w:proofErr w:type="spellStart"/>
      <w:r w:rsidRPr="00473E37">
        <w:rPr>
          <w:rFonts w:eastAsia="MS Mincho"/>
          <w:sz w:val="24"/>
          <w:szCs w:val="24"/>
        </w:rPr>
        <w:t>подручју</w:t>
      </w:r>
      <w:proofErr w:type="spellEnd"/>
      <w:r w:rsidRPr="00473E37">
        <w:rPr>
          <w:rFonts w:eastAsia="MS Mincho"/>
          <w:sz w:val="24"/>
          <w:szCs w:val="24"/>
        </w:rPr>
        <w:t xml:space="preserve"> СВ </w:t>
      </w:r>
      <w:proofErr w:type="spellStart"/>
      <w:r w:rsidRPr="00473E37">
        <w:rPr>
          <w:rFonts w:eastAsia="MS Mincho"/>
          <w:sz w:val="24"/>
          <w:szCs w:val="24"/>
        </w:rPr>
        <w:t>моделирања</w:t>
      </w:r>
      <w:proofErr w:type="spellEnd"/>
      <w:r w:rsidRPr="00473E37">
        <w:rPr>
          <w:rFonts w:eastAsia="MS Mincho"/>
          <w:sz w:val="24"/>
          <w:szCs w:val="24"/>
        </w:rPr>
        <w:t xml:space="preserve"> и </w:t>
      </w:r>
      <w:proofErr w:type="spellStart"/>
      <w:r w:rsidRPr="00473E37">
        <w:rPr>
          <w:rFonts w:eastAsia="MS Mincho"/>
          <w:sz w:val="24"/>
          <w:szCs w:val="24"/>
        </w:rPr>
        <w:t>симулације</w:t>
      </w:r>
      <w:proofErr w:type="spellEnd"/>
      <w:r w:rsidRPr="00473E37">
        <w:rPr>
          <w:rFonts w:eastAsia="MS Mincho"/>
          <w:sz w:val="24"/>
          <w:szCs w:val="24"/>
        </w:rPr>
        <w:t xml:space="preserve"> у ЦМ.</w:t>
      </w:r>
    </w:p>
    <w:p w:rsidR="00473E37" w:rsidRDefault="00473E37" w:rsidP="00BD3492">
      <w:pPr>
        <w:pStyle w:val="Affiliation"/>
        <w:jc w:val="both"/>
        <w:rPr>
          <w:rFonts w:eastAsia="MS Mincho"/>
          <w:sz w:val="24"/>
          <w:szCs w:val="24"/>
        </w:rPr>
      </w:pPr>
    </w:p>
    <w:p w:rsidR="00473E37" w:rsidRPr="00BA3E76" w:rsidRDefault="00473E37" w:rsidP="00BD3492">
      <w:pPr>
        <w:pStyle w:val="Affiliation"/>
        <w:jc w:val="both"/>
        <w:rPr>
          <w:rFonts w:eastAsia="MS Mincho"/>
          <w:sz w:val="24"/>
          <w:szCs w:val="24"/>
        </w:rPr>
      </w:pPr>
    </w:p>
    <w:p w:rsidR="00BD3492" w:rsidRPr="00BA3E76" w:rsidRDefault="00BD3492" w:rsidP="00BD3492">
      <w:pPr>
        <w:pStyle w:val="Affiliation"/>
        <w:jc w:val="both"/>
        <w:rPr>
          <w:sz w:val="24"/>
          <w:szCs w:val="24"/>
        </w:rPr>
      </w:pPr>
      <w:r w:rsidRPr="00BA3E76">
        <w:rPr>
          <w:rFonts w:eastAsia="MS Mincho"/>
          <w:b/>
          <w:sz w:val="24"/>
          <w:szCs w:val="24"/>
        </w:rPr>
        <w:t>Keywords:</w:t>
      </w:r>
      <w:r w:rsidRPr="00BA3E76">
        <w:rPr>
          <w:rFonts w:eastAsia="MS Mincho"/>
          <w:sz w:val="24"/>
          <w:szCs w:val="24"/>
        </w:rPr>
        <w:t xml:space="preserve"> Crisis management, </w:t>
      </w:r>
      <w:r w:rsidRPr="00BA3E76">
        <w:rPr>
          <w:sz w:val="24"/>
          <w:szCs w:val="24"/>
        </w:rPr>
        <w:t xml:space="preserve">software, simulation, modeling, </w:t>
      </w:r>
      <w:r w:rsidR="00F3423B" w:rsidRPr="00BA3E76">
        <w:rPr>
          <w:sz w:val="24"/>
          <w:szCs w:val="24"/>
        </w:rPr>
        <w:t xml:space="preserve">training, </w:t>
      </w:r>
      <w:r w:rsidRPr="00BA3E76">
        <w:rPr>
          <w:sz w:val="24"/>
          <w:szCs w:val="24"/>
        </w:rPr>
        <w:t>integrated rescue system</w:t>
      </w:r>
    </w:p>
    <w:p w:rsidR="00F3423B" w:rsidRDefault="00F3423B" w:rsidP="00BD3492">
      <w:pPr>
        <w:pStyle w:val="Affiliation"/>
        <w:jc w:val="both"/>
        <w:rPr>
          <w:sz w:val="24"/>
          <w:szCs w:val="24"/>
        </w:rPr>
      </w:pPr>
    </w:p>
    <w:p w:rsidR="00473E37" w:rsidRDefault="00473E37" w:rsidP="00BD3492">
      <w:pPr>
        <w:pStyle w:val="Affiliation"/>
        <w:jc w:val="both"/>
        <w:rPr>
          <w:sz w:val="24"/>
          <w:szCs w:val="24"/>
        </w:rPr>
      </w:pPr>
      <w:proofErr w:type="spellStart"/>
      <w:r w:rsidRPr="00473E37">
        <w:rPr>
          <w:b/>
          <w:sz w:val="24"/>
          <w:szCs w:val="24"/>
        </w:rPr>
        <w:t>Кључне</w:t>
      </w:r>
      <w:proofErr w:type="spellEnd"/>
      <w:r w:rsidRPr="00473E37">
        <w:rPr>
          <w:b/>
          <w:sz w:val="24"/>
          <w:szCs w:val="24"/>
        </w:rPr>
        <w:t xml:space="preserve"> </w:t>
      </w:r>
      <w:proofErr w:type="spellStart"/>
      <w:r w:rsidRPr="00473E37">
        <w:rPr>
          <w:b/>
          <w:sz w:val="24"/>
          <w:szCs w:val="24"/>
        </w:rPr>
        <w:t>речи</w:t>
      </w:r>
      <w:proofErr w:type="spellEnd"/>
      <w:r w:rsidRPr="00473E37">
        <w:rPr>
          <w:b/>
          <w:sz w:val="24"/>
          <w:szCs w:val="24"/>
        </w:rPr>
        <w:t>:</w:t>
      </w:r>
      <w:r w:rsidRPr="00473E37">
        <w:rPr>
          <w:sz w:val="24"/>
          <w:szCs w:val="24"/>
        </w:rPr>
        <w:t xml:space="preserve"> </w:t>
      </w:r>
      <w:proofErr w:type="spellStart"/>
      <w:r w:rsidRPr="00473E37">
        <w:rPr>
          <w:sz w:val="24"/>
          <w:szCs w:val="24"/>
        </w:rPr>
        <w:t>управљање</w:t>
      </w:r>
      <w:proofErr w:type="spellEnd"/>
      <w:r w:rsidRPr="00473E37">
        <w:rPr>
          <w:sz w:val="24"/>
          <w:szCs w:val="24"/>
        </w:rPr>
        <w:t xml:space="preserve"> </w:t>
      </w:r>
      <w:proofErr w:type="spellStart"/>
      <w:r w:rsidRPr="00473E37">
        <w:rPr>
          <w:sz w:val="24"/>
          <w:szCs w:val="24"/>
        </w:rPr>
        <w:t>кризама</w:t>
      </w:r>
      <w:proofErr w:type="spellEnd"/>
      <w:r w:rsidRPr="00473E37">
        <w:rPr>
          <w:sz w:val="24"/>
          <w:szCs w:val="24"/>
        </w:rPr>
        <w:t xml:space="preserve">, </w:t>
      </w:r>
      <w:proofErr w:type="spellStart"/>
      <w:r w:rsidRPr="00473E37">
        <w:rPr>
          <w:sz w:val="24"/>
          <w:szCs w:val="24"/>
        </w:rPr>
        <w:t>софтвер</w:t>
      </w:r>
      <w:proofErr w:type="spellEnd"/>
      <w:r w:rsidRPr="00473E37">
        <w:rPr>
          <w:sz w:val="24"/>
          <w:szCs w:val="24"/>
        </w:rPr>
        <w:t xml:space="preserve">, </w:t>
      </w:r>
      <w:proofErr w:type="spellStart"/>
      <w:r w:rsidRPr="00473E37">
        <w:rPr>
          <w:sz w:val="24"/>
          <w:szCs w:val="24"/>
        </w:rPr>
        <w:t>симулација</w:t>
      </w:r>
      <w:proofErr w:type="spellEnd"/>
      <w:r w:rsidRPr="00473E37">
        <w:rPr>
          <w:sz w:val="24"/>
          <w:szCs w:val="24"/>
        </w:rPr>
        <w:t xml:space="preserve">, </w:t>
      </w:r>
      <w:proofErr w:type="spellStart"/>
      <w:r w:rsidRPr="00473E37">
        <w:rPr>
          <w:sz w:val="24"/>
          <w:szCs w:val="24"/>
        </w:rPr>
        <w:t>моделирање</w:t>
      </w:r>
      <w:proofErr w:type="spellEnd"/>
      <w:r w:rsidRPr="00473E37">
        <w:rPr>
          <w:sz w:val="24"/>
          <w:szCs w:val="24"/>
        </w:rPr>
        <w:t xml:space="preserve">, </w:t>
      </w:r>
      <w:proofErr w:type="spellStart"/>
      <w:r w:rsidRPr="00473E37">
        <w:rPr>
          <w:sz w:val="24"/>
          <w:szCs w:val="24"/>
        </w:rPr>
        <w:t>обука</w:t>
      </w:r>
      <w:proofErr w:type="spellEnd"/>
      <w:r w:rsidRPr="00473E37">
        <w:rPr>
          <w:sz w:val="24"/>
          <w:szCs w:val="24"/>
        </w:rPr>
        <w:t xml:space="preserve">, </w:t>
      </w:r>
      <w:proofErr w:type="spellStart"/>
      <w:r w:rsidRPr="00473E37">
        <w:rPr>
          <w:sz w:val="24"/>
          <w:szCs w:val="24"/>
        </w:rPr>
        <w:t>интегрисани</w:t>
      </w:r>
      <w:proofErr w:type="spellEnd"/>
      <w:r w:rsidRPr="00473E37">
        <w:rPr>
          <w:sz w:val="24"/>
          <w:szCs w:val="24"/>
        </w:rPr>
        <w:t xml:space="preserve"> </w:t>
      </w:r>
      <w:proofErr w:type="spellStart"/>
      <w:r w:rsidRPr="00473E37">
        <w:rPr>
          <w:sz w:val="24"/>
          <w:szCs w:val="24"/>
        </w:rPr>
        <w:t>спасилачки</w:t>
      </w:r>
      <w:proofErr w:type="spellEnd"/>
      <w:r w:rsidRPr="00473E37">
        <w:rPr>
          <w:sz w:val="24"/>
          <w:szCs w:val="24"/>
        </w:rPr>
        <w:t xml:space="preserve"> </w:t>
      </w:r>
      <w:proofErr w:type="spellStart"/>
      <w:r w:rsidRPr="00473E37">
        <w:rPr>
          <w:sz w:val="24"/>
          <w:szCs w:val="24"/>
        </w:rPr>
        <w:t>систем</w:t>
      </w:r>
      <w:proofErr w:type="spellEnd"/>
    </w:p>
    <w:p w:rsidR="00473E37" w:rsidRPr="00BA3E76" w:rsidRDefault="00473E37" w:rsidP="00BD3492">
      <w:pPr>
        <w:pStyle w:val="Affiliation"/>
        <w:jc w:val="both"/>
        <w:rPr>
          <w:sz w:val="24"/>
          <w:szCs w:val="24"/>
        </w:rPr>
      </w:pPr>
      <w:bookmarkStart w:id="0" w:name="_GoBack"/>
      <w:bookmarkEnd w:id="0"/>
    </w:p>
    <w:p w:rsidR="00F3423B" w:rsidRPr="00BA3E76" w:rsidRDefault="00F3423B" w:rsidP="00BD3492">
      <w:pPr>
        <w:pStyle w:val="Affiliation"/>
        <w:jc w:val="both"/>
        <w:rPr>
          <w:rFonts w:eastAsia="MS Mincho"/>
          <w:b/>
          <w:sz w:val="24"/>
          <w:szCs w:val="24"/>
        </w:rPr>
      </w:pPr>
      <w:r w:rsidRPr="00BA3E76">
        <w:rPr>
          <w:rFonts w:eastAsia="MS Mincho"/>
          <w:b/>
          <w:sz w:val="24"/>
          <w:szCs w:val="24"/>
        </w:rPr>
        <w:t>Introduction:</w:t>
      </w:r>
    </w:p>
    <w:p w:rsidR="00F3423B" w:rsidRPr="00BA3E76" w:rsidRDefault="002D2A44" w:rsidP="00D57FA7">
      <w:pPr>
        <w:pStyle w:val="Affiliation"/>
        <w:spacing w:before="120"/>
        <w:jc w:val="both"/>
        <w:rPr>
          <w:rFonts w:eastAsia="MS Mincho"/>
          <w:sz w:val="24"/>
          <w:szCs w:val="24"/>
        </w:rPr>
      </w:pPr>
      <w:r w:rsidRPr="00BA3E76">
        <w:rPr>
          <w:rFonts w:eastAsia="MS Mincho"/>
          <w:sz w:val="24"/>
          <w:szCs w:val="24"/>
        </w:rPr>
        <w:t xml:space="preserve">Modern time influences a wide area of disciplines and crisis management is not the exception. One of the areas where this trend can be seen as the issue is training and preparation for extraordinary events (EE) and crisis situations (CS) - primarily the Fire Rescue Service of the Czech Republic (FRS) and the Integrated Rescue System (IRS). This is evidenced by the number of planned IRS </w:t>
      </w:r>
      <w:r w:rsidR="00691E73" w:rsidRPr="00BA3E76">
        <w:rPr>
          <w:rFonts w:eastAsia="MS Mincho"/>
          <w:sz w:val="24"/>
          <w:szCs w:val="24"/>
        </w:rPr>
        <w:t>training</w:t>
      </w:r>
      <w:r w:rsidRPr="00BA3E76">
        <w:rPr>
          <w:rFonts w:eastAsia="MS Mincho"/>
          <w:sz w:val="24"/>
          <w:szCs w:val="24"/>
        </w:rPr>
        <w:t xml:space="preserve">s, when 65 were planned for the first half of 2017. </w:t>
      </w:r>
      <w:r w:rsidR="00691E73" w:rsidRPr="00BA3E76">
        <w:rPr>
          <w:rFonts w:eastAsia="MS Mincho"/>
          <w:sz w:val="24"/>
          <w:szCs w:val="24"/>
        </w:rPr>
        <w:t>Therefore, t</w:t>
      </w:r>
      <w:r w:rsidRPr="00BA3E76">
        <w:rPr>
          <w:rFonts w:eastAsia="MS Mincho"/>
          <w:sz w:val="24"/>
          <w:szCs w:val="24"/>
        </w:rPr>
        <w:t>his article deals with simulations and modeling of leakage of dangerous substances.</w:t>
      </w:r>
      <w:r w:rsidR="00691E73" w:rsidRPr="00BA3E76">
        <w:rPr>
          <w:sz w:val="24"/>
          <w:szCs w:val="24"/>
        </w:rPr>
        <w:t xml:space="preserve"> </w:t>
      </w:r>
      <w:r w:rsidR="00691E73" w:rsidRPr="00BA3E76">
        <w:rPr>
          <w:rFonts w:eastAsia="MS Mincho"/>
          <w:sz w:val="24"/>
          <w:szCs w:val="24"/>
        </w:rPr>
        <w:t>This actual problem is proven by the fact that 5 trainings are primarily focused on this issue. With respect to the amount of trainings (floods, fires, active shooter, and highly contagious diseases, etc.) is not an insignificant number,</w:t>
      </w:r>
      <w:r w:rsidR="004C155D" w:rsidRPr="00BA3E76">
        <w:rPr>
          <w:rFonts w:eastAsia="MS Mincho"/>
          <w:sz w:val="24"/>
          <w:szCs w:val="24"/>
        </w:rPr>
        <w:t xml:space="preserve"> even though,</w:t>
      </w:r>
      <w:r w:rsidR="00691E73" w:rsidRPr="00BA3E76">
        <w:rPr>
          <w:rFonts w:eastAsia="MS Mincho"/>
          <w:sz w:val="24"/>
          <w:szCs w:val="24"/>
        </w:rPr>
        <w:t xml:space="preserve"> the leakage of dangerous substances</w:t>
      </w:r>
      <w:r w:rsidR="005510AA" w:rsidRPr="00BA3E76">
        <w:rPr>
          <w:rFonts w:eastAsia="MS Mincho"/>
          <w:sz w:val="24"/>
          <w:szCs w:val="24"/>
        </w:rPr>
        <w:t xml:space="preserve"> (DS)</w:t>
      </w:r>
      <w:r w:rsidR="00691E73" w:rsidRPr="00BA3E76">
        <w:rPr>
          <w:rFonts w:eastAsia="MS Mincho"/>
          <w:sz w:val="24"/>
          <w:szCs w:val="24"/>
        </w:rPr>
        <w:t xml:space="preserve"> is include</w:t>
      </w:r>
      <w:r w:rsidR="004C155D" w:rsidRPr="00BA3E76">
        <w:rPr>
          <w:rFonts w:eastAsia="MS Mincho"/>
          <w:sz w:val="24"/>
          <w:szCs w:val="24"/>
        </w:rPr>
        <w:t>d</w:t>
      </w:r>
      <w:r w:rsidR="00691E73" w:rsidRPr="00BA3E76">
        <w:rPr>
          <w:rFonts w:eastAsia="MS Mincho"/>
          <w:sz w:val="24"/>
          <w:szCs w:val="24"/>
        </w:rPr>
        <w:t xml:space="preserve"> in other trainings as secondary consequences.</w:t>
      </w:r>
    </w:p>
    <w:p w:rsidR="004C155D" w:rsidRPr="00BA3E76" w:rsidRDefault="004C155D" w:rsidP="00D57FA7">
      <w:pPr>
        <w:pStyle w:val="Affiliation"/>
        <w:spacing w:before="120"/>
        <w:jc w:val="both"/>
        <w:rPr>
          <w:rFonts w:eastAsia="MS Mincho"/>
          <w:sz w:val="24"/>
          <w:szCs w:val="24"/>
        </w:rPr>
      </w:pPr>
      <w:r w:rsidRPr="00BA3E76">
        <w:rPr>
          <w:rFonts w:eastAsia="MS Mincho"/>
          <w:sz w:val="24"/>
          <w:szCs w:val="24"/>
        </w:rPr>
        <w:t xml:space="preserve">For </w:t>
      </w:r>
      <w:proofErr w:type="gramStart"/>
      <w:r w:rsidRPr="00BA3E76">
        <w:rPr>
          <w:rFonts w:eastAsia="MS Mincho"/>
          <w:sz w:val="24"/>
          <w:szCs w:val="24"/>
        </w:rPr>
        <w:t>example</w:t>
      </w:r>
      <w:proofErr w:type="gramEnd"/>
      <w:r w:rsidRPr="00BA3E76">
        <w:rPr>
          <w:rFonts w:eastAsia="MS Mincho"/>
          <w:sz w:val="24"/>
          <w:szCs w:val="24"/>
        </w:rPr>
        <w:t xml:space="preserve"> in these trainings:</w:t>
      </w:r>
    </w:p>
    <w:p w:rsidR="004C155D" w:rsidRPr="00BA3E76" w:rsidRDefault="004C155D" w:rsidP="00D57FA7">
      <w:pPr>
        <w:pStyle w:val="Affiliation"/>
        <w:numPr>
          <w:ilvl w:val="0"/>
          <w:numId w:val="1"/>
        </w:numPr>
        <w:spacing w:before="120"/>
        <w:jc w:val="both"/>
        <w:rPr>
          <w:rFonts w:eastAsia="MS Mincho"/>
          <w:sz w:val="24"/>
          <w:szCs w:val="24"/>
        </w:rPr>
      </w:pPr>
      <w:r w:rsidRPr="00BA3E76">
        <w:rPr>
          <w:rFonts w:eastAsia="MS Mincho"/>
          <w:sz w:val="24"/>
          <w:szCs w:val="24"/>
        </w:rPr>
        <w:t>February 7, 2017 –</w:t>
      </w:r>
      <w:r w:rsidR="007E7CDE" w:rsidRPr="00BA3E76">
        <w:rPr>
          <w:rFonts w:eastAsia="MS Mincho"/>
          <w:sz w:val="24"/>
          <w:szCs w:val="24"/>
        </w:rPr>
        <w:t xml:space="preserve"> </w:t>
      </w:r>
      <w:r w:rsidRPr="00BA3E76">
        <w:rPr>
          <w:rFonts w:eastAsia="MS Mincho"/>
          <w:sz w:val="24"/>
          <w:szCs w:val="24"/>
        </w:rPr>
        <w:t>7 units of FRS and</w:t>
      </w:r>
      <w:r w:rsidR="00973057" w:rsidRPr="00BA3E76">
        <w:rPr>
          <w:rFonts w:eastAsia="MS Mincho"/>
          <w:sz w:val="24"/>
          <w:szCs w:val="24"/>
        </w:rPr>
        <w:t xml:space="preserve"> fire protection units (FPO) participated in the training of </w:t>
      </w:r>
      <w:r w:rsidR="002D56BA" w:rsidRPr="00BA3E76">
        <w:rPr>
          <w:rFonts w:eastAsia="MS Mincho"/>
          <w:sz w:val="24"/>
          <w:szCs w:val="24"/>
        </w:rPr>
        <w:t>EE</w:t>
      </w:r>
      <w:r w:rsidR="007E7CDE" w:rsidRPr="00BA3E76">
        <w:rPr>
          <w:rFonts w:eastAsia="MS Mincho"/>
          <w:sz w:val="24"/>
          <w:szCs w:val="24"/>
        </w:rPr>
        <w:t xml:space="preserve">, namely </w:t>
      </w:r>
      <w:r w:rsidR="005510AA" w:rsidRPr="00BA3E76">
        <w:rPr>
          <w:rFonts w:eastAsia="MS Mincho"/>
          <w:sz w:val="24"/>
          <w:szCs w:val="24"/>
        </w:rPr>
        <w:t>DS</w:t>
      </w:r>
      <w:r w:rsidR="007E7CDE" w:rsidRPr="00BA3E76">
        <w:rPr>
          <w:rFonts w:eastAsia="MS Mincho"/>
          <w:sz w:val="24"/>
          <w:szCs w:val="24"/>
        </w:rPr>
        <w:t xml:space="preserve"> ammunition from the new training hall, which was held in </w:t>
      </w:r>
      <w:proofErr w:type="spellStart"/>
      <w:r w:rsidR="007E7CDE" w:rsidRPr="00BA3E76">
        <w:rPr>
          <w:rFonts w:eastAsia="MS Mincho"/>
          <w:sz w:val="24"/>
          <w:szCs w:val="24"/>
        </w:rPr>
        <w:t>Třinec</w:t>
      </w:r>
      <w:proofErr w:type="spellEnd"/>
      <w:r w:rsidR="00E37D4A" w:rsidRPr="00BA3E76">
        <w:rPr>
          <w:rFonts w:eastAsia="MS Mincho"/>
          <w:sz w:val="24"/>
          <w:szCs w:val="24"/>
        </w:rPr>
        <w:t>.</w:t>
      </w:r>
      <w:r w:rsidR="008A07FF" w:rsidRPr="00BA3E76">
        <w:rPr>
          <w:rFonts w:eastAsia="MS Mincho"/>
          <w:sz w:val="24"/>
          <w:szCs w:val="24"/>
        </w:rPr>
        <w:t xml:space="preserve"> [1]</w:t>
      </w:r>
    </w:p>
    <w:p w:rsidR="004C155D" w:rsidRPr="00BA3E76" w:rsidRDefault="004C155D" w:rsidP="00D57FA7">
      <w:pPr>
        <w:pStyle w:val="Affiliation"/>
        <w:numPr>
          <w:ilvl w:val="0"/>
          <w:numId w:val="1"/>
        </w:numPr>
        <w:spacing w:before="120"/>
        <w:jc w:val="both"/>
        <w:rPr>
          <w:rFonts w:eastAsia="MS Mincho"/>
          <w:sz w:val="24"/>
          <w:szCs w:val="24"/>
        </w:rPr>
      </w:pPr>
      <w:r w:rsidRPr="00BA3E76">
        <w:rPr>
          <w:rFonts w:eastAsia="MS Mincho"/>
          <w:sz w:val="24"/>
          <w:szCs w:val="24"/>
        </w:rPr>
        <w:lastRenderedPageBreak/>
        <w:t>June 29, 2017 –</w:t>
      </w:r>
      <w:r w:rsidR="00E37D4A" w:rsidRPr="00BA3E76">
        <w:rPr>
          <w:rFonts w:eastAsia="MS Mincho"/>
          <w:sz w:val="24"/>
          <w:szCs w:val="24"/>
        </w:rPr>
        <w:t xml:space="preserve"> 6</w:t>
      </w:r>
      <w:r w:rsidRPr="00BA3E76">
        <w:rPr>
          <w:rFonts w:eastAsia="MS Mincho"/>
          <w:sz w:val="24"/>
          <w:szCs w:val="24"/>
        </w:rPr>
        <w:t xml:space="preserve"> </w:t>
      </w:r>
      <w:r w:rsidR="00E37D4A" w:rsidRPr="00BA3E76">
        <w:rPr>
          <w:rFonts w:eastAsia="MS Mincho"/>
          <w:sz w:val="24"/>
          <w:szCs w:val="24"/>
        </w:rPr>
        <w:t xml:space="preserve">units of FRS and FPO was training the </w:t>
      </w:r>
      <w:r w:rsidR="002D56BA" w:rsidRPr="00BA3E76">
        <w:rPr>
          <w:rFonts w:eastAsia="MS Mincho"/>
          <w:sz w:val="24"/>
          <w:szCs w:val="24"/>
        </w:rPr>
        <w:t>EE</w:t>
      </w:r>
      <w:r w:rsidR="00E37D4A" w:rsidRPr="00BA3E76">
        <w:rPr>
          <w:rFonts w:eastAsia="MS Mincho"/>
          <w:sz w:val="24"/>
          <w:szCs w:val="24"/>
        </w:rPr>
        <w:t xml:space="preserve"> with the leakage of dangerous substance (ammonia). This training was held in the premises of the MP </w:t>
      </w:r>
      <w:proofErr w:type="spellStart"/>
      <w:r w:rsidR="00E37D4A" w:rsidRPr="00BA3E76">
        <w:rPr>
          <w:rFonts w:eastAsia="MS Mincho"/>
          <w:sz w:val="24"/>
          <w:szCs w:val="24"/>
        </w:rPr>
        <w:t>Krásno</w:t>
      </w:r>
      <w:proofErr w:type="spellEnd"/>
      <w:r w:rsidR="00E37D4A" w:rsidRPr="00BA3E76">
        <w:rPr>
          <w:rFonts w:eastAsia="MS Mincho"/>
          <w:sz w:val="24"/>
          <w:szCs w:val="24"/>
        </w:rPr>
        <w:t xml:space="preserve"> in Ostrava-</w:t>
      </w:r>
      <w:proofErr w:type="spellStart"/>
      <w:r w:rsidR="00E37D4A" w:rsidRPr="00BA3E76">
        <w:rPr>
          <w:rFonts w:eastAsia="MS Mincho"/>
          <w:sz w:val="24"/>
          <w:szCs w:val="24"/>
        </w:rPr>
        <w:t>Martinov</w:t>
      </w:r>
      <w:proofErr w:type="spellEnd"/>
      <w:r w:rsidR="00E37D4A" w:rsidRPr="00BA3E76">
        <w:rPr>
          <w:rFonts w:eastAsia="MS Mincho"/>
          <w:sz w:val="24"/>
          <w:szCs w:val="24"/>
        </w:rPr>
        <w:t>. [2]</w:t>
      </w:r>
    </w:p>
    <w:p w:rsidR="004C155D" w:rsidRPr="00BA3E76" w:rsidRDefault="004C155D" w:rsidP="00D57FA7">
      <w:pPr>
        <w:pStyle w:val="Affiliation"/>
        <w:numPr>
          <w:ilvl w:val="0"/>
          <w:numId w:val="1"/>
        </w:numPr>
        <w:spacing w:before="120"/>
        <w:jc w:val="both"/>
        <w:rPr>
          <w:rFonts w:eastAsia="MS Mincho"/>
          <w:sz w:val="24"/>
          <w:szCs w:val="24"/>
        </w:rPr>
      </w:pPr>
      <w:r w:rsidRPr="00BA3E76">
        <w:rPr>
          <w:rFonts w:eastAsia="MS Mincho"/>
          <w:sz w:val="24"/>
          <w:szCs w:val="24"/>
        </w:rPr>
        <w:t>July 31, 2017 –</w:t>
      </w:r>
      <w:r w:rsidR="00E37D4A" w:rsidRPr="00BA3E76">
        <w:rPr>
          <w:rFonts w:eastAsia="MS Mincho"/>
          <w:sz w:val="24"/>
          <w:szCs w:val="24"/>
        </w:rPr>
        <w:t xml:space="preserve"> 7 units of FRS and FPO trained </w:t>
      </w:r>
      <w:r w:rsidR="002D56BA" w:rsidRPr="00BA3E76">
        <w:rPr>
          <w:rFonts w:eastAsia="MS Mincho"/>
          <w:sz w:val="24"/>
          <w:szCs w:val="24"/>
        </w:rPr>
        <w:t>EE</w:t>
      </w:r>
      <w:r w:rsidR="00E37D4A" w:rsidRPr="00BA3E76">
        <w:rPr>
          <w:rFonts w:eastAsia="MS Mincho"/>
          <w:sz w:val="24"/>
          <w:szCs w:val="24"/>
        </w:rPr>
        <w:t xml:space="preserve"> with</w:t>
      </w:r>
      <w:r w:rsidR="005510AA" w:rsidRPr="00BA3E76">
        <w:rPr>
          <w:rFonts w:eastAsia="MS Mincho"/>
          <w:sz w:val="24"/>
          <w:szCs w:val="24"/>
        </w:rPr>
        <w:t xml:space="preserve"> DS </w:t>
      </w:r>
      <w:r w:rsidR="00E37D4A" w:rsidRPr="00BA3E76">
        <w:rPr>
          <w:rFonts w:eastAsia="MS Mincho"/>
          <w:sz w:val="24"/>
          <w:szCs w:val="24"/>
        </w:rPr>
        <w:t xml:space="preserve">(ammonia) which was leaking from multifunctional hall </w:t>
      </w:r>
      <w:proofErr w:type="spellStart"/>
      <w:r w:rsidR="00E37D4A" w:rsidRPr="00BA3E76">
        <w:rPr>
          <w:rFonts w:eastAsia="MS Mincho"/>
          <w:sz w:val="24"/>
          <w:szCs w:val="24"/>
        </w:rPr>
        <w:t>Polárka</w:t>
      </w:r>
      <w:proofErr w:type="spellEnd"/>
      <w:r w:rsidR="00E37D4A" w:rsidRPr="00BA3E76">
        <w:rPr>
          <w:rFonts w:eastAsia="MS Mincho"/>
          <w:sz w:val="24"/>
          <w:szCs w:val="24"/>
        </w:rPr>
        <w:t xml:space="preserve"> in </w:t>
      </w:r>
      <w:proofErr w:type="spellStart"/>
      <w:r w:rsidR="00E37D4A" w:rsidRPr="00BA3E76">
        <w:rPr>
          <w:rFonts w:eastAsia="MS Mincho"/>
          <w:sz w:val="24"/>
          <w:szCs w:val="24"/>
        </w:rPr>
        <w:t>Frýdek-Místek</w:t>
      </w:r>
      <w:proofErr w:type="spellEnd"/>
      <w:r w:rsidR="00E37D4A" w:rsidRPr="00BA3E76">
        <w:rPr>
          <w:rFonts w:eastAsia="MS Mincho"/>
          <w:sz w:val="24"/>
          <w:szCs w:val="24"/>
        </w:rPr>
        <w:t>. [3]</w:t>
      </w:r>
    </w:p>
    <w:p w:rsidR="004C155D" w:rsidRPr="00BA3E76" w:rsidRDefault="004C155D" w:rsidP="00D57FA7">
      <w:pPr>
        <w:pStyle w:val="Affiliation"/>
        <w:numPr>
          <w:ilvl w:val="0"/>
          <w:numId w:val="1"/>
        </w:numPr>
        <w:spacing w:before="120"/>
        <w:jc w:val="both"/>
        <w:rPr>
          <w:rFonts w:eastAsia="MS Mincho"/>
          <w:sz w:val="24"/>
          <w:szCs w:val="24"/>
        </w:rPr>
      </w:pPr>
      <w:r w:rsidRPr="00BA3E76">
        <w:rPr>
          <w:rFonts w:eastAsia="MS Mincho"/>
          <w:sz w:val="24"/>
          <w:szCs w:val="24"/>
        </w:rPr>
        <w:t>March 3, 2017 –</w:t>
      </w:r>
      <w:r w:rsidR="00E37D4A" w:rsidRPr="00BA3E76">
        <w:rPr>
          <w:rFonts w:eastAsia="MS Mincho"/>
          <w:sz w:val="24"/>
          <w:szCs w:val="24"/>
        </w:rPr>
        <w:t xml:space="preserve"> the MU with </w:t>
      </w:r>
      <w:r w:rsidR="005510AA" w:rsidRPr="00BA3E76">
        <w:rPr>
          <w:rFonts w:eastAsia="MS Mincho"/>
          <w:sz w:val="24"/>
          <w:szCs w:val="24"/>
        </w:rPr>
        <w:t>DS</w:t>
      </w:r>
      <w:r w:rsidR="00E37D4A" w:rsidRPr="00BA3E76">
        <w:rPr>
          <w:rFonts w:eastAsia="MS Mincho"/>
          <w:sz w:val="24"/>
          <w:szCs w:val="24"/>
        </w:rPr>
        <w:t xml:space="preserve"> leakage of ammonia was trained in </w:t>
      </w:r>
      <w:proofErr w:type="spellStart"/>
      <w:r w:rsidR="00E37D4A" w:rsidRPr="00BA3E76">
        <w:rPr>
          <w:rFonts w:eastAsia="MS Mincho"/>
          <w:sz w:val="24"/>
          <w:szCs w:val="24"/>
        </w:rPr>
        <w:t>Bučovice</w:t>
      </w:r>
      <w:proofErr w:type="spellEnd"/>
      <w:r w:rsidR="00E37D4A" w:rsidRPr="00BA3E76">
        <w:rPr>
          <w:rFonts w:eastAsia="MS Mincho"/>
          <w:sz w:val="24"/>
          <w:szCs w:val="24"/>
        </w:rPr>
        <w:t>. [4]</w:t>
      </w:r>
    </w:p>
    <w:p w:rsidR="004C155D" w:rsidRPr="00BA3E76" w:rsidRDefault="00E37D4A" w:rsidP="00D57FA7">
      <w:pPr>
        <w:pStyle w:val="Affiliation"/>
        <w:spacing w:before="120"/>
        <w:jc w:val="both"/>
        <w:rPr>
          <w:rFonts w:eastAsia="MS Mincho"/>
          <w:sz w:val="24"/>
          <w:szCs w:val="24"/>
        </w:rPr>
      </w:pPr>
      <w:r w:rsidRPr="00BA3E76">
        <w:rPr>
          <w:rFonts w:eastAsia="MS Mincho"/>
          <w:sz w:val="24"/>
          <w:szCs w:val="24"/>
        </w:rPr>
        <w:t>Other examples of trainings will be given in the following chapter.</w:t>
      </w:r>
    </w:p>
    <w:p w:rsidR="0067348B" w:rsidRPr="00BA3E76" w:rsidRDefault="000101C7" w:rsidP="00D57FA7">
      <w:pPr>
        <w:pStyle w:val="Affiliation"/>
        <w:spacing w:before="120"/>
        <w:jc w:val="both"/>
        <w:rPr>
          <w:rFonts w:eastAsia="MS Mincho"/>
          <w:sz w:val="24"/>
          <w:szCs w:val="24"/>
        </w:rPr>
      </w:pPr>
      <w:r w:rsidRPr="00BA3E76">
        <w:rPr>
          <w:rFonts w:eastAsia="MS Mincho"/>
          <w:sz w:val="24"/>
          <w:szCs w:val="24"/>
        </w:rPr>
        <w:t xml:space="preserve">The issue of simulation and modeling of leakage of dangerous substances is dealt in the following publications. The article “Crisis Management Modeling and Simulation Laboratory” [5] discusses the risks of chemical leakage during transportation in a densely populated area and its impacts. The analysis of fluid dynamics is given in the article “Applied Computational Fluid Dynamics for Manufactured Gas Dispersion Modeling and Leakage Consequence Analysis” by Sun et al. [6]. A direct comparison of two selected SWs is given in </w:t>
      </w:r>
      <w:proofErr w:type="spellStart"/>
      <w:r w:rsidRPr="00BA3E76">
        <w:rPr>
          <w:rFonts w:eastAsia="MS Mincho"/>
          <w:sz w:val="24"/>
          <w:szCs w:val="24"/>
        </w:rPr>
        <w:t>Ficek</w:t>
      </w:r>
      <w:proofErr w:type="spellEnd"/>
      <w:r w:rsidRPr="00BA3E76">
        <w:rPr>
          <w:rFonts w:eastAsia="MS Mincho"/>
          <w:sz w:val="24"/>
          <w:szCs w:val="24"/>
        </w:rPr>
        <w:t xml:space="preserve"> et al., in the article “Using simulation tools in the transport of hazardous cargos” [7]. </w:t>
      </w:r>
      <w:r w:rsidR="0067348B" w:rsidRPr="00BA3E76">
        <w:rPr>
          <w:rFonts w:eastAsia="MS Mincho"/>
          <w:sz w:val="24"/>
          <w:szCs w:val="24"/>
        </w:rPr>
        <w:t xml:space="preserve">From the point of view of simulation and modeling, </w:t>
      </w:r>
      <w:proofErr w:type="spellStart"/>
      <w:r w:rsidR="0067348B" w:rsidRPr="00BA3E76">
        <w:rPr>
          <w:rFonts w:eastAsia="MS Mincho"/>
          <w:sz w:val="24"/>
          <w:szCs w:val="24"/>
        </w:rPr>
        <w:t>Inanloo</w:t>
      </w:r>
      <w:proofErr w:type="spellEnd"/>
      <w:r w:rsidR="0067348B" w:rsidRPr="00BA3E76">
        <w:rPr>
          <w:rFonts w:eastAsia="MS Mincho"/>
          <w:sz w:val="24"/>
          <w:szCs w:val="24"/>
        </w:rPr>
        <w:t xml:space="preserve"> et al. [8] achieved very interesting results in modeling the combustion vapor explosion.</w:t>
      </w:r>
      <w:r w:rsidR="0067348B" w:rsidRPr="00BA3E76">
        <w:rPr>
          <w:rFonts w:eastAsia="MS Mincho"/>
          <w:color w:val="FF0000"/>
          <w:sz w:val="24"/>
          <w:szCs w:val="24"/>
        </w:rPr>
        <w:t xml:space="preserve"> </w:t>
      </w:r>
      <w:proofErr w:type="spellStart"/>
      <w:r w:rsidR="0067348B" w:rsidRPr="00BA3E76">
        <w:rPr>
          <w:rFonts w:eastAsia="MS Mincho"/>
          <w:sz w:val="24"/>
          <w:szCs w:val="24"/>
        </w:rPr>
        <w:t>Bernatik</w:t>
      </w:r>
      <w:proofErr w:type="spellEnd"/>
      <w:r w:rsidR="0067348B" w:rsidRPr="00BA3E76">
        <w:rPr>
          <w:rFonts w:eastAsia="MS Mincho"/>
          <w:sz w:val="24"/>
          <w:szCs w:val="24"/>
        </w:rPr>
        <w:t xml:space="preserve"> et al. [9] dealt with the much needed addition of models of computational fluid dynamics for common SW such as Terex or Aloha or physical modeling in aerodynamic tunnels which provides data that can be compared with the outputs of conventional SW.</w:t>
      </w:r>
    </w:p>
    <w:p w:rsidR="0067348B" w:rsidRPr="00BA3E76" w:rsidRDefault="001F0872" w:rsidP="00D57FA7">
      <w:pPr>
        <w:pStyle w:val="Affiliation"/>
        <w:spacing w:before="120"/>
        <w:jc w:val="both"/>
        <w:rPr>
          <w:rFonts w:eastAsia="MS Mincho"/>
          <w:sz w:val="24"/>
          <w:szCs w:val="24"/>
        </w:rPr>
      </w:pPr>
      <w:r w:rsidRPr="00BA3E76">
        <w:rPr>
          <w:rFonts w:eastAsia="MS Mincho"/>
          <w:sz w:val="24"/>
          <w:szCs w:val="24"/>
        </w:rPr>
        <w:t>This issue is</w:t>
      </w:r>
      <w:r w:rsidR="0067348B" w:rsidRPr="00BA3E76">
        <w:rPr>
          <w:rFonts w:eastAsia="MS Mincho"/>
          <w:sz w:val="24"/>
          <w:szCs w:val="24"/>
        </w:rPr>
        <w:t xml:space="preserve"> addressed </w:t>
      </w:r>
      <w:r w:rsidRPr="00BA3E76">
        <w:rPr>
          <w:rFonts w:eastAsia="MS Mincho"/>
          <w:sz w:val="24"/>
          <w:szCs w:val="24"/>
        </w:rPr>
        <w:t>also in scientific circles as can be seen in previous paragraph. Dangerous substances are used in products, processes, and procedures in many facilities and factories. Therefore, these substances must be stored and transported. Usually leaks occur at these stages. These leaks must be solved by forces and means of IRS.</w:t>
      </w:r>
      <w:r w:rsidR="002D56BA" w:rsidRPr="00BA3E76">
        <w:rPr>
          <w:sz w:val="24"/>
          <w:szCs w:val="24"/>
        </w:rPr>
        <w:t xml:space="preserve"> </w:t>
      </w:r>
      <w:r w:rsidR="002D56BA" w:rsidRPr="00BA3E76">
        <w:rPr>
          <w:rFonts w:eastAsia="MS Mincho"/>
          <w:sz w:val="24"/>
          <w:szCs w:val="24"/>
        </w:rPr>
        <w:t>In order to better preparation for EEs with leakage of dangerous substances of the FRS and CM components, trainings, simulations and modeling are carried out. Therefore, the simulation and modeling possibilities, especially the possible developments in SW simulation and modeling for IRS, need to be addressed.</w:t>
      </w:r>
    </w:p>
    <w:p w:rsidR="00EF3C0C" w:rsidRPr="00BA3E76" w:rsidRDefault="00EF3C0C" w:rsidP="00D57FA7">
      <w:pPr>
        <w:pStyle w:val="Affiliation"/>
        <w:spacing w:before="120"/>
        <w:jc w:val="both"/>
        <w:rPr>
          <w:rFonts w:eastAsia="MS Mincho"/>
          <w:sz w:val="24"/>
          <w:szCs w:val="24"/>
        </w:rPr>
      </w:pPr>
      <w:r w:rsidRPr="00BA3E76">
        <w:rPr>
          <w:rFonts w:eastAsia="MS Mincho"/>
          <w:sz w:val="24"/>
          <w:szCs w:val="24"/>
        </w:rPr>
        <w:t xml:space="preserve">In this paper, selected IZS trainings focusing on leakage of dangerous substances will be analyzed by SWOT analysis. </w:t>
      </w:r>
      <w:r w:rsidR="007A5A18" w:rsidRPr="00BA3E76">
        <w:rPr>
          <w:rFonts w:eastAsia="MS Mincho"/>
          <w:sz w:val="24"/>
          <w:szCs w:val="24"/>
        </w:rPr>
        <w:t>This paper will also review current SW tools for simulation and modeling of leakage of dangerous substances. Based on expert consultations with experts, a possible development will be proposed for SW simulation and modeling in crisis management aimed at leakage of dangerous substance.</w:t>
      </w:r>
    </w:p>
    <w:p w:rsidR="003F3858" w:rsidRPr="00BA3E76" w:rsidRDefault="00FE3CCA" w:rsidP="00D57FA7">
      <w:pPr>
        <w:pStyle w:val="Affiliation"/>
        <w:spacing w:before="120"/>
        <w:jc w:val="both"/>
        <w:rPr>
          <w:rFonts w:eastAsia="MS Mincho"/>
          <w:sz w:val="24"/>
          <w:szCs w:val="24"/>
        </w:rPr>
      </w:pPr>
      <w:r w:rsidRPr="00BA3E76">
        <w:rPr>
          <w:rFonts w:eastAsia="MS Mincho"/>
          <w:sz w:val="24"/>
          <w:szCs w:val="24"/>
        </w:rPr>
        <w:t>Evaluation of realized trainings:</w:t>
      </w:r>
    </w:p>
    <w:p w:rsidR="00FE3CCA" w:rsidRPr="00BA3E76" w:rsidRDefault="005510AA" w:rsidP="00D57FA7">
      <w:pPr>
        <w:pStyle w:val="Affiliation"/>
        <w:spacing w:before="120"/>
        <w:jc w:val="both"/>
        <w:rPr>
          <w:rFonts w:eastAsia="MS Mincho"/>
          <w:sz w:val="24"/>
          <w:szCs w:val="24"/>
        </w:rPr>
      </w:pPr>
      <w:r w:rsidRPr="00BA3E76">
        <w:rPr>
          <w:rFonts w:eastAsia="MS Mincho"/>
          <w:sz w:val="24"/>
          <w:szCs w:val="24"/>
        </w:rPr>
        <w:t xml:space="preserve">February 7, 2017 - Training of the IRS components in the training hockey hall in </w:t>
      </w:r>
      <w:proofErr w:type="spellStart"/>
      <w:r w:rsidRPr="00BA3E76">
        <w:rPr>
          <w:rFonts w:eastAsia="MS Mincho"/>
          <w:sz w:val="24"/>
          <w:szCs w:val="24"/>
        </w:rPr>
        <w:t>Třinec</w:t>
      </w:r>
      <w:proofErr w:type="spellEnd"/>
      <w:r w:rsidRPr="00BA3E76">
        <w:rPr>
          <w:rFonts w:eastAsia="MS Mincho"/>
          <w:sz w:val="24"/>
          <w:szCs w:val="24"/>
        </w:rPr>
        <w:t xml:space="preserve">, where 7 units of FRS and FPO practiced intervention in case of leakage of ammonia from the cooling device. DS leaked from a pipe in the cooling device in the engine room. This leak was detected by a sensor at a concentration of 300 ppm (this value exceeds the limit for ERPGs 2). In terms of simulating DS spreading, it is essential that the leakage </w:t>
      </w:r>
      <w:r w:rsidR="007A4A75" w:rsidRPr="00BA3E76">
        <w:rPr>
          <w:rFonts w:eastAsia="MS Mincho"/>
          <w:sz w:val="24"/>
          <w:szCs w:val="24"/>
        </w:rPr>
        <w:t>was within</w:t>
      </w:r>
      <w:r w:rsidRPr="00BA3E76">
        <w:rPr>
          <w:rFonts w:eastAsia="MS Mincho"/>
          <w:sz w:val="24"/>
          <w:szCs w:val="24"/>
        </w:rPr>
        <w:t xml:space="preserve"> in the building.</w:t>
      </w:r>
      <w:r w:rsidR="007A4A75" w:rsidRPr="00BA3E76">
        <w:rPr>
          <w:rFonts w:eastAsia="MS Mincho"/>
          <w:sz w:val="24"/>
          <w:szCs w:val="24"/>
        </w:rPr>
        <w:t xml:space="preserve"> The exact amount of leakage and the size of the hole are unknown, but the precise substance is known. For the training, the approximate infiltration sector was predetermined. When we tried to simulate the propagation of the substance using two different SW, different results were achieved. The procedure of the units was highly professional; however, in terms of the simulated leakage of dangerous substance, the distribution of the substance was not fully taken into account. To improve this, we recommend to simulate the propagation of the substance by several SW and based on the result determine the propagation.</w:t>
      </w:r>
    </w:p>
    <w:p w:rsidR="007A4A75" w:rsidRPr="00BA3E76" w:rsidRDefault="007A5A18" w:rsidP="00D57FA7">
      <w:pPr>
        <w:pStyle w:val="Affiliation"/>
        <w:spacing w:before="120"/>
        <w:jc w:val="both"/>
        <w:rPr>
          <w:rFonts w:eastAsia="MS Mincho"/>
          <w:sz w:val="24"/>
          <w:szCs w:val="24"/>
        </w:rPr>
      </w:pPr>
      <w:r w:rsidRPr="00BA3E76">
        <w:rPr>
          <w:rFonts w:eastAsia="MS Mincho"/>
          <w:sz w:val="24"/>
          <w:szCs w:val="24"/>
        </w:rPr>
        <w:t xml:space="preserve">6 units of FRS and FPO participated in tactical training on the premises of the company MP </w:t>
      </w:r>
      <w:proofErr w:type="spellStart"/>
      <w:r w:rsidRPr="00BA3E76">
        <w:rPr>
          <w:rFonts w:eastAsia="MS Mincho"/>
          <w:sz w:val="24"/>
          <w:szCs w:val="24"/>
        </w:rPr>
        <w:t>Krásno</w:t>
      </w:r>
      <w:proofErr w:type="spellEnd"/>
      <w:r w:rsidRPr="00BA3E76">
        <w:rPr>
          <w:rFonts w:eastAsia="MS Mincho"/>
          <w:sz w:val="24"/>
          <w:szCs w:val="24"/>
        </w:rPr>
        <w:t xml:space="preserve"> in Ostrava-</w:t>
      </w:r>
      <w:proofErr w:type="spellStart"/>
      <w:r w:rsidRPr="00BA3E76">
        <w:rPr>
          <w:rFonts w:eastAsia="MS Mincho"/>
          <w:sz w:val="24"/>
          <w:szCs w:val="24"/>
        </w:rPr>
        <w:t>Martinov</w:t>
      </w:r>
      <w:proofErr w:type="spellEnd"/>
      <w:r w:rsidRPr="00BA3E76">
        <w:rPr>
          <w:rFonts w:eastAsia="MS Mincho"/>
          <w:sz w:val="24"/>
          <w:szCs w:val="24"/>
        </w:rPr>
        <w:t xml:space="preserve"> aimed at eliminating of the consequences of ammonia leakage </w:t>
      </w:r>
      <w:r w:rsidRPr="00BA3E76">
        <w:rPr>
          <w:rFonts w:eastAsia="MS Mincho"/>
          <w:sz w:val="24"/>
          <w:szCs w:val="24"/>
        </w:rPr>
        <w:lastRenderedPageBreak/>
        <w:t>from the cooling pipeline in the engine room took place on June 29, 2017. This involved two leaks of liquid ammonia in the building.</w:t>
      </w:r>
      <w:r w:rsidR="0007419C" w:rsidRPr="00BA3E76">
        <w:rPr>
          <w:rFonts w:eastAsia="MS Mincho"/>
          <w:sz w:val="24"/>
          <w:szCs w:val="24"/>
        </w:rPr>
        <w:t xml:space="preserve"> Even in this case, FRS and FPO units are well prepared and trained and the intervention itself was professional. In terms of simulation, this situation is rather problematic. If a substance is spread in an object, it would be difficult to model two leaks that are intermingled for some time. Determining, for example, the resulting concentration would be problematic. During this training, the technical means</w:t>
      </w:r>
      <w:r w:rsidR="006F2BC1" w:rsidRPr="00BA3E76">
        <w:rPr>
          <w:rFonts w:eastAsia="MS Mincho"/>
          <w:sz w:val="24"/>
          <w:szCs w:val="24"/>
        </w:rPr>
        <w:t>,</w:t>
      </w:r>
      <w:r w:rsidR="0007419C" w:rsidRPr="00BA3E76">
        <w:rPr>
          <w:rFonts w:eastAsia="MS Mincho"/>
          <w:sz w:val="24"/>
          <w:szCs w:val="24"/>
        </w:rPr>
        <w:t xml:space="preserve"> that prevented the propagation of the substance from the leakage site (engine room, compressor), should be used in the simulations to take into account the </w:t>
      </w:r>
      <w:r w:rsidR="006F2BC1" w:rsidRPr="00BA3E76">
        <w:rPr>
          <w:rFonts w:eastAsia="MS Mincho"/>
          <w:sz w:val="24"/>
          <w:szCs w:val="24"/>
        </w:rPr>
        <w:t>DS</w:t>
      </w:r>
      <w:r w:rsidR="0007419C" w:rsidRPr="00BA3E76">
        <w:rPr>
          <w:rFonts w:eastAsia="MS Mincho"/>
          <w:sz w:val="24"/>
          <w:szCs w:val="24"/>
        </w:rPr>
        <w:t xml:space="preserve"> diffusion and interference.</w:t>
      </w:r>
      <w:r w:rsidR="006F2BC1" w:rsidRPr="00BA3E76">
        <w:rPr>
          <w:rFonts w:eastAsia="MS Mincho"/>
          <w:sz w:val="24"/>
          <w:szCs w:val="24"/>
        </w:rPr>
        <w:t xml:space="preserve"> It would be useful to use SW with the possibilities of complex simulations that provide a relatively good result of the threat.</w:t>
      </w:r>
    </w:p>
    <w:p w:rsidR="006F2BC1" w:rsidRPr="00BA3E76" w:rsidRDefault="006F2BC1" w:rsidP="00D57FA7">
      <w:pPr>
        <w:pStyle w:val="Affiliation"/>
        <w:spacing w:before="120"/>
        <w:jc w:val="both"/>
        <w:rPr>
          <w:rFonts w:eastAsia="MS Mincho"/>
          <w:sz w:val="24"/>
          <w:szCs w:val="24"/>
        </w:rPr>
      </w:pPr>
      <w:r w:rsidRPr="00BA3E76">
        <w:rPr>
          <w:rFonts w:eastAsia="MS Mincho"/>
          <w:sz w:val="24"/>
          <w:szCs w:val="24"/>
        </w:rPr>
        <w:t xml:space="preserve">In the hockey hall </w:t>
      </w:r>
      <w:proofErr w:type="spellStart"/>
      <w:r w:rsidRPr="00BA3E76">
        <w:rPr>
          <w:rFonts w:eastAsia="MS Mincho"/>
          <w:sz w:val="24"/>
          <w:szCs w:val="24"/>
        </w:rPr>
        <w:t>Polárka</w:t>
      </w:r>
      <w:proofErr w:type="spellEnd"/>
      <w:r w:rsidRPr="00BA3E76">
        <w:rPr>
          <w:rFonts w:eastAsia="MS Mincho"/>
          <w:sz w:val="24"/>
          <w:szCs w:val="24"/>
        </w:rPr>
        <w:t xml:space="preserve"> in </w:t>
      </w:r>
      <w:proofErr w:type="spellStart"/>
      <w:r w:rsidRPr="00BA3E76">
        <w:rPr>
          <w:rFonts w:eastAsia="MS Mincho"/>
          <w:sz w:val="24"/>
          <w:szCs w:val="24"/>
        </w:rPr>
        <w:t>Frýdek-Místek</w:t>
      </w:r>
      <w:proofErr w:type="spellEnd"/>
      <w:r w:rsidRPr="00BA3E76">
        <w:rPr>
          <w:rFonts w:eastAsia="MS Mincho"/>
          <w:sz w:val="24"/>
          <w:szCs w:val="24"/>
        </w:rPr>
        <w:t xml:space="preserve"> took place </w:t>
      </w:r>
      <w:proofErr w:type="gramStart"/>
      <w:r w:rsidRPr="00BA3E76">
        <w:rPr>
          <w:rFonts w:eastAsia="MS Mincho"/>
          <w:sz w:val="24"/>
          <w:szCs w:val="24"/>
        </w:rPr>
        <w:t>an</w:t>
      </w:r>
      <w:proofErr w:type="gramEnd"/>
      <w:r w:rsidRPr="00BA3E76">
        <w:rPr>
          <w:rFonts w:eastAsia="MS Mincho"/>
          <w:sz w:val="24"/>
          <w:szCs w:val="24"/>
        </w:rPr>
        <w:t xml:space="preserve"> training focused on leakage of ammonia. It took place on January 31, 2017 and 7 units of FRS and FPO participated. In this tactical training, ammonia leaked from the cooling device (cracked valve) in the engine room. Leakage was detected by a sensor at a concentration of 50 ppm. The intervention was highly professional and efficient. In terms of simulation, it is interesting that the deflectors have been set up outside, so they did not disguise the propagation of substance within the object.</w:t>
      </w:r>
      <w:r w:rsidRPr="00BA3E76">
        <w:rPr>
          <w:sz w:val="24"/>
          <w:szCs w:val="24"/>
        </w:rPr>
        <w:t xml:space="preserve"> </w:t>
      </w:r>
      <w:r w:rsidRPr="00BA3E76">
        <w:rPr>
          <w:rFonts w:eastAsia="MS Mincho"/>
          <w:sz w:val="24"/>
          <w:szCs w:val="24"/>
        </w:rPr>
        <w:t xml:space="preserve">It may be advisable to use SW to simulate the spread of DS in the object and thus to work better with this data and to check the procedure to prevent </w:t>
      </w:r>
      <w:r w:rsidR="00881C27" w:rsidRPr="00BA3E76">
        <w:rPr>
          <w:rFonts w:eastAsia="MS Mincho"/>
          <w:sz w:val="24"/>
          <w:szCs w:val="24"/>
        </w:rPr>
        <w:t>DS</w:t>
      </w:r>
      <w:r w:rsidRPr="00BA3E76">
        <w:rPr>
          <w:rFonts w:eastAsia="MS Mincho"/>
          <w:sz w:val="24"/>
          <w:szCs w:val="24"/>
        </w:rPr>
        <w:t xml:space="preserve"> from spreading </w:t>
      </w:r>
      <w:r w:rsidR="00881C27" w:rsidRPr="00BA3E76">
        <w:rPr>
          <w:rFonts w:eastAsia="MS Mincho"/>
          <w:sz w:val="24"/>
          <w:szCs w:val="24"/>
        </w:rPr>
        <w:t>within</w:t>
      </w:r>
      <w:r w:rsidRPr="00BA3E76">
        <w:rPr>
          <w:rFonts w:eastAsia="MS Mincho"/>
          <w:sz w:val="24"/>
          <w:szCs w:val="24"/>
        </w:rPr>
        <w:t xml:space="preserve"> the building.</w:t>
      </w:r>
    </w:p>
    <w:p w:rsidR="002A4AF0" w:rsidRPr="00BA3E76" w:rsidRDefault="00373923" w:rsidP="00DA0D3A">
      <w:pPr>
        <w:pStyle w:val="Affiliation"/>
        <w:spacing w:before="120"/>
        <w:jc w:val="both"/>
        <w:rPr>
          <w:rFonts w:eastAsia="MS Mincho"/>
          <w:sz w:val="24"/>
          <w:szCs w:val="24"/>
        </w:rPr>
      </w:pPr>
      <w:r w:rsidRPr="00BA3E76">
        <w:rPr>
          <w:rFonts w:eastAsia="MS Mincho"/>
          <w:sz w:val="24"/>
          <w:szCs w:val="24"/>
        </w:rPr>
        <w:t xml:space="preserve">At the slaughterhouse in </w:t>
      </w:r>
      <w:proofErr w:type="spellStart"/>
      <w:r w:rsidRPr="00BA3E76">
        <w:rPr>
          <w:rFonts w:eastAsia="MS Mincho"/>
          <w:sz w:val="24"/>
          <w:szCs w:val="24"/>
        </w:rPr>
        <w:t>Bučovice</w:t>
      </w:r>
      <w:proofErr w:type="spellEnd"/>
      <w:r w:rsidRPr="00BA3E76">
        <w:rPr>
          <w:rFonts w:eastAsia="MS Mincho"/>
          <w:sz w:val="24"/>
          <w:szCs w:val="24"/>
        </w:rPr>
        <w:t xml:space="preserve">, on 3 March 2017, training was conducted in which ammonia leaked after a technical defect on the cooling equipment. There were 5 units of </w:t>
      </w:r>
      <w:r w:rsidR="002A4AF0" w:rsidRPr="00BA3E76">
        <w:rPr>
          <w:rFonts w:eastAsia="MS Mincho"/>
          <w:sz w:val="24"/>
          <w:szCs w:val="24"/>
        </w:rPr>
        <w:t>FRS and F</w:t>
      </w:r>
      <w:r w:rsidRPr="00BA3E76">
        <w:rPr>
          <w:rFonts w:eastAsia="MS Mincho"/>
          <w:sz w:val="24"/>
          <w:szCs w:val="24"/>
        </w:rPr>
        <w:t>PO. The intervention itself was professional and effective.</w:t>
      </w:r>
      <w:r w:rsidR="002A4AF0" w:rsidRPr="00BA3E76">
        <w:rPr>
          <w:rFonts w:eastAsia="MS Mincho"/>
          <w:sz w:val="24"/>
          <w:szCs w:val="24"/>
        </w:rPr>
        <w:t xml:space="preserve"> In terms of simulation, the influence of the propagation of DS in the object itself and the subsequent propagation outside the object was simulated. The simulation and modeling options showed how effective can be data obtained during training and how to adjust the upcoming training if we really expect the worst-case scenario.</w:t>
      </w:r>
    </w:p>
    <w:p w:rsidR="00DA0D3A" w:rsidRPr="00BA3E76" w:rsidRDefault="00DA0D3A" w:rsidP="00DA0D3A">
      <w:pPr>
        <w:pStyle w:val="Affiliation"/>
        <w:spacing w:before="120"/>
        <w:jc w:val="both"/>
        <w:rPr>
          <w:rFonts w:eastAsia="MS Mincho"/>
          <w:sz w:val="24"/>
          <w:szCs w:val="24"/>
        </w:rPr>
      </w:pPr>
      <w:r w:rsidRPr="00BA3E76">
        <w:rPr>
          <w:rFonts w:eastAsia="MS Mincho"/>
          <w:sz w:val="24"/>
          <w:szCs w:val="24"/>
        </w:rPr>
        <w:t xml:space="preserve">The 4 trainings mentioned above, which took place in the first half of 2017, were focused on the leakage of dangerous substances (ammonia). Although ammonia is most likely to leak in the Czech Republic, it would be appropriate to train the leakage of other substances in the future; however, the unit progress would be essentially the same or the same. </w:t>
      </w:r>
      <w:r w:rsidR="00EC64CE" w:rsidRPr="00BA3E76">
        <w:rPr>
          <w:rFonts w:eastAsia="MS Mincho"/>
          <w:sz w:val="24"/>
          <w:szCs w:val="24"/>
        </w:rPr>
        <w:t xml:space="preserve">In terms of </w:t>
      </w:r>
      <w:r w:rsidR="00B53D12" w:rsidRPr="00BA3E76">
        <w:rPr>
          <w:rFonts w:eastAsia="MS Mincho"/>
          <w:sz w:val="24"/>
          <w:szCs w:val="24"/>
        </w:rPr>
        <w:t xml:space="preserve">modeling and </w:t>
      </w:r>
      <w:r w:rsidR="00EC64CE" w:rsidRPr="00BA3E76">
        <w:rPr>
          <w:rFonts w:eastAsia="MS Mincho"/>
          <w:sz w:val="24"/>
          <w:szCs w:val="24"/>
        </w:rPr>
        <w:t xml:space="preserve">simulation, </w:t>
      </w:r>
      <w:r w:rsidR="00B53D12" w:rsidRPr="00BA3E76">
        <w:rPr>
          <w:rFonts w:eastAsia="MS Mincho"/>
          <w:sz w:val="24"/>
          <w:szCs w:val="24"/>
        </w:rPr>
        <w:t>it was found that the IRS does not use SW.</w:t>
      </w:r>
      <w:r w:rsidR="00B53D12" w:rsidRPr="00BA3E76">
        <w:rPr>
          <w:sz w:val="24"/>
          <w:szCs w:val="24"/>
        </w:rPr>
        <w:t xml:space="preserve"> </w:t>
      </w:r>
      <w:r w:rsidR="00B53D12" w:rsidRPr="00BA3E76">
        <w:rPr>
          <w:rFonts w:eastAsia="MS Mincho"/>
          <w:sz w:val="24"/>
          <w:szCs w:val="24"/>
        </w:rPr>
        <w:t xml:space="preserve">The last example demonstrates that the usage of SW to model the propagation of DS in a building can contribute to the improvement of the training. This statement </w:t>
      </w:r>
      <w:proofErr w:type="gramStart"/>
      <w:r w:rsidR="00B53D12" w:rsidRPr="00BA3E76">
        <w:rPr>
          <w:rFonts w:eastAsia="MS Mincho"/>
          <w:sz w:val="24"/>
          <w:szCs w:val="24"/>
        </w:rPr>
        <w:t>are</w:t>
      </w:r>
      <w:proofErr w:type="gramEnd"/>
      <w:r w:rsidR="00B53D12" w:rsidRPr="00BA3E76">
        <w:rPr>
          <w:rFonts w:eastAsia="MS Mincho"/>
          <w:sz w:val="24"/>
          <w:szCs w:val="24"/>
        </w:rPr>
        <w:t xml:space="preserve"> based on simulations and analyzes (SWOT), but since it is only a training where there are no real leakage data, the author does not consider the analysis to be as significant to be stated in the article.</w:t>
      </w:r>
    </w:p>
    <w:p w:rsidR="00B53D12" w:rsidRPr="00BA3E76" w:rsidRDefault="00D34D87" w:rsidP="00DA0D3A">
      <w:pPr>
        <w:pStyle w:val="Affiliation"/>
        <w:spacing w:before="120"/>
        <w:jc w:val="both"/>
        <w:rPr>
          <w:rFonts w:eastAsia="MS Mincho"/>
          <w:b/>
          <w:sz w:val="24"/>
          <w:szCs w:val="24"/>
        </w:rPr>
      </w:pPr>
      <w:r w:rsidRPr="00BA3E76">
        <w:rPr>
          <w:rFonts w:eastAsia="MS Mincho"/>
          <w:b/>
          <w:sz w:val="24"/>
          <w:szCs w:val="24"/>
        </w:rPr>
        <w:t>Consultation with experts and definition of the tasks of the IRS</w:t>
      </w:r>
    </w:p>
    <w:p w:rsidR="00D34D87" w:rsidRPr="00BA3E76" w:rsidRDefault="00FA0995" w:rsidP="00DA0D3A">
      <w:pPr>
        <w:pStyle w:val="Affiliation"/>
        <w:spacing w:before="120"/>
        <w:jc w:val="both"/>
        <w:rPr>
          <w:rFonts w:eastAsia="MS Mincho"/>
          <w:sz w:val="24"/>
          <w:szCs w:val="24"/>
        </w:rPr>
      </w:pPr>
      <w:r w:rsidRPr="00BA3E76">
        <w:rPr>
          <w:rFonts w:eastAsia="MS Mincho"/>
          <w:sz w:val="24"/>
          <w:szCs w:val="24"/>
        </w:rPr>
        <w:t>The following information was obtained through personal meetings with IRS experts and Crisis Management staff. Interestingly, the responses were largely coincided, that is why there are only few suggestions and answers.</w:t>
      </w:r>
    </w:p>
    <w:p w:rsidR="00FA0995" w:rsidRPr="00BA3E76" w:rsidRDefault="000E776A" w:rsidP="00DA0D3A">
      <w:pPr>
        <w:pStyle w:val="Affiliation"/>
        <w:spacing w:before="120"/>
        <w:jc w:val="both"/>
        <w:rPr>
          <w:rFonts w:eastAsia="MS Mincho"/>
          <w:sz w:val="24"/>
          <w:szCs w:val="24"/>
        </w:rPr>
      </w:pPr>
      <w:r w:rsidRPr="00BA3E76">
        <w:rPr>
          <w:rFonts w:eastAsia="MS Mincho"/>
          <w:sz w:val="24"/>
          <w:szCs w:val="24"/>
        </w:rPr>
        <w:t>Experts have defined very simple and generally on:</w:t>
      </w:r>
    </w:p>
    <w:p w:rsidR="000E776A" w:rsidRPr="00BA3E76" w:rsidRDefault="000E776A" w:rsidP="000E776A">
      <w:pPr>
        <w:pStyle w:val="Affiliation"/>
        <w:numPr>
          <w:ilvl w:val="0"/>
          <w:numId w:val="3"/>
        </w:numPr>
        <w:spacing w:before="120"/>
        <w:jc w:val="both"/>
        <w:rPr>
          <w:rFonts w:eastAsia="MS Mincho"/>
          <w:sz w:val="24"/>
          <w:szCs w:val="24"/>
        </w:rPr>
      </w:pPr>
      <w:r w:rsidRPr="00BA3E76">
        <w:rPr>
          <w:rFonts w:eastAsia="MS Mincho"/>
          <w:sz w:val="24"/>
          <w:szCs w:val="24"/>
        </w:rPr>
        <w:t>Transportation of resources.</w:t>
      </w:r>
    </w:p>
    <w:p w:rsidR="000E776A" w:rsidRPr="00BA3E76" w:rsidRDefault="000E776A" w:rsidP="000E776A">
      <w:pPr>
        <w:pStyle w:val="Affiliation"/>
        <w:numPr>
          <w:ilvl w:val="0"/>
          <w:numId w:val="3"/>
        </w:numPr>
        <w:spacing w:before="120"/>
        <w:jc w:val="both"/>
        <w:rPr>
          <w:rFonts w:eastAsia="MS Mincho"/>
          <w:sz w:val="24"/>
          <w:szCs w:val="24"/>
        </w:rPr>
      </w:pPr>
      <w:r w:rsidRPr="00BA3E76">
        <w:rPr>
          <w:rFonts w:eastAsia="MS Mincho"/>
          <w:sz w:val="24"/>
          <w:szCs w:val="24"/>
        </w:rPr>
        <w:t>Assessing the situation at the site of intervention.</w:t>
      </w:r>
    </w:p>
    <w:p w:rsidR="000E776A" w:rsidRPr="00BA3E76" w:rsidRDefault="000E776A" w:rsidP="000E776A">
      <w:pPr>
        <w:pStyle w:val="Affiliation"/>
        <w:numPr>
          <w:ilvl w:val="0"/>
          <w:numId w:val="3"/>
        </w:numPr>
        <w:spacing w:before="120"/>
        <w:jc w:val="both"/>
        <w:rPr>
          <w:rFonts w:eastAsia="MS Mincho"/>
          <w:sz w:val="24"/>
          <w:szCs w:val="24"/>
        </w:rPr>
      </w:pPr>
      <w:r w:rsidRPr="00BA3E76">
        <w:rPr>
          <w:rFonts w:eastAsia="MS Mincho"/>
          <w:sz w:val="24"/>
          <w:szCs w:val="24"/>
        </w:rPr>
        <w:t>Create an intervention base</w:t>
      </w:r>
    </w:p>
    <w:p w:rsidR="000E776A" w:rsidRPr="00BA3E76" w:rsidRDefault="000E776A" w:rsidP="000E776A">
      <w:pPr>
        <w:pStyle w:val="Affiliation"/>
        <w:numPr>
          <w:ilvl w:val="0"/>
          <w:numId w:val="3"/>
        </w:numPr>
        <w:spacing w:before="120"/>
        <w:jc w:val="both"/>
        <w:rPr>
          <w:rFonts w:eastAsia="MS Mincho"/>
          <w:sz w:val="24"/>
          <w:szCs w:val="24"/>
        </w:rPr>
      </w:pPr>
      <w:r w:rsidRPr="00BA3E76">
        <w:rPr>
          <w:rFonts w:eastAsia="MS Mincho"/>
          <w:sz w:val="24"/>
          <w:szCs w:val="24"/>
        </w:rPr>
        <w:t>Preparation of resources.</w:t>
      </w:r>
    </w:p>
    <w:p w:rsidR="000E776A" w:rsidRPr="00BA3E76" w:rsidRDefault="000E776A" w:rsidP="000E776A">
      <w:pPr>
        <w:pStyle w:val="Affiliation"/>
        <w:numPr>
          <w:ilvl w:val="0"/>
          <w:numId w:val="3"/>
        </w:numPr>
        <w:spacing w:before="120"/>
        <w:jc w:val="both"/>
        <w:rPr>
          <w:rFonts w:eastAsia="MS Mincho"/>
          <w:sz w:val="24"/>
          <w:szCs w:val="24"/>
        </w:rPr>
      </w:pPr>
      <w:r w:rsidRPr="00BA3E76">
        <w:rPr>
          <w:rFonts w:eastAsia="MS Mincho"/>
          <w:sz w:val="24"/>
          <w:szCs w:val="24"/>
        </w:rPr>
        <w:t>Intervention.</w:t>
      </w:r>
    </w:p>
    <w:p w:rsidR="000E776A" w:rsidRPr="00BA3E76" w:rsidRDefault="000E776A" w:rsidP="000E776A">
      <w:pPr>
        <w:pStyle w:val="Affiliation"/>
        <w:numPr>
          <w:ilvl w:val="0"/>
          <w:numId w:val="3"/>
        </w:numPr>
        <w:spacing w:before="120"/>
        <w:jc w:val="both"/>
        <w:rPr>
          <w:rFonts w:eastAsia="MS Mincho"/>
          <w:sz w:val="24"/>
          <w:szCs w:val="24"/>
        </w:rPr>
      </w:pPr>
      <w:r w:rsidRPr="00BA3E76">
        <w:rPr>
          <w:rFonts w:eastAsia="MS Mincho"/>
          <w:sz w:val="24"/>
          <w:szCs w:val="24"/>
        </w:rPr>
        <w:t>Finishing of intervention and return.</w:t>
      </w:r>
    </w:p>
    <w:p w:rsidR="000E776A" w:rsidRPr="00BA3E76" w:rsidRDefault="000E72F7" w:rsidP="000E776A">
      <w:pPr>
        <w:pStyle w:val="Affiliation"/>
        <w:spacing w:before="120"/>
        <w:jc w:val="both"/>
        <w:rPr>
          <w:rFonts w:eastAsia="MS Mincho"/>
          <w:sz w:val="24"/>
          <w:szCs w:val="24"/>
        </w:rPr>
      </w:pPr>
      <w:r w:rsidRPr="00BA3E76">
        <w:rPr>
          <w:rFonts w:eastAsia="MS Mincho"/>
          <w:sz w:val="24"/>
          <w:szCs w:val="24"/>
        </w:rPr>
        <w:lastRenderedPageBreak/>
        <w:t>In the case of a leakage of a dangerous substance, the tasks of the units are to reduce the immediate risks and limit the extent of the accident in order to stabilize the situation:</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exploration (if a dangerous substance accident is involved),</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 xml:space="preserve">measures to save people and animals and closure of </w:t>
      </w:r>
      <w:proofErr w:type="gramStart"/>
      <w:r w:rsidRPr="00BA3E76">
        <w:rPr>
          <w:rFonts w:eastAsia="MS Mincho"/>
          <w:sz w:val="24"/>
          <w:szCs w:val="24"/>
        </w:rPr>
        <w:t>a</w:t>
      </w:r>
      <w:proofErr w:type="gramEnd"/>
      <w:r w:rsidRPr="00BA3E76">
        <w:rPr>
          <w:rFonts w:eastAsia="MS Mincho"/>
          <w:sz w:val="24"/>
          <w:szCs w:val="24"/>
        </w:rPr>
        <w:t xml:space="preserve"> intervention site,</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calling assistance, including units specializing in an accident with a dangerous substance,</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ensure a sufficient distance from the intervention site to the wind direction,</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 xml:space="preserve">close the intervention site, </w:t>
      </w:r>
      <w:r w:rsidRPr="00BA3E76">
        <w:rPr>
          <w:rFonts w:eastAsia="MS Mincho"/>
          <w:sz w:val="24"/>
          <w:szCs w:val="24"/>
          <w:u w:val="single"/>
        </w:rPr>
        <w:t>identify the dangerous and outer zones</w:t>
      </w:r>
      <w:r w:rsidRPr="00BA3E76">
        <w:rPr>
          <w:rFonts w:eastAsia="MS Mincho"/>
          <w:sz w:val="24"/>
          <w:szCs w:val="24"/>
        </w:rPr>
        <w:t>,</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exclude sources of initiation,</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prepare resources for intervention,</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if it is possible, prevent further leakage or spreading of a dangerous substance,</w:t>
      </w:r>
    </w:p>
    <w:p w:rsidR="000E72F7" w:rsidRPr="00BA3E76" w:rsidRDefault="00E129D9" w:rsidP="000E72F7">
      <w:pPr>
        <w:pStyle w:val="Affiliation"/>
        <w:numPr>
          <w:ilvl w:val="0"/>
          <w:numId w:val="4"/>
        </w:numPr>
        <w:spacing w:before="120"/>
        <w:jc w:val="both"/>
        <w:rPr>
          <w:rFonts w:eastAsia="MS Mincho"/>
          <w:sz w:val="24"/>
          <w:szCs w:val="24"/>
        </w:rPr>
      </w:pPr>
      <w:r w:rsidRPr="00BA3E76">
        <w:rPr>
          <w:rFonts w:eastAsia="MS Mincho"/>
          <w:sz w:val="24"/>
          <w:szCs w:val="24"/>
          <w:u w:val="single"/>
        </w:rPr>
        <w:t>i</w:t>
      </w:r>
      <w:r w:rsidR="000E72F7" w:rsidRPr="00BA3E76">
        <w:rPr>
          <w:rFonts w:eastAsia="MS Mincho"/>
          <w:sz w:val="24"/>
          <w:szCs w:val="24"/>
          <w:u w:val="single"/>
        </w:rPr>
        <w:t>dentification of a dangerous substance, provide information about its dangers</w:t>
      </w:r>
      <w:r w:rsidR="000E72F7" w:rsidRPr="00BA3E76">
        <w:rPr>
          <w:rFonts w:eastAsia="MS Mincho"/>
          <w:sz w:val="24"/>
          <w:szCs w:val="24"/>
        </w:rPr>
        <w:t>,</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rPr>
        <w:t>if possible, take measures to capture or remove dangerous substances,</w:t>
      </w:r>
    </w:p>
    <w:p w:rsidR="000E72F7" w:rsidRPr="00BA3E76" w:rsidRDefault="000E72F7" w:rsidP="000E72F7">
      <w:pPr>
        <w:pStyle w:val="Affiliation"/>
        <w:numPr>
          <w:ilvl w:val="0"/>
          <w:numId w:val="4"/>
        </w:numPr>
        <w:spacing w:before="120"/>
        <w:jc w:val="both"/>
        <w:rPr>
          <w:rFonts w:eastAsia="MS Mincho"/>
          <w:sz w:val="24"/>
          <w:szCs w:val="24"/>
        </w:rPr>
      </w:pPr>
      <w:r w:rsidRPr="00BA3E76">
        <w:rPr>
          <w:rFonts w:eastAsia="MS Mincho"/>
          <w:sz w:val="24"/>
          <w:szCs w:val="24"/>
          <w:u w:val="single"/>
        </w:rPr>
        <w:t>cont</w:t>
      </w:r>
      <w:r w:rsidR="00204F18" w:rsidRPr="00BA3E76">
        <w:rPr>
          <w:rFonts w:eastAsia="MS Mincho"/>
          <w:sz w:val="24"/>
          <w:szCs w:val="24"/>
          <w:u w:val="single"/>
        </w:rPr>
        <w:t>inuously evaluate the situation</w:t>
      </w:r>
      <w:r w:rsidR="00204F18" w:rsidRPr="00BA3E76">
        <w:rPr>
          <w:rFonts w:eastAsia="MS Mincho"/>
          <w:sz w:val="24"/>
          <w:szCs w:val="24"/>
        </w:rPr>
        <w:t>,</w:t>
      </w:r>
    </w:p>
    <w:p w:rsidR="00204F18" w:rsidRPr="00BA3E76" w:rsidRDefault="00E129D9" w:rsidP="00204F18">
      <w:pPr>
        <w:pStyle w:val="Affiliation"/>
        <w:numPr>
          <w:ilvl w:val="0"/>
          <w:numId w:val="4"/>
        </w:numPr>
        <w:spacing w:before="120"/>
        <w:jc w:val="both"/>
        <w:rPr>
          <w:rFonts w:eastAsia="MS Mincho"/>
          <w:b/>
          <w:sz w:val="24"/>
          <w:szCs w:val="24"/>
        </w:rPr>
      </w:pPr>
      <w:r w:rsidRPr="00BA3E76">
        <w:rPr>
          <w:rFonts w:eastAsia="MS Mincho"/>
          <w:b/>
          <w:sz w:val="24"/>
          <w:szCs w:val="24"/>
        </w:rPr>
        <w:t>determine</w:t>
      </w:r>
      <w:r w:rsidR="00204F18" w:rsidRPr="00BA3E76">
        <w:rPr>
          <w:rFonts w:eastAsia="MS Mincho"/>
          <w:b/>
          <w:sz w:val="24"/>
          <w:szCs w:val="24"/>
        </w:rPr>
        <w:t xml:space="preserve"> the possible amount of leaked dangerous substance,</w:t>
      </w:r>
    </w:p>
    <w:p w:rsidR="00204F18" w:rsidRPr="00BA3E76" w:rsidRDefault="00204F18" w:rsidP="00204F18">
      <w:pPr>
        <w:pStyle w:val="Affiliation"/>
        <w:numPr>
          <w:ilvl w:val="0"/>
          <w:numId w:val="4"/>
        </w:numPr>
        <w:spacing w:before="120"/>
        <w:jc w:val="both"/>
        <w:rPr>
          <w:rFonts w:eastAsia="MS Mincho"/>
          <w:sz w:val="24"/>
          <w:szCs w:val="24"/>
        </w:rPr>
      </w:pPr>
      <w:r w:rsidRPr="00BA3E76">
        <w:rPr>
          <w:rFonts w:eastAsia="MS Mincho"/>
          <w:sz w:val="24"/>
          <w:szCs w:val="24"/>
          <w:u w:val="single"/>
        </w:rPr>
        <w:t>determine the size of the affected area</w:t>
      </w:r>
      <w:r w:rsidRPr="00BA3E76">
        <w:rPr>
          <w:rFonts w:eastAsia="MS Mincho"/>
          <w:sz w:val="24"/>
          <w:szCs w:val="24"/>
        </w:rPr>
        <w:t>,</w:t>
      </w:r>
    </w:p>
    <w:p w:rsidR="00204F18" w:rsidRPr="00BA3E76" w:rsidRDefault="00204F18" w:rsidP="00204F18">
      <w:pPr>
        <w:pStyle w:val="Affiliation"/>
        <w:numPr>
          <w:ilvl w:val="0"/>
          <w:numId w:val="4"/>
        </w:numPr>
        <w:spacing w:before="120"/>
        <w:jc w:val="both"/>
        <w:rPr>
          <w:rFonts w:eastAsia="MS Mincho"/>
          <w:b/>
          <w:sz w:val="24"/>
          <w:szCs w:val="24"/>
        </w:rPr>
      </w:pPr>
      <w:r w:rsidRPr="00BA3E76">
        <w:rPr>
          <w:rFonts w:eastAsia="MS Mincho"/>
          <w:b/>
          <w:sz w:val="24"/>
          <w:szCs w:val="24"/>
        </w:rPr>
        <w:t>identify the status and possibilities of their change,</w:t>
      </w:r>
    </w:p>
    <w:p w:rsidR="00204F18" w:rsidRPr="00BA3E76" w:rsidRDefault="00204F18" w:rsidP="00204F18">
      <w:pPr>
        <w:pStyle w:val="Affiliation"/>
        <w:numPr>
          <w:ilvl w:val="0"/>
          <w:numId w:val="4"/>
        </w:numPr>
        <w:spacing w:before="120"/>
        <w:jc w:val="both"/>
        <w:rPr>
          <w:rFonts w:eastAsia="MS Mincho"/>
          <w:b/>
          <w:sz w:val="24"/>
          <w:szCs w:val="24"/>
        </w:rPr>
      </w:pPr>
      <w:r w:rsidRPr="00BA3E76">
        <w:rPr>
          <w:rFonts w:eastAsia="MS Mincho"/>
          <w:b/>
          <w:sz w:val="24"/>
          <w:szCs w:val="24"/>
        </w:rPr>
        <w:t>identify the possibility of spreading hazardous substances, wind and weather,</w:t>
      </w:r>
    </w:p>
    <w:p w:rsidR="00204F18" w:rsidRPr="00BA3E76" w:rsidRDefault="00204F18" w:rsidP="00204F18">
      <w:pPr>
        <w:pStyle w:val="Affiliation"/>
        <w:numPr>
          <w:ilvl w:val="0"/>
          <w:numId w:val="4"/>
        </w:numPr>
        <w:spacing w:before="120"/>
        <w:jc w:val="both"/>
        <w:rPr>
          <w:rFonts w:eastAsia="MS Mincho"/>
          <w:sz w:val="24"/>
          <w:szCs w:val="24"/>
        </w:rPr>
      </w:pPr>
      <w:r w:rsidRPr="00BA3E76">
        <w:rPr>
          <w:rFonts w:eastAsia="MS Mincho"/>
          <w:b/>
          <w:sz w:val="24"/>
          <w:szCs w:val="24"/>
        </w:rPr>
        <w:t>determine the terrain and settlement density</w:t>
      </w:r>
      <w:r w:rsidRPr="00BA3E76">
        <w:rPr>
          <w:rFonts w:eastAsia="MS Mincho"/>
          <w:sz w:val="24"/>
          <w:szCs w:val="24"/>
        </w:rPr>
        <w:t>,</w:t>
      </w:r>
    </w:p>
    <w:p w:rsidR="00204F18" w:rsidRPr="00BA3E76" w:rsidRDefault="00204F18" w:rsidP="00204F18">
      <w:pPr>
        <w:pStyle w:val="Affiliation"/>
        <w:numPr>
          <w:ilvl w:val="0"/>
          <w:numId w:val="4"/>
        </w:numPr>
        <w:spacing w:before="120"/>
        <w:jc w:val="both"/>
        <w:rPr>
          <w:rFonts w:eastAsia="MS Mincho"/>
          <w:sz w:val="24"/>
          <w:szCs w:val="24"/>
          <w:u w:val="single"/>
        </w:rPr>
      </w:pPr>
      <w:r w:rsidRPr="00BA3E76">
        <w:rPr>
          <w:rFonts w:eastAsia="MS Mincho"/>
          <w:sz w:val="24"/>
          <w:szCs w:val="24"/>
          <w:u w:val="single"/>
        </w:rPr>
        <w:t>identify potential threats to surface or groundwater,</w:t>
      </w:r>
    </w:p>
    <w:p w:rsidR="00204F18" w:rsidRPr="00BA3E76" w:rsidRDefault="00204F18" w:rsidP="00204F18">
      <w:pPr>
        <w:pStyle w:val="Affiliation"/>
        <w:numPr>
          <w:ilvl w:val="0"/>
          <w:numId w:val="4"/>
        </w:numPr>
        <w:spacing w:before="120"/>
        <w:jc w:val="both"/>
        <w:rPr>
          <w:rFonts w:eastAsia="MS Mincho"/>
          <w:b/>
          <w:sz w:val="24"/>
          <w:szCs w:val="24"/>
        </w:rPr>
      </w:pPr>
      <w:r w:rsidRPr="00BA3E76">
        <w:rPr>
          <w:rFonts w:eastAsia="MS Mincho"/>
          <w:b/>
          <w:sz w:val="24"/>
          <w:szCs w:val="24"/>
        </w:rPr>
        <w:t>determine the rate of leakage of the dangerous substance and the rate of its spreading,</w:t>
      </w:r>
    </w:p>
    <w:p w:rsidR="00204F18" w:rsidRPr="00BA3E76" w:rsidRDefault="00204F18" w:rsidP="00204F18">
      <w:pPr>
        <w:pStyle w:val="Affiliation"/>
        <w:numPr>
          <w:ilvl w:val="0"/>
          <w:numId w:val="4"/>
        </w:numPr>
        <w:spacing w:before="120"/>
        <w:jc w:val="both"/>
        <w:rPr>
          <w:rFonts w:eastAsia="MS Mincho"/>
          <w:sz w:val="24"/>
          <w:szCs w:val="24"/>
        </w:rPr>
      </w:pPr>
      <w:r w:rsidRPr="00BA3E76">
        <w:rPr>
          <w:rFonts w:eastAsia="MS Mincho"/>
          <w:sz w:val="24"/>
          <w:szCs w:val="24"/>
        </w:rPr>
        <w:t>inform residents, relevant institutions and public authorities,</w:t>
      </w:r>
    </w:p>
    <w:p w:rsidR="00204F18" w:rsidRPr="00BA3E76" w:rsidRDefault="00204F18" w:rsidP="00204F18">
      <w:pPr>
        <w:pStyle w:val="Affiliation"/>
        <w:numPr>
          <w:ilvl w:val="0"/>
          <w:numId w:val="4"/>
        </w:numPr>
        <w:spacing w:before="120"/>
        <w:jc w:val="both"/>
        <w:rPr>
          <w:rFonts w:eastAsia="MS Mincho"/>
          <w:sz w:val="24"/>
          <w:szCs w:val="24"/>
        </w:rPr>
      </w:pPr>
      <w:r w:rsidRPr="00BA3E76">
        <w:rPr>
          <w:rFonts w:eastAsia="MS Mincho"/>
          <w:sz w:val="24"/>
          <w:szCs w:val="24"/>
          <w:u w:val="single"/>
        </w:rPr>
        <w:t>assess the need for population evacuation or other protection</w:t>
      </w:r>
      <w:r w:rsidRPr="00BA3E76">
        <w:rPr>
          <w:rFonts w:eastAsia="MS Mincho"/>
          <w:sz w:val="24"/>
          <w:szCs w:val="24"/>
        </w:rPr>
        <w:t>,</w:t>
      </w:r>
    </w:p>
    <w:p w:rsidR="00204F18" w:rsidRPr="00BA3E76" w:rsidRDefault="00204F18" w:rsidP="00204F18">
      <w:pPr>
        <w:pStyle w:val="Affiliation"/>
        <w:numPr>
          <w:ilvl w:val="0"/>
          <w:numId w:val="4"/>
        </w:numPr>
        <w:spacing w:before="120"/>
        <w:jc w:val="both"/>
        <w:rPr>
          <w:rFonts w:eastAsia="MS Mincho"/>
          <w:sz w:val="24"/>
          <w:szCs w:val="24"/>
        </w:rPr>
      </w:pPr>
      <w:r w:rsidRPr="00BA3E76">
        <w:rPr>
          <w:rFonts w:eastAsia="MS Mincho"/>
          <w:sz w:val="24"/>
          <w:szCs w:val="24"/>
          <w:u w:val="single"/>
        </w:rPr>
        <w:t>make a prognosis of the further development of the accident with a view to further escalation</w:t>
      </w:r>
      <w:r w:rsidRPr="00BA3E76">
        <w:rPr>
          <w:rFonts w:eastAsia="MS Mincho"/>
          <w:sz w:val="24"/>
          <w:szCs w:val="24"/>
        </w:rPr>
        <w:t>.</w:t>
      </w:r>
    </w:p>
    <w:p w:rsidR="00204F18" w:rsidRPr="00BA3E76" w:rsidRDefault="00D423BC" w:rsidP="00204F18">
      <w:pPr>
        <w:pStyle w:val="Affiliation"/>
        <w:spacing w:before="120"/>
        <w:jc w:val="both"/>
        <w:rPr>
          <w:rFonts w:eastAsia="MS Mincho"/>
          <w:sz w:val="24"/>
          <w:szCs w:val="24"/>
        </w:rPr>
      </w:pPr>
      <w:r w:rsidRPr="00BA3E76">
        <w:rPr>
          <w:rFonts w:eastAsia="MS Mincho"/>
          <w:sz w:val="24"/>
          <w:szCs w:val="24"/>
        </w:rPr>
        <w:t>When dividing the intervention site into zones with a distinctive danger, it is at least the creation of:</w:t>
      </w:r>
    </w:p>
    <w:p w:rsidR="00D423BC" w:rsidRPr="00BA3E76" w:rsidRDefault="00D423BC" w:rsidP="00E129D9">
      <w:pPr>
        <w:pStyle w:val="Affiliation"/>
        <w:numPr>
          <w:ilvl w:val="0"/>
          <w:numId w:val="6"/>
        </w:numPr>
        <w:spacing w:before="120"/>
        <w:jc w:val="both"/>
        <w:rPr>
          <w:rFonts w:eastAsia="MS Mincho"/>
          <w:sz w:val="24"/>
          <w:szCs w:val="24"/>
        </w:rPr>
      </w:pPr>
      <w:r w:rsidRPr="00BA3E76">
        <w:rPr>
          <w:rFonts w:eastAsia="MS Mincho"/>
          <w:sz w:val="24"/>
          <w:szCs w:val="24"/>
        </w:rPr>
        <w:t>dangerous zones,</w:t>
      </w:r>
    </w:p>
    <w:p w:rsidR="00D423BC" w:rsidRPr="00BA3E76" w:rsidRDefault="00D423BC" w:rsidP="00E129D9">
      <w:pPr>
        <w:pStyle w:val="Affiliation"/>
        <w:numPr>
          <w:ilvl w:val="0"/>
          <w:numId w:val="6"/>
        </w:numPr>
        <w:spacing w:before="120"/>
        <w:jc w:val="both"/>
        <w:rPr>
          <w:rFonts w:eastAsia="MS Mincho"/>
          <w:sz w:val="24"/>
          <w:szCs w:val="24"/>
        </w:rPr>
      </w:pPr>
      <w:r w:rsidRPr="00BA3E76">
        <w:rPr>
          <w:rFonts w:eastAsia="MS Mincho"/>
          <w:sz w:val="24"/>
          <w:szCs w:val="24"/>
        </w:rPr>
        <w:t>outer zones and within them</w:t>
      </w:r>
    </w:p>
    <w:p w:rsidR="00D423BC" w:rsidRPr="00BA3E76" w:rsidRDefault="00D423BC" w:rsidP="00E129D9">
      <w:pPr>
        <w:pStyle w:val="Affiliation"/>
        <w:numPr>
          <w:ilvl w:val="1"/>
          <w:numId w:val="7"/>
        </w:numPr>
        <w:spacing w:before="120"/>
        <w:jc w:val="both"/>
        <w:rPr>
          <w:rFonts w:eastAsia="MS Mincho"/>
          <w:sz w:val="24"/>
          <w:szCs w:val="24"/>
        </w:rPr>
      </w:pPr>
      <w:r w:rsidRPr="00BA3E76">
        <w:rPr>
          <w:rFonts w:eastAsia="MS Mincho"/>
          <w:sz w:val="24"/>
          <w:szCs w:val="24"/>
        </w:rPr>
        <w:t>the</w:t>
      </w:r>
      <w:r w:rsidR="00E129D9" w:rsidRPr="00BA3E76">
        <w:rPr>
          <w:rFonts w:eastAsia="MS Mincho"/>
          <w:sz w:val="24"/>
          <w:szCs w:val="24"/>
        </w:rPr>
        <w:t xml:space="preserve"> rear</w:t>
      </w:r>
      <w:r w:rsidRPr="00BA3E76">
        <w:rPr>
          <w:rFonts w:eastAsia="MS Mincho"/>
          <w:sz w:val="24"/>
          <w:szCs w:val="24"/>
        </w:rPr>
        <w:t xml:space="preserve"> area,</w:t>
      </w:r>
    </w:p>
    <w:p w:rsidR="00D423BC" w:rsidRPr="00BA3E76" w:rsidRDefault="00D423BC" w:rsidP="00E129D9">
      <w:pPr>
        <w:pStyle w:val="Affiliation"/>
        <w:numPr>
          <w:ilvl w:val="1"/>
          <w:numId w:val="7"/>
        </w:numPr>
        <w:spacing w:before="120"/>
        <w:jc w:val="both"/>
        <w:rPr>
          <w:rFonts w:eastAsia="MS Mincho"/>
          <w:sz w:val="24"/>
          <w:szCs w:val="24"/>
        </w:rPr>
      </w:pPr>
      <w:r w:rsidRPr="00BA3E76">
        <w:rPr>
          <w:rFonts w:eastAsia="MS Mincho"/>
          <w:sz w:val="24"/>
          <w:szCs w:val="24"/>
        </w:rPr>
        <w:t>the entrance space,</w:t>
      </w:r>
    </w:p>
    <w:p w:rsidR="00D423BC" w:rsidRPr="00BA3E76" w:rsidRDefault="00D423BC" w:rsidP="00E129D9">
      <w:pPr>
        <w:pStyle w:val="Affiliation"/>
        <w:numPr>
          <w:ilvl w:val="1"/>
          <w:numId w:val="7"/>
        </w:numPr>
        <w:spacing w:before="120"/>
        <w:jc w:val="both"/>
        <w:rPr>
          <w:rFonts w:eastAsia="MS Mincho"/>
          <w:sz w:val="24"/>
          <w:szCs w:val="24"/>
        </w:rPr>
      </w:pPr>
      <w:r w:rsidRPr="00BA3E76">
        <w:rPr>
          <w:rFonts w:eastAsia="MS Mincho"/>
          <w:sz w:val="24"/>
          <w:szCs w:val="24"/>
        </w:rPr>
        <w:t>decontamination area.</w:t>
      </w:r>
    </w:p>
    <w:p w:rsidR="00E129D9" w:rsidRPr="00BA3E76" w:rsidRDefault="00E129D9" w:rsidP="00E129D9">
      <w:pPr>
        <w:pStyle w:val="Affiliation"/>
        <w:spacing w:before="120"/>
        <w:jc w:val="both"/>
        <w:rPr>
          <w:rFonts w:eastAsia="MS Mincho"/>
          <w:sz w:val="24"/>
          <w:szCs w:val="24"/>
        </w:rPr>
      </w:pPr>
      <w:r w:rsidRPr="00BA3E76">
        <w:rPr>
          <w:rFonts w:eastAsia="MS Mincho"/>
          <w:sz w:val="24"/>
          <w:szCs w:val="24"/>
        </w:rPr>
        <w:t xml:space="preserve">As can be seen from the tasks designed for the intervention with the leakage of DS, it is obvious that SW simulations and modeling for DS leakage have some influence. In the previous task list are underlined those points where it is possible to use this software. Bold are then actions </w:t>
      </w:r>
      <w:r w:rsidRPr="00BA3E76">
        <w:rPr>
          <w:rFonts w:eastAsia="MS Mincho"/>
          <w:sz w:val="24"/>
          <w:szCs w:val="24"/>
        </w:rPr>
        <w:lastRenderedPageBreak/>
        <w:t>that are necessary to get the basic information needed for the proper function of each simulation and modeling software.</w:t>
      </w:r>
    </w:p>
    <w:p w:rsidR="00E129D9" w:rsidRPr="00BA3E76" w:rsidRDefault="00D27F52" w:rsidP="00E129D9">
      <w:pPr>
        <w:pStyle w:val="Affiliation"/>
        <w:spacing w:before="120"/>
        <w:jc w:val="both"/>
        <w:rPr>
          <w:rFonts w:eastAsia="MS Mincho"/>
          <w:sz w:val="24"/>
          <w:szCs w:val="24"/>
        </w:rPr>
      </w:pPr>
      <w:r w:rsidRPr="00BA3E76">
        <w:rPr>
          <w:rFonts w:eastAsia="MS Mincho"/>
          <w:sz w:val="24"/>
          <w:szCs w:val="24"/>
        </w:rPr>
        <w:t>Further, consultations with experts showed that it is necessary to partially improve the user interface for the existing SW, but especially the accuracy of the calculation of the vulnerable area. Furthermore, the proposal for a wider database of substances and a more detailed description of these substances (mainly the possibility of chemical reaction of these substances with other substances). Generally, they would also glad if the SW were created for their needs. Expert requirements will be discussed in more detail in the following two chapters, namely: Evaluation of current SW and Identification of the possible development of SW.</w:t>
      </w:r>
    </w:p>
    <w:p w:rsidR="00D27F52" w:rsidRPr="00BA3E76" w:rsidRDefault="00D27F52" w:rsidP="00E129D9">
      <w:pPr>
        <w:pStyle w:val="Affiliation"/>
        <w:spacing w:before="120"/>
        <w:jc w:val="both"/>
        <w:rPr>
          <w:rFonts w:eastAsia="MS Mincho"/>
          <w:sz w:val="24"/>
          <w:szCs w:val="24"/>
        </w:rPr>
      </w:pPr>
      <w:r w:rsidRPr="00BA3E76">
        <w:rPr>
          <w:rFonts w:eastAsia="MS Mincho"/>
          <w:sz w:val="24"/>
          <w:szCs w:val="24"/>
        </w:rPr>
        <w:t>Evaluation of current SW.</w:t>
      </w:r>
    </w:p>
    <w:p w:rsidR="00D27F52" w:rsidRPr="00BA3E76" w:rsidRDefault="00AA7878" w:rsidP="00E129D9">
      <w:pPr>
        <w:pStyle w:val="Affiliation"/>
        <w:spacing w:before="120"/>
        <w:jc w:val="both"/>
        <w:rPr>
          <w:rFonts w:eastAsia="MS Mincho"/>
          <w:sz w:val="24"/>
          <w:szCs w:val="24"/>
        </w:rPr>
      </w:pPr>
      <w:r w:rsidRPr="00BA3E76">
        <w:rPr>
          <w:rFonts w:eastAsia="MS Mincho"/>
          <w:sz w:val="24"/>
          <w:szCs w:val="24"/>
        </w:rPr>
        <w:t>The software must be assessed on the basis of their designation, i.e. in relation to the previous chapter, namely: identification of dangerous and outer zones, information on its danger of dangerous substances, continuous assessment of the situation, determination of the size of the affected area, assessment of the necessity of population evacuation or other protection,</w:t>
      </w:r>
      <w:r w:rsidRPr="00BA3E76">
        <w:rPr>
          <w:sz w:val="24"/>
          <w:szCs w:val="24"/>
        </w:rPr>
        <w:t xml:space="preserve"> </w:t>
      </w:r>
      <w:r w:rsidRPr="00BA3E76">
        <w:rPr>
          <w:rFonts w:eastAsia="MS Mincho"/>
          <w:sz w:val="24"/>
          <w:szCs w:val="24"/>
        </w:rPr>
        <w:t>the prognosis of the further development of the accident with respect to the possibility of further gradation. In addition, it is necessary to take into account the determination of the program whether it is intended for intervention units or for crisis and emergency planning.</w:t>
      </w:r>
    </w:p>
    <w:p w:rsidR="00D27F52" w:rsidRPr="00BA3E76" w:rsidRDefault="00AA7878" w:rsidP="00E129D9">
      <w:pPr>
        <w:pStyle w:val="Affiliation"/>
        <w:spacing w:before="120"/>
        <w:jc w:val="both"/>
        <w:rPr>
          <w:rFonts w:eastAsia="MS Mincho"/>
          <w:sz w:val="24"/>
          <w:szCs w:val="24"/>
        </w:rPr>
      </w:pPr>
      <w:r w:rsidRPr="00BA3E76">
        <w:rPr>
          <w:rFonts w:eastAsia="MS Mincho"/>
          <w:sz w:val="24"/>
          <w:szCs w:val="24"/>
        </w:rPr>
        <w:t>These will be the parameters for SW evaluation.</w:t>
      </w:r>
    </w:p>
    <w:p w:rsidR="00AA7878" w:rsidRPr="00BA3E76" w:rsidRDefault="00AA7878" w:rsidP="00E129D9">
      <w:pPr>
        <w:pStyle w:val="Affiliation"/>
        <w:spacing w:before="120"/>
        <w:jc w:val="both"/>
        <w:rPr>
          <w:rFonts w:eastAsia="MS Mincho"/>
          <w:sz w:val="24"/>
          <w:szCs w:val="24"/>
        </w:rPr>
      </w:pPr>
      <w:r w:rsidRPr="00BA3E76">
        <w:rPr>
          <w:rFonts w:eastAsia="MS Mincho"/>
          <w:sz w:val="24"/>
          <w:szCs w:val="24"/>
        </w:rPr>
        <w:t>For SW needs: Determination of the approximate amount of leaked dangerous substance, the state of DS, the possibility of spreading dangerous substance - wind direction and weather development, the terrain and population density, the rate of leaked substance and the rate of its spreading.</w:t>
      </w:r>
    </w:p>
    <w:p w:rsidR="00AA7878" w:rsidRPr="00BA3E76" w:rsidRDefault="00AA7878" w:rsidP="00E129D9">
      <w:pPr>
        <w:pStyle w:val="Affiliation"/>
        <w:spacing w:before="120"/>
        <w:jc w:val="both"/>
        <w:rPr>
          <w:rFonts w:eastAsia="MS Mincho"/>
          <w:sz w:val="24"/>
          <w:szCs w:val="24"/>
        </w:rPr>
      </w:pPr>
      <w:r w:rsidRPr="00BA3E76">
        <w:rPr>
          <w:rFonts w:eastAsia="MS Mincho"/>
          <w:sz w:val="24"/>
          <w:szCs w:val="24"/>
        </w:rPr>
        <w:t>Because the individual software often operates on similar principles, there will be only given a summary description of only a few selected SW, two of them will then be selected, compared and evaluated.</w:t>
      </w:r>
    </w:p>
    <w:p w:rsidR="00AA7878" w:rsidRPr="00BA3E76" w:rsidRDefault="00405561" w:rsidP="00E129D9">
      <w:pPr>
        <w:pStyle w:val="Affiliation"/>
        <w:spacing w:before="120"/>
        <w:jc w:val="both"/>
        <w:rPr>
          <w:rFonts w:eastAsia="MS Mincho"/>
          <w:sz w:val="24"/>
          <w:szCs w:val="24"/>
        </w:rPr>
      </w:pPr>
      <w:r w:rsidRPr="00BA3E76">
        <w:rPr>
          <w:rFonts w:eastAsia="MS Mincho"/>
          <w:sz w:val="24"/>
          <w:szCs w:val="24"/>
        </w:rPr>
        <w:t>Specifically, the software:</w:t>
      </w:r>
    </w:p>
    <w:p w:rsidR="00405561" w:rsidRPr="00BA3E76" w:rsidRDefault="00405561" w:rsidP="00405561">
      <w:pPr>
        <w:pStyle w:val="Affiliation"/>
        <w:numPr>
          <w:ilvl w:val="0"/>
          <w:numId w:val="8"/>
        </w:numPr>
        <w:spacing w:before="120"/>
        <w:jc w:val="left"/>
        <w:rPr>
          <w:rFonts w:eastAsia="MS Mincho"/>
          <w:sz w:val="24"/>
          <w:szCs w:val="24"/>
          <w:lang w:val="cs-CZ"/>
        </w:rPr>
      </w:pPr>
      <w:proofErr w:type="spellStart"/>
      <w:r w:rsidRPr="00BA3E76">
        <w:rPr>
          <w:rFonts w:eastAsia="MS Mincho"/>
          <w:sz w:val="24"/>
          <w:szCs w:val="24"/>
          <w:lang w:val="cs-CZ"/>
        </w:rPr>
        <w:t>Aloha</w:t>
      </w:r>
      <w:proofErr w:type="spellEnd"/>
    </w:p>
    <w:p w:rsidR="00405561" w:rsidRPr="00BA3E76" w:rsidRDefault="00405561" w:rsidP="00405561">
      <w:pPr>
        <w:pStyle w:val="Affiliation"/>
        <w:numPr>
          <w:ilvl w:val="0"/>
          <w:numId w:val="8"/>
        </w:numPr>
        <w:spacing w:before="120"/>
        <w:jc w:val="left"/>
        <w:rPr>
          <w:rFonts w:eastAsia="MS Mincho"/>
          <w:sz w:val="24"/>
          <w:szCs w:val="24"/>
          <w:lang w:val="cs-CZ"/>
        </w:rPr>
      </w:pPr>
      <w:proofErr w:type="spellStart"/>
      <w:r w:rsidRPr="00BA3E76">
        <w:rPr>
          <w:rFonts w:eastAsia="MS Mincho"/>
          <w:sz w:val="24"/>
          <w:szCs w:val="24"/>
          <w:lang w:val="cs-CZ"/>
        </w:rPr>
        <w:t>Terex</w:t>
      </w:r>
      <w:proofErr w:type="spellEnd"/>
    </w:p>
    <w:p w:rsidR="00405561" w:rsidRPr="00BA3E76" w:rsidRDefault="00405561" w:rsidP="00405561">
      <w:pPr>
        <w:pStyle w:val="Affiliation"/>
        <w:numPr>
          <w:ilvl w:val="0"/>
          <w:numId w:val="8"/>
        </w:numPr>
        <w:spacing w:before="120"/>
        <w:jc w:val="left"/>
        <w:rPr>
          <w:rFonts w:eastAsia="MS Mincho"/>
          <w:sz w:val="24"/>
          <w:szCs w:val="24"/>
          <w:lang w:val="cs-CZ"/>
        </w:rPr>
      </w:pPr>
      <w:proofErr w:type="spellStart"/>
      <w:r w:rsidRPr="00BA3E76">
        <w:rPr>
          <w:rFonts w:eastAsia="MS Mincho"/>
          <w:sz w:val="24"/>
          <w:szCs w:val="24"/>
          <w:lang w:val="cs-CZ"/>
        </w:rPr>
        <w:t>Effect</w:t>
      </w:r>
      <w:proofErr w:type="spellEnd"/>
    </w:p>
    <w:p w:rsidR="00405561" w:rsidRPr="00BA3E76" w:rsidRDefault="00405561" w:rsidP="00405561">
      <w:pPr>
        <w:pStyle w:val="Affiliation"/>
        <w:numPr>
          <w:ilvl w:val="0"/>
          <w:numId w:val="8"/>
        </w:numPr>
        <w:spacing w:before="120"/>
        <w:jc w:val="left"/>
        <w:rPr>
          <w:rFonts w:eastAsia="MS Mincho"/>
          <w:sz w:val="24"/>
          <w:szCs w:val="24"/>
          <w:lang w:val="cs-CZ"/>
        </w:rPr>
      </w:pPr>
      <w:proofErr w:type="spellStart"/>
      <w:r w:rsidRPr="00BA3E76">
        <w:rPr>
          <w:rFonts w:eastAsia="MS Mincho"/>
          <w:sz w:val="24"/>
          <w:szCs w:val="24"/>
          <w:lang w:val="cs-CZ"/>
        </w:rPr>
        <w:t>Save</w:t>
      </w:r>
      <w:proofErr w:type="spellEnd"/>
      <w:r w:rsidRPr="00BA3E76">
        <w:rPr>
          <w:rFonts w:eastAsia="MS Mincho"/>
          <w:sz w:val="24"/>
          <w:szCs w:val="24"/>
          <w:lang w:val="cs-CZ"/>
        </w:rPr>
        <w:t xml:space="preserve"> II</w:t>
      </w:r>
    </w:p>
    <w:p w:rsidR="00405561" w:rsidRPr="00BA3E76" w:rsidRDefault="00405561" w:rsidP="00405561">
      <w:pPr>
        <w:pStyle w:val="Affiliation"/>
        <w:numPr>
          <w:ilvl w:val="0"/>
          <w:numId w:val="8"/>
        </w:numPr>
        <w:spacing w:before="120"/>
        <w:jc w:val="left"/>
        <w:rPr>
          <w:rFonts w:eastAsia="MS Mincho"/>
          <w:sz w:val="24"/>
          <w:szCs w:val="24"/>
          <w:lang w:val="cs-CZ"/>
        </w:rPr>
      </w:pPr>
      <w:proofErr w:type="spellStart"/>
      <w:r w:rsidRPr="00BA3E76">
        <w:rPr>
          <w:rFonts w:eastAsia="MS Mincho"/>
          <w:sz w:val="24"/>
          <w:szCs w:val="24"/>
          <w:lang w:val="cs-CZ"/>
        </w:rPr>
        <w:t>Rozex</w:t>
      </w:r>
      <w:proofErr w:type="spellEnd"/>
      <w:r w:rsidRPr="00BA3E76">
        <w:rPr>
          <w:rFonts w:eastAsia="MS Mincho"/>
          <w:sz w:val="24"/>
          <w:szCs w:val="24"/>
          <w:lang w:val="cs-CZ"/>
        </w:rPr>
        <w:t xml:space="preserve"> alarm</w:t>
      </w:r>
    </w:p>
    <w:p w:rsidR="00405561" w:rsidRPr="00BA3E76" w:rsidRDefault="00A52CC6" w:rsidP="00A52CC6">
      <w:pPr>
        <w:pStyle w:val="Affiliation"/>
        <w:spacing w:before="120"/>
        <w:jc w:val="both"/>
        <w:rPr>
          <w:rFonts w:eastAsia="MS Mincho"/>
          <w:sz w:val="24"/>
          <w:szCs w:val="24"/>
        </w:rPr>
      </w:pPr>
      <w:r w:rsidRPr="00BA3E76">
        <w:rPr>
          <w:rFonts w:eastAsia="MS Mincho"/>
          <w:sz w:val="24"/>
          <w:szCs w:val="24"/>
        </w:rPr>
        <w:t xml:space="preserve">SAVE II </w:t>
      </w:r>
      <w:r w:rsidRPr="00BA3E76">
        <w:rPr>
          <w:sz w:val="24"/>
          <w:szCs w:val="24"/>
        </w:rPr>
        <w:t>–</w:t>
      </w:r>
      <w:r w:rsidRPr="00BA3E76">
        <w:rPr>
          <w:rFonts w:eastAsia="MS Mincho"/>
          <w:sz w:val="24"/>
          <w:szCs w:val="24"/>
        </w:rPr>
        <w:t xml:space="preserve"> it is a numerical program focusing on the leakage of substances and their dispersion. It works on the principles of the Gaussian model and methodologies CPR 14 and CPR 18. The program allows modeling and simulating the following: continuous leakage followed by dispersion of toxic substance, leakage followed by dispersion of toxic substance, continuous leakage of the substance followed by explosion, substance leakage followed by explosion, and turbulent leakage.</w:t>
      </w:r>
    </w:p>
    <w:p w:rsidR="00A52CC6" w:rsidRPr="00BA3E76" w:rsidRDefault="00A52CC6" w:rsidP="00A52CC6">
      <w:pPr>
        <w:pStyle w:val="Affiliation"/>
        <w:spacing w:before="120"/>
        <w:jc w:val="both"/>
        <w:rPr>
          <w:sz w:val="24"/>
          <w:szCs w:val="24"/>
        </w:rPr>
      </w:pPr>
      <w:r w:rsidRPr="00BA3E76">
        <w:rPr>
          <w:sz w:val="24"/>
          <w:szCs w:val="24"/>
        </w:rPr>
        <w:t xml:space="preserve">EFFECTS – the program provides an estimate of possible physical effects of leakage of toxic and flammable substances. It uses </w:t>
      </w:r>
      <w:proofErr w:type="spellStart"/>
      <w:r w:rsidRPr="00BA3E76">
        <w:rPr>
          <w:sz w:val="24"/>
          <w:szCs w:val="24"/>
        </w:rPr>
        <w:t>Pasquill</w:t>
      </w:r>
      <w:proofErr w:type="spellEnd"/>
      <w:r w:rsidRPr="00BA3E76">
        <w:rPr>
          <w:sz w:val="24"/>
          <w:szCs w:val="24"/>
        </w:rPr>
        <w:t xml:space="preserve"> typing and wind speed; models operate with open smooth terrain, so it is necessary to specify the coefficient of surface roughness. The Gaussian model is used to propagate neutral gas. It is also possible to perform heavy gas modeling in the form of: instantaneous leakage, leakage of gas or dispersion by evaporation from the pool, disper</w:t>
      </w:r>
      <w:r w:rsidR="00E233DD" w:rsidRPr="00BA3E76">
        <w:rPr>
          <w:sz w:val="24"/>
          <w:szCs w:val="24"/>
        </w:rPr>
        <w:t>sion resulting from turbulent/</w:t>
      </w:r>
      <w:r w:rsidRPr="00BA3E76">
        <w:rPr>
          <w:sz w:val="24"/>
          <w:szCs w:val="24"/>
        </w:rPr>
        <w:t xml:space="preserve">nozzle leakage. Gas dispersion in the atmosphere: Neutral gas </w:t>
      </w:r>
      <w:r w:rsidR="00E233DD" w:rsidRPr="00BA3E76">
        <w:rPr>
          <w:sz w:val="24"/>
          <w:szCs w:val="24"/>
        </w:rPr>
        <w:t>dispersion</w:t>
      </w:r>
      <w:r w:rsidRPr="00BA3E76">
        <w:rPr>
          <w:sz w:val="24"/>
          <w:szCs w:val="24"/>
        </w:rPr>
        <w:t xml:space="preserve"> model, heavy gas </w:t>
      </w:r>
      <w:r w:rsidR="00E233DD" w:rsidRPr="00BA3E76">
        <w:rPr>
          <w:sz w:val="24"/>
          <w:szCs w:val="24"/>
        </w:rPr>
        <w:t>dispersion</w:t>
      </w:r>
      <w:r w:rsidRPr="00BA3E76">
        <w:rPr>
          <w:sz w:val="24"/>
          <w:szCs w:val="24"/>
        </w:rPr>
        <w:t xml:space="preserve"> model, turbulent gas leakage model. Passive </w:t>
      </w:r>
      <w:r w:rsidR="00E233DD" w:rsidRPr="00BA3E76">
        <w:rPr>
          <w:sz w:val="24"/>
          <w:szCs w:val="24"/>
        </w:rPr>
        <w:lastRenderedPageBreak/>
        <w:t>dispersion</w:t>
      </w:r>
      <w:r w:rsidRPr="00BA3E76">
        <w:rPr>
          <w:sz w:val="24"/>
          <w:szCs w:val="24"/>
        </w:rPr>
        <w:t>: Immediate leakage (up to 1 minute), semi-continuous leakage (1 to 10 minutes), continuous leakage (longer than 10 minutes).</w:t>
      </w:r>
    </w:p>
    <w:p w:rsidR="00E233DD" w:rsidRPr="00BA3E76" w:rsidRDefault="00E233DD" w:rsidP="00A52CC6">
      <w:pPr>
        <w:pStyle w:val="Affiliation"/>
        <w:spacing w:before="120"/>
        <w:jc w:val="both"/>
        <w:rPr>
          <w:sz w:val="24"/>
          <w:szCs w:val="24"/>
        </w:rPr>
      </w:pPr>
      <w:r w:rsidRPr="00BA3E76">
        <w:rPr>
          <w:sz w:val="24"/>
          <w:szCs w:val="24"/>
        </w:rPr>
        <w:t>ROZEX Alarm – the program provides leakage modeling of hazardous chemicals. The program database includes 10,000 DS with additional information. It works with up to 19 variants of scenarios. Again, the principle of maximum possible damage is applied. The program is designed to require minimum input data. For modeling atmospheric dispersion, the program offers the following basic options:</w:t>
      </w:r>
    </w:p>
    <w:p w:rsidR="006F2890" w:rsidRPr="00BA3E76" w:rsidRDefault="006F2890" w:rsidP="006F2890">
      <w:pPr>
        <w:pStyle w:val="Affiliation"/>
        <w:numPr>
          <w:ilvl w:val="0"/>
          <w:numId w:val="9"/>
        </w:numPr>
        <w:spacing w:before="120"/>
        <w:jc w:val="both"/>
        <w:rPr>
          <w:rFonts w:eastAsia="MS Mincho"/>
          <w:sz w:val="24"/>
          <w:szCs w:val="24"/>
        </w:rPr>
      </w:pPr>
      <w:r w:rsidRPr="00BA3E76">
        <w:rPr>
          <w:rFonts w:eastAsia="MS Mincho"/>
          <w:sz w:val="24"/>
          <w:szCs w:val="24"/>
        </w:rPr>
        <w:t>leakage of toxic substances - for neutral gas and heavy gas,</w:t>
      </w:r>
    </w:p>
    <w:p w:rsidR="006F2890" w:rsidRPr="00BA3E76" w:rsidRDefault="006F2890" w:rsidP="006F2890">
      <w:pPr>
        <w:pStyle w:val="Affiliation"/>
        <w:numPr>
          <w:ilvl w:val="0"/>
          <w:numId w:val="9"/>
        </w:numPr>
        <w:spacing w:before="120"/>
        <w:jc w:val="both"/>
        <w:rPr>
          <w:rFonts w:eastAsia="MS Mincho"/>
          <w:sz w:val="24"/>
          <w:szCs w:val="24"/>
        </w:rPr>
      </w:pPr>
      <w:r w:rsidRPr="00BA3E76">
        <w:rPr>
          <w:rFonts w:eastAsia="MS Mincho"/>
          <w:sz w:val="24"/>
          <w:szCs w:val="24"/>
        </w:rPr>
        <w:t>continuous leakage of toxic substances - for neutral gas and heavy gas,</w:t>
      </w:r>
    </w:p>
    <w:p w:rsidR="00E233DD" w:rsidRPr="00BA3E76" w:rsidRDefault="006F2890" w:rsidP="006F2890">
      <w:pPr>
        <w:pStyle w:val="Affiliation"/>
        <w:numPr>
          <w:ilvl w:val="0"/>
          <w:numId w:val="9"/>
        </w:numPr>
        <w:spacing w:before="120"/>
        <w:jc w:val="both"/>
        <w:rPr>
          <w:rFonts w:eastAsia="MS Mincho"/>
          <w:sz w:val="24"/>
          <w:szCs w:val="24"/>
        </w:rPr>
      </w:pPr>
      <w:r w:rsidRPr="00BA3E76">
        <w:rPr>
          <w:rFonts w:eastAsia="MS Mincho"/>
          <w:sz w:val="24"/>
          <w:szCs w:val="24"/>
        </w:rPr>
        <w:t>continuous leakage of toxic substances through the opening - for neutral gas and heavy gas.</w:t>
      </w:r>
    </w:p>
    <w:p w:rsidR="006F2890" w:rsidRPr="00BA3E76" w:rsidRDefault="00814B6B" w:rsidP="006F2890">
      <w:pPr>
        <w:pStyle w:val="Affiliation"/>
        <w:spacing w:before="120"/>
        <w:jc w:val="both"/>
        <w:rPr>
          <w:color w:val="000000"/>
          <w:sz w:val="24"/>
          <w:szCs w:val="24"/>
        </w:rPr>
      </w:pPr>
      <w:r w:rsidRPr="00BA3E76">
        <w:rPr>
          <w:sz w:val="24"/>
          <w:szCs w:val="24"/>
        </w:rPr>
        <w:t xml:space="preserve">ALOHA – </w:t>
      </w:r>
      <w:r w:rsidRPr="00BA3E76">
        <w:rPr>
          <w:color w:val="000000"/>
          <w:sz w:val="24"/>
          <w:szCs w:val="24"/>
        </w:rPr>
        <w:t>Areal Locations of Hazardous Atmospheres operates with statistical mathematical models (SLAB and DEGEADIS). The software shows the maximum concentration of NL and its range. It provides three basic options: cloud leakage, instantaneous leakage and "accidental" leakage.</w:t>
      </w:r>
    </w:p>
    <w:p w:rsidR="00814B6B" w:rsidRPr="00BA3E76" w:rsidRDefault="00814B6B" w:rsidP="00814B6B">
      <w:pPr>
        <w:pStyle w:val="Affiliation"/>
        <w:numPr>
          <w:ilvl w:val="0"/>
          <w:numId w:val="10"/>
        </w:numPr>
        <w:spacing w:before="120"/>
        <w:jc w:val="both"/>
        <w:rPr>
          <w:rFonts w:eastAsia="MS Mincho"/>
          <w:sz w:val="24"/>
          <w:szCs w:val="24"/>
        </w:rPr>
      </w:pPr>
      <w:r w:rsidRPr="00BA3E76">
        <w:rPr>
          <w:rFonts w:eastAsia="MS Mincho"/>
          <w:sz w:val="24"/>
          <w:szCs w:val="24"/>
        </w:rPr>
        <w:t>Advantages: large database of substances, it is possible to connect SW with measuring devices.</w:t>
      </w:r>
    </w:p>
    <w:p w:rsidR="00814B6B" w:rsidRPr="00BA3E76" w:rsidRDefault="00814B6B" w:rsidP="00814B6B">
      <w:pPr>
        <w:pStyle w:val="Affiliation"/>
        <w:numPr>
          <w:ilvl w:val="0"/>
          <w:numId w:val="10"/>
        </w:numPr>
        <w:spacing w:before="120"/>
        <w:jc w:val="both"/>
        <w:rPr>
          <w:rFonts w:eastAsia="MS Mincho"/>
          <w:sz w:val="24"/>
          <w:szCs w:val="24"/>
        </w:rPr>
      </w:pPr>
      <w:r w:rsidRPr="00BA3E76">
        <w:rPr>
          <w:rFonts w:eastAsia="MS Mincho"/>
          <w:sz w:val="24"/>
          <w:szCs w:val="24"/>
        </w:rPr>
        <w:t>Disadvantage: works only with non-reactive substances.</w:t>
      </w:r>
    </w:p>
    <w:p w:rsidR="00814B6B" w:rsidRPr="00BA3E76" w:rsidRDefault="00814B6B" w:rsidP="00814B6B">
      <w:pPr>
        <w:pStyle w:val="Affiliation"/>
        <w:spacing w:before="120"/>
        <w:jc w:val="both"/>
        <w:rPr>
          <w:rFonts w:eastAsia="MS Mincho"/>
          <w:sz w:val="24"/>
          <w:szCs w:val="24"/>
        </w:rPr>
      </w:pPr>
    </w:p>
    <w:p w:rsidR="00814B6B" w:rsidRPr="00BA3E76" w:rsidRDefault="00814B6B" w:rsidP="00814B6B">
      <w:pPr>
        <w:pStyle w:val="Affiliation"/>
        <w:spacing w:before="120"/>
        <w:jc w:val="both"/>
        <w:rPr>
          <w:rFonts w:eastAsia="MS Mincho"/>
          <w:sz w:val="24"/>
          <w:szCs w:val="24"/>
        </w:rPr>
      </w:pPr>
      <w:r w:rsidRPr="00BA3E76">
        <w:rPr>
          <w:rFonts w:eastAsia="MS Mincho"/>
          <w:sz w:val="24"/>
          <w:szCs w:val="24"/>
        </w:rPr>
        <w:t>It works with the following input data:</w:t>
      </w:r>
    </w:p>
    <w:p w:rsidR="00814B6B" w:rsidRPr="00BA3E76" w:rsidRDefault="00814B6B" w:rsidP="00814B6B">
      <w:pPr>
        <w:pStyle w:val="Affiliation"/>
        <w:numPr>
          <w:ilvl w:val="0"/>
          <w:numId w:val="11"/>
        </w:numPr>
        <w:spacing w:before="120"/>
        <w:jc w:val="both"/>
        <w:rPr>
          <w:rFonts w:eastAsia="MS Mincho"/>
          <w:sz w:val="24"/>
          <w:szCs w:val="24"/>
        </w:rPr>
      </w:pPr>
      <w:r w:rsidRPr="00BA3E76">
        <w:rPr>
          <w:rFonts w:eastAsia="MS Mincho"/>
          <w:sz w:val="24"/>
          <w:szCs w:val="24"/>
        </w:rPr>
        <w:t>Leakage data</w:t>
      </w:r>
    </w:p>
    <w:p w:rsidR="00814B6B" w:rsidRPr="00BA3E76" w:rsidRDefault="00814B6B" w:rsidP="00814B6B">
      <w:pPr>
        <w:pStyle w:val="Affiliation"/>
        <w:numPr>
          <w:ilvl w:val="0"/>
          <w:numId w:val="11"/>
        </w:numPr>
        <w:spacing w:before="120"/>
        <w:jc w:val="both"/>
        <w:rPr>
          <w:rFonts w:eastAsia="MS Mincho"/>
          <w:sz w:val="24"/>
          <w:szCs w:val="24"/>
        </w:rPr>
      </w:pPr>
      <w:r w:rsidRPr="00BA3E76">
        <w:rPr>
          <w:rFonts w:eastAsia="MS Mincho"/>
          <w:sz w:val="24"/>
          <w:szCs w:val="24"/>
        </w:rPr>
        <w:t>Data on the state of the atmosphere</w:t>
      </w:r>
    </w:p>
    <w:p w:rsidR="00814B6B" w:rsidRPr="00BA3E76" w:rsidRDefault="00814B6B" w:rsidP="00814B6B">
      <w:pPr>
        <w:pStyle w:val="Affiliation"/>
        <w:numPr>
          <w:ilvl w:val="0"/>
          <w:numId w:val="11"/>
        </w:numPr>
        <w:spacing w:before="120"/>
        <w:jc w:val="both"/>
        <w:rPr>
          <w:rFonts w:eastAsia="MS Mincho"/>
          <w:sz w:val="24"/>
          <w:szCs w:val="24"/>
        </w:rPr>
      </w:pPr>
      <w:r w:rsidRPr="00BA3E76">
        <w:rPr>
          <w:rFonts w:eastAsia="MS Mincho"/>
          <w:sz w:val="24"/>
          <w:szCs w:val="24"/>
        </w:rPr>
        <w:t>Data leakage source</w:t>
      </w:r>
    </w:p>
    <w:p w:rsidR="00814B6B" w:rsidRPr="00BA3E76" w:rsidRDefault="00814B6B" w:rsidP="00814B6B">
      <w:pPr>
        <w:pStyle w:val="Affiliation"/>
        <w:spacing w:before="120"/>
        <w:jc w:val="both"/>
        <w:rPr>
          <w:rFonts w:eastAsia="MS Mincho"/>
          <w:sz w:val="24"/>
          <w:szCs w:val="24"/>
        </w:rPr>
      </w:pPr>
      <w:r w:rsidRPr="00BA3E76">
        <w:rPr>
          <w:rFonts w:eastAsia="MS Mincho"/>
          <w:sz w:val="24"/>
          <w:szCs w:val="24"/>
        </w:rPr>
        <w:t>Output data:</w:t>
      </w:r>
    </w:p>
    <w:p w:rsidR="00814B6B" w:rsidRPr="00BA3E76" w:rsidRDefault="00814B6B" w:rsidP="00814B6B">
      <w:pPr>
        <w:pStyle w:val="Affiliation"/>
        <w:numPr>
          <w:ilvl w:val="0"/>
          <w:numId w:val="12"/>
        </w:numPr>
        <w:spacing w:before="120"/>
        <w:jc w:val="both"/>
        <w:rPr>
          <w:rFonts w:eastAsia="MS Mincho"/>
          <w:sz w:val="24"/>
          <w:szCs w:val="24"/>
        </w:rPr>
      </w:pPr>
      <w:r w:rsidRPr="00BA3E76">
        <w:rPr>
          <w:rFonts w:eastAsia="MS Mincho"/>
          <w:sz w:val="24"/>
          <w:szCs w:val="24"/>
        </w:rPr>
        <w:t>The maximum leak rate - for liquids, it is the rate of evaporation, not the leakage rate.</w:t>
      </w:r>
    </w:p>
    <w:p w:rsidR="00814B6B" w:rsidRPr="00BA3E76" w:rsidRDefault="00814B6B" w:rsidP="00814B6B">
      <w:pPr>
        <w:pStyle w:val="Affiliation"/>
        <w:numPr>
          <w:ilvl w:val="0"/>
          <w:numId w:val="12"/>
        </w:numPr>
        <w:spacing w:before="120"/>
        <w:jc w:val="both"/>
        <w:rPr>
          <w:rFonts w:eastAsia="MS Mincho"/>
          <w:sz w:val="24"/>
          <w:szCs w:val="24"/>
        </w:rPr>
      </w:pPr>
      <w:r w:rsidRPr="00BA3E76">
        <w:rPr>
          <w:rFonts w:eastAsia="MS Mincho"/>
          <w:sz w:val="24"/>
          <w:szCs w:val="24"/>
        </w:rPr>
        <w:t>The average leak rate for at least 1 minute</w:t>
      </w:r>
      <w:r w:rsidR="006E30B9" w:rsidRPr="00BA3E76">
        <w:rPr>
          <w:rFonts w:eastAsia="MS Mincho"/>
          <w:sz w:val="24"/>
          <w:szCs w:val="24"/>
        </w:rPr>
        <w:t>;</w:t>
      </w:r>
      <w:r w:rsidRPr="00BA3E76">
        <w:rPr>
          <w:rFonts w:eastAsia="MS Mincho"/>
          <w:sz w:val="24"/>
          <w:szCs w:val="24"/>
        </w:rPr>
        <w:t xml:space="preserve"> for liquids, </w:t>
      </w:r>
      <w:r w:rsidR="006E30B9" w:rsidRPr="00BA3E76">
        <w:rPr>
          <w:rFonts w:eastAsia="MS Mincho"/>
          <w:sz w:val="24"/>
          <w:szCs w:val="24"/>
        </w:rPr>
        <w:t xml:space="preserve">it is </w:t>
      </w:r>
      <w:r w:rsidRPr="00BA3E76">
        <w:rPr>
          <w:rFonts w:eastAsia="MS Mincho"/>
          <w:sz w:val="24"/>
          <w:szCs w:val="24"/>
        </w:rPr>
        <w:t>the rate of evaporation. For pressurized devices, a sudden initial leakage may result in overestimation.</w:t>
      </w:r>
    </w:p>
    <w:p w:rsidR="006E30B9" w:rsidRPr="00BA3E76" w:rsidRDefault="006E30B9" w:rsidP="006E30B9">
      <w:pPr>
        <w:pStyle w:val="Affiliation"/>
        <w:numPr>
          <w:ilvl w:val="0"/>
          <w:numId w:val="12"/>
        </w:numPr>
        <w:spacing w:before="120"/>
        <w:jc w:val="both"/>
        <w:rPr>
          <w:rFonts w:eastAsia="MS Mincho"/>
          <w:sz w:val="24"/>
          <w:szCs w:val="24"/>
        </w:rPr>
      </w:pPr>
      <w:r w:rsidRPr="00BA3E76">
        <w:rPr>
          <w:rFonts w:eastAsia="MS Mincho"/>
          <w:sz w:val="24"/>
          <w:szCs w:val="24"/>
        </w:rPr>
        <w:t>Total leakage of substance over a maximum of 1 hour.</w:t>
      </w:r>
    </w:p>
    <w:p w:rsidR="006E30B9" w:rsidRPr="00BA3E76" w:rsidRDefault="006E30B9" w:rsidP="006E30B9">
      <w:pPr>
        <w:pStyle w:val="Affiliation"/>
        <w:numPr>
          <w:ilvl w:val="0"/>
          <w:numId w:val="12"/>
        </w:numPr>
        <w:spacing w:before="120"/>
        <w:jc w:val="both"/>
        <w:rPr>
          <w:rFonts w:eastAsia="MS Mincho"/>
          <w:sz w:val="24"/>
          <w:szCs w:val="24"/>
        </w:rPr>
      </w:pPr>
      <w:r w:rsidRPr="00BA3E76">
        <w:rPr>
          <w:rFonts w:eastAsia="MS Mincho"/>
          <w:sz w:val="24"/>
          <w:szCs w:val="24"/>
        </w:rPr>
        <w:t>The maximum range of the hazardous zone in which the concentration reaches the specified value.</w:t>
      </w:r>
    </w:p>
    <w:p w:rsidR="006E30B9" w:rsidRPr="00BA3E76" w:rsidRDefault="006E30B9" w:rsidP="006E30B9">
      <w:pPr>
        <w:pStyle w:val="Affiliation"/>
        <w:numPr>
          <w:ilvl w:val="0"/>
          <w:numId w:val="12"/>
        </w:numPr>
        <w:spacing w:before="120"/>
        <w:jc w:val="both"/>
        <w:rPr>
          <w:rFonts w:eastAsia="MS Mincho"/>
          <w:sz w:val="24"/>
          <w:szCs w:val="24"/>
        </w:rPr>
      </w:pPr>
      <w:r w:rsidRPr="00BA3E76">
        <w:rPr>
          <w:rFonts w:eastAsia="MS Mincho"/>
          <w:sz w:val="24"/>
          <w:szCs w:val="24"/>
        </w:rPr>
        <w:t>Maximum concentration of leaked substance at any given location.</w:t>
      </w:r>
    </w:p>
    <w:p w:rsidR="006E30B9" w:rsidRPr="00BA3E76" w:rsidRDefault="006E30B9" w:rsidP="006E30B9">
      <w:pPr>
        <w:pStyle w:val="Affiliation"/>
        <w:numPr>
          <w:ilvl w:val="0"/>
          <w:numId w:val="12"/>
        </w:numPr>
        <w:spacing w:before="120"/>
        <w:jc w:val="both"/>
        <w:rPr>
          <w:rFonts w:eastAsia="MS Mincho"/>
          <w:sz w:val="24"/>
          <w:szCs w:val="24"/>
        </w:rPr>
      </w:pPr>
      <w:r w:rsidRPr="00BA3E76">
        <w:rPr>
          <w:rFonts w:eastAsia="MS Mincho"/>
          <w:sz w:val="24"/>
          <w:szCs w:val="24"/>
        </w:rPr>
        <w:t>The maximum dose at the selected site, which was absorbed by the body within 1 hour.</w:t>
      </w:r>
    </w:p>
    <w:p w:rsidR="00814B6B" w:rsidRPr="00BA3E76" w:rsidRDefault="00814B6B" w:rsidP="00814B6B">
      <w:pPr>
        <w:pStyle w:val="Affiliation"/>
        <w:spacing w:before="120"/>
        <w:jc w:val="both"/>
        <w:rPr>
          <w:rFonts w:eastAsia="MS Mincho"/>
          <w:sz w:val="24"/>
          <w:szCs w:val="24"/>
        </w:rPr>
      </w:pPr>
    </w:p>
    <w:p w:rsidR="006E30B9" w:rsidRPr="00BA3E76" w:rsidRDefault="006E30B9" w:rsidP="00814B6B">
      <w:pPr>
        <w:pStyle w:val="Affiliation"/>
        <w:spacing w:before="120"/>
        <w:jc w:val="both"/>
        <w:rPr>
          <w:sz w:val="24"/>
          <w:szCs w:val="24"/>
        </w:rPr>
      </w:pPr>
      <w:r w:rsidRPr="00BA3E76">
        <w:rPr>
          <w:rFonts w:eastAsia="MS Mincho"/>
          <w:sz w:val="24"/>
          <w:szCs w:val="24"/>
        </w:rPr>
        <w:t>TEREX</w:t>
      </w:r>
      <w:r w:rsidRPr="00BA3E76">
        <w:rPr>
          <w:sz w:val="24"/>
          <w:szCs w:val="24"/>
        </w:rPr>
        <w:t xml:space="preserve"> – works with chemicals and explosive systems. The program is based on the conservative prognosis principle. The program needs relatively few input data: the amount of leakage, the wind speed, the air temperature, the type of environment, the cloudiness, and the time of occurrence. </w:t>
      </w:r>
      <w:r w:rsidR="00E52E68" w:rsidRPr="00BA3E76">
        <w:rPr>
          <w:sz w:val="24"/>
          <w:szCs w:val="24"/>
        </w:rPr>
        <w:t xml:space="preserve">For each substance, additional information can be found. This software works with the following models: TOXI - evaluates the range and shape of the cloud, PLUME - this is a long-lasting leakage of gas into the cloud, a long-lasting leakage of boiling liquid with rapid evaporation into the cloud, slow evaporation of the liquid from the puddle to the cloud. </w:t>
      </w:r>
      <w:r w:rsidR="00E52E68" w:rsidRPr="00BA3E76">
        <w:rPr>
          <w:sz w:val="24"/>
          <w:szCs w:val="24"/>
        </w:rPr>
        <w:lastRenderedPageBreak/>
        <w:t>PUFF - gas leakage into the cloud, rapid flow of boiling liquid into the cloud. TEROR - use of explosives. VCE, UVCE – leakage by explosion of a dangerous substance, such as: evaluation of the impact waves caused by the detonation of the mixture of substance with air. POOL FIRE, JET FIRE, FLASH FIRE and BLEVE - escape of combustible dangerous substance, these models evaluate the range of thermal radiation of fires.</w:t>
      </w:r>
    </w:p>
    <w:p w:rsidR="00E52E68" w:rsidRPr="00BA3E76" w:rsidRDefault="00E52E68" w:rsidP="00E52E68">
      <w:pPr>
        <w:pStyle w:val="Affiliation"/>
        <w:numPr>
          <w:ilvl w:val="0"/>
          <w:numId w:val="13"/>
        </w:numPr>
        <w:spacing w:before="120"/>
        <w:jc w:val="both"/>
        <w:rPr>
          <w:rFonts w:eastAsia="MS Mincho"/>
          <w:sz w:val="24"/>
          <w:szCs w:val="24"/>
        </w:rPr>
      </w:pPr>
      <w:r w:rsidRPr="00BA3E76">
        <w:rPr>
          <w:rFonts w:eastAsia="MS Mincho"/>
          <w:sz w:val="24"/>
          <w:szCs w:val="24"/>
        </w:rPr>
        <w:t>Advantage: Simple setup.</w:t>
      </w:r>
    </w:p>
    <w:p w:rsidR="00E52E68" w:rsidRPr="00BA3E76" w:rsidRDefault="00E52E68" w:rsidP="00E52E68">
      <w:pPr>
        <w:pStyle w:val="Affiliation"/>
        <w:numPr>
          <w:ilvl w:val="0"/>
          <w:numId w:val="13"/>
        </w:numPr>
        <w:spacing w:before="120"/>
        <w:jc w:val="both"/>
        <w:rPr>
          <w:rFonts w:eastAsia="MS Mincho"/>
          <w:sz w:val="24"/>
          <w:szCs w:val="24"/>
        </w:rPr>
      </w:pPr>
      <w:r w:rsidRPr="00BA3E76">
        <w:rPr>
          <w:rFonts w:eastAsia="MS Mincho"/>
          <w:sz w:val="24"/>
          <w:szCs w:val="24"/>
        </w:rPr>
        <w:t>Disadvantage: insufficient amount of chemicals in database</w:t>
      </w:r>
    </w:p>
    <w:p w:rsidR="00E52E68" w:rsidRPr="00BA3E76" w:rsidRDefault="00E52E68" w:rsidP="00E52E68">
      <w:pPr>
        <w:pStyle w:val="Affiliation"/>
        <w:spacing w:before="120"/>
        <w:jc w:val="both"/>
        <w:rPr>
          <w:rFonts w:eastAsia="MS Mincho"/>
          <w:sz w:val="24"/>
          <w:szCs w:val="24"/>
        </w:rPr>
      </w:pPr>
    </w:p>
    <w:p w:rsidR="00E52E68" w:rsidRPr="00BA3E76" w:rsidRDefault="00E52E68" w:rsidP="00E52E68">
      <w:pPr>
        <w:pStyle w:val="Affiliation"/>
        <w:spacing w:before="120"/>
        <w:jc w:val="both"/>
        <w:rPr>
          <w:rFonts w:eastAsia="MS Mincho"/>
          <w:b/>
          <w:sz w:val="24"/>
          <w:szCs w:val="24"/>
        </w:rPr>
      </w:pPr>
      <w:r w:rsidRPr="00BA3E76">
        <w:rPr>
          <w:rFonts w:eastAsia="MS Mincho"/>
          <w:b/>
          <w:sz w:val="24"/>
          <w:szCs w:val="24"/>
        </w:rPr>
        <w:t>Evaluation using SWOT analysis</w:t>
      </w:r>
    </w:p>
    <w:p w:rsidR="00E52E68" w:rsidRPr="00BA3E76" w:rsidRDefault="00E52E68" w:rsidP="00E52E68">
      <w:pPr>
        <w:pStyle w:val="Affiliation"/>
        <w:spacing w:before="120"/>
        <w:jc w:val="both"/>
        <w:rPr>
          <w:rFonts w:eastAsia="MS Mincho"/>
          <w:sz w:val="24"/>
          <w:szCs w:val="24"/>
        </w:rPr>
      </w:pPr>
      <w:r w:rsidRPr="00BA3E76">
        <w:rPr>
          <w:rFonts w:eastAsia="MS Mincho"/>
          <w:sz w:val="24"/>
          <w:szCs w:val="24"/>
        </w:rPr>
        <w:t xml:space="preserve">In order to obtain the data for the assessment, we compare actual situations and their threat zones (ERPG-3) with the results of simulations and models in SW Terex and Aloha. Although systems </w:t>
      </w:r>
      <w:r w:rsidR="00E53BCF" w:rsidRPr="00BA3E76">
        <w:rPr>
          <w:rFonts w:eastAsia="MS Mincho"/>
          <w:sz w:val="24"/>
          <w:szCs w:val="24"/>
        </w:rPr>
        <w:t>operate</w:t>
      </w:r>
      <w:r w:rsidRPr="00BA3E76">
        <w:rPr>
          <w:rFonts w:eastAsia="MS Mincho"/>
          <w:sz w:val="24"/>
          <w:szCs w:val="24"/>
        </w:rPr>
        <w:t xml:space="preserve"> with different mathematical models, they can be compared in this way, </w:t>
      </w:r>
      <w:r w:rsidR="00E53BCF" w:rsidRPr="00BA3E76">
        <w:rPr>
          <w:rFonts w:eastAsia="MS Mincho"/>
          <w:sz w:val="24"/>
          <w:szCs w:val="24"/>
        </w:rPr>
        <w:t>because the</w:t>
      </w:r>
      <w:r w:rsidRPr="00BA3E76">
        <w:rPr>
          <w:rFonts w:eastAsia="MS Mincho"/>
          <w:sz w:val="24"/>
          <w:szCs w:val="24"/>
        </w:rPr>
        <w:t xml:space="preserve"> systems </w:t>
      </w:r>
      <w:r w:rsidR="00E53BCF" w:rsidRPr="00BA3E76">
        <w:rPr>
          <w:rFonts w:eastAsia="MS Mincho"/>
          <w:sz w:val="24"/>
          <w:szCs w:val="24"/>
        </w:rPr>
        <w:t>use</w:t>
      </w:r>
      <w:r w:rsidRPr="00BA3E76">
        <w:rPr>
          <w:rFonts w:eastAsia="MS Mincho"/>
          <w:sz w:val="24"/>
          <w:szCs w:val="24"/>
        </w:rPr>
        <w:t xml:space="preserve"> input data as variables, and mathematical equations themselves are prede</w:t>
      </w:r>
      <w:r w:rsidR="00E53BCF" w:rsidRPr="00BA3E76">
        <w:rPr>
          <w:rFonts w:eastAsia="MS Mincho"/>
          <w:sz w:val="24"/>
          <w:szCs w:val="24"/>
        </w:rPr>
        <w:t>fi</w:t>
      </w:r>
      <w:r w:rsidRPr="00BA3E76">
        <w:rPr>
          <w:rFonts w:eastAsia="MS Mincho"/>
          <w:sz w:val="24"/>
          <w:szCs w:val="24"/>
        </w:rPr>
        <w:t>ned.</w:t>
      </w:r>
    </w:p>
    <w:tbl>
      <w:tblPr>
        <w:tblStyle w:val="Mkatabulky"/>
        <w:tblW w:w="0" w:type="auto"/>
        <w:jc w:val="center"/>
        <w:tblLook w:val="04A0" w:firstRow="1" w:lastRow="0" w:firstColumn="1" w:lastColumn="0" w:noHBand="0" w:noVBand="1"/>
      </w:tblPr>
      <w:tblGrid>
        <w:gridCol w:w="1508"/>
        <w:gridCol w:w="1549"/>
        <w:gridCol w:w="1504"/>
        <w:gridCol w:w="1489"/>
        <w:gridCol w:w="1508"/>
        <w:gridCol w:w="1504"/>
      </w:tblGrid>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Situation</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Substance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Amount [kg]</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Real [km]</w:t>
            </w:r>
          </w:p>
        </w:tc>
        <w:tc>
          <w:tcPr>
            <w:tcW w:w="1536"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ALOHA [km]</w:t>
            </w:r>
          </w:p>
        </w:tc>
        <w:tc>
          <w:tcPr>
            <w:tcW w:w="1536"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TEREX [km]</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1</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chlorine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188</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0.431</w:t>
            </w:r>
          </w:p>
        </w:tc>
        <w:tc>
          <w:tcPr>
            <w:tcW w:w="1536"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7.2</w:t>
            </w:r>
          </w:p>
        </w:tc>
        <w:tc>
          <w:tcPr>
            <w:tcW w:w="1536"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0.462</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2</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ammonia</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90</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0.250</w:t>
            </w:r>
          </w:p>
        </w:tc>
        <w:tc>
          <w:tcPr>
            <w:tcW w:w="1536"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2.85</w:t>
            </w:r>
          </w:p>
        </w:tc>
        <w:tc>
          <w:tcPr>
            <w:tcW w:w="1536"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0.150</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3</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hydrogen chloride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55</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0.56</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0.490</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0.570</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4</w:t>
            </w:r>
          </w:p>
        </w:tc>
        <w:tc>
          <w:tcPr>
            <w:tcW w:w="1535" w:type="dxa"/>
            <w:vAlign w:val="center"/>
          </w:tcPr>
          <w:p w:rsidR="00E53BCF" w:rsidRPr="00BA3E76" w:rsidRDefault="00E53BCF" w:rsidP="00E53BCF">
            <w:pPr>
              <w:pStyle w:val="Affiliation"/>
              <w:rPr>
                <w:rFonts w:eastAsia="MS Mincho"/>
                <w:sz w:val="24"/>
                <w:szCs w:val="24"/>
              </w:rPr>
            </w:pPr>
            <w:r w:rsidRPr="00BA3E76">
              <w:rPr>
                <w:sz w:val="24"/>
                <w:szCs w:val="24"/>
              </w:rPr>
              <w:t>methyl chloride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124</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0.16</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0.78</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0.166</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5</w:t>
            </w:r>
          </w:p>
        </w:tc>
        <w:tc>
          <w:tcPr>
            <w:tcW w:w="1535" w:type="dxa"/>
            <w:vAlign w:val="center"/>
          </w:tcPr>
          <w:p w:rsidR="00E53BCF" w:rsidRPr="00BA3E76" w:rsidRDefault="00E53BCF" w:rsidP="00E53BCF">
            <w:pPr>
              <w:pStyle w:val="Affiliation"/>
              <w:rPr>
                <w:rFonts w:eastAsia="MS Mincho"/>
                <w:sz w:val="24"/>
                <w:szCs w:val="24"/>
              </w:rPr>
            </w:pPr>
            <w:r w:rsidRPr="00BA3E76">
              <w:rPr>
                <w:sz w:val="24"/>
                <w:szCs w:val="24"/>
              </w:rPr>
              <w:t>acetaldehyde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79</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0.18</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1.3</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0.201</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6</w:t>
            </w:r>
          </w:p>
        </w:tc>
        <w:tc>
          <w:tcPr>
            <w:tcW w:w="1535" w:type="dxa"/>
            <w:vAlign w:val="center"/>
          </w:tcPr>
          <w:p w:rsidR="00E53BCF" w:rsidRPr="00BA3E76" w:rsidRDefault="00E53BCF" w:rsidP="00E53BCF">
            <w:pPr>
              <w:pStyle w:val="Affiliation"/>
              <w:rPr>
                <w:rFonts w:eastAsia="MS Mincho"/>
                <w:sz w:val="24"/>
                <w:szCs w:val="24"/>
              </w:rPr>
            </w:pPr>
            <w:r w:rsidRPr="00BA3E76">
              <w:rPr>
                <w:sz w:val="24"/>
                <w:szCs w:val="24"/>
              </w:rPr>
              <w:t>benzene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134</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0.27</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0.86</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0.291</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7</w:t>
            </w:r>
          </w:p>
        </w:tc>
        <w:tc>
          <w:tcPr>
            <w:tcW w:w="1535" w:type="dxa"/>
            <w:vAlign w:val="center"/>
          </w:tcPr>
          <w:p w:rsidR="00E53BCF" w:rsidRPr="00BA3E76" w:rsidRDefault="00E53BCF" w:rsidP="00E53BCF">
            <w:pPr>
              <w:pStyle w:val="Affiliation"/>
              <w:rPr>
                <w:rFonts w:eastAsia="MS Mincho"/>
                <w:sz w:val="24"/>
                <w:szCs w:val="24"/>
              </w:rPr>
            </w:pPr>
            <w:r w:rsidRPr="00BA3E76">
              <w:rPr>
                <w:sz w:val="24"/>
                <w:szCs w:val="24"/>
              </w:rPr>
              <w:t>hydrogen fluoride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70</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0.76</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3.81</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0.7</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8</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ammonia</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50</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0.17</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2.8</w:t>
            </w:r>
          </w:p>
        </w:tc>
        <w:tc>
          <w:tcPr>
            <w:tcW w:w="1536" w:type="dxa"/>
            <w:vAlign w:val="center"/>
          </w:tcPr>
          <w:p w:rsidR="00E53BCF" w:rsidRPr="00BA3E76" w:rsidRDefault="0054276F" w:rsidP="0054276F">
            <w:pPr>
              <w:pStyle w:val="Affiliation"/>
              <w:rPr>
                <w:rFonts w:eastAsia="MS Mincho"/>
                <w:sz w:val="24"/>
                <w:szCs w:val="24"/>
              </w:rPr>
            </w:pPr>
            <w:r w:rsidRPr="00BA3E76">
              <w:rPr>
                <w:rFonts w:eastAsia="MS Mincho"/>
                <w:sz w:val="24"/>
                <w:szCs w:val="24"/>
              </w:rPr>
              <w:t>0.194</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9</w:t>
            </w:r>
          </w:p>
        </w:tc>
        <w:tc>
          <w:tcPr>
            <w:tcW w:w="1535" w:type="dxa"/>
            <w:vAlign w:val="center"/>
          </w:tcPr>
          <w:p w:rsidR="00E53BCF" w:rsidRPr="00BA3E76" w:rsidRDefault="00E53BCF" w:rsidP="00E53BCF">
            <w:pPr>
              <w:pStyle w:val="Affiliation"/>
              <w:rPr>
                <w:rFonts w:eastAsia="MS Mincho"/>
                <w:sz w:val="24"/>
                <w:szCs w:val="24"/>
              </w:rPr>
            </w:pPr>
            <w:r w:rsidRPr="00BA3E76">
              <w:rPr>
                <w:sz w:val="24"/>
                <w:szCs w:val="24"/>
              </w:rPr>
              <w:t>formaldehyde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66</w:t>
            </w:r>
          </w:p>
        </w:tc>
        <w:tc>
          <w:tcPr>
            <w:tcW w:w="1535"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0.82</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5.10</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0.836</w:t>
            </w:r>
          </w:p>
        </w:tc>
      </w:tr>
      <w:tr w:rsidR="00E53BCF" w:rsidRPr="00BA3E76" w:rsidTr="00E53BCF">
        <w:trPr>
          <w:jc w:val="center"/>
        </w:trPr>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10</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chlorine</w:t>
            </w:r>
          </w:p>
        </w:tc>
        <w:tc>
          <w:tcPr>
            <w:tcW w:w="1535" w:type="dxa"/>
            <w:vAlign w:val="center"/>
          </w:tcPr>
          <w:p w:rsidR="00E53BCF" w:rsidRPr="00BA3E76" w:rsidRDefault="00E53BCF" w:rsidP="00E53BCF">
            <w:pPr>
              <w:pStyle w:val="Affiliation"/>
              <w:rPr>
                <w:rFonts w:eastAsia="MS Mincho"/>
                <w:sz w:val="24"/>
                <w:szCs w:val="24"/>
              </w:rPr>
            </w:pPr>
            <w:r w:rsidRPr="00BA3E76">
              <w:rPr>
                <w:rFonts w:eastAsia="MS Mincho"/>
                <w:sz w:val="24"/>
                <w:szCs w:val="24"/>
              </w:rPr>
              <w:t>89</w:t>
            </w:r>
          </w:p>
        </w:tc>
        <w:tc>
          <w:tcPr>
            <w:tcW w:w="1535"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1.3</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7.7</w:t>
            </w:r>
          </w:p>
        </w:tc>
        <w:tc>
          <w:tcPr>
            <w:tcW w:w="1536" w:type="dxa"/>
            <w:vAlign w:val="center"/>
          </w:tcPr>
          <w:p w:rsidR="00E53BCF" w:rsidRPr="00BA3E76" w:rsidRDefault="0054276F" w:rsidP="00E53BCF">
            <w:pPr>
              <w:pStyle w:val="Affiliation"/>
              <w:rPr>
                <w:rFonts w:eastAsia="MS Mincho"/>
                <w:sz w:val="24"/>
                <w:szCs w:val="24"/>
              </w:rPr>
            </w:pPr>
            <w:r w:rsidRPr="00BA3E76">
              <w:rPr>
                <w:rFonts w:eastAsia="MS Mincho"/>
                <w:sz w:val="24"/>
                <w:szCs w:val="24"/>
              </w:rPr>
              <w:t>1.319</w:t>
            </w:r>
          </w:p>
        </w:tc>
      </w:tr>
    </w:tbl>
    <w:p w:rsidR="00E53BCF" w:rsidRPr="00BA3E76" w:rsidRDefault="0054276F" w:rsidP="00E52E68">
      <w:pPr>
        <w:pStyle w:val="Affiliation"/>
        <w:spacing w:before="120"/>
        <w:jc w:val="both"/>
        <w:rPr>
          <w:rFonts w:eastAsia="MS Mincho"/>
          <w:sz w:val="24"/>
          <w:szCs w:val="24"/>
        </w:rPr>
      </w:pPr>
      <w:r w:rsidRPr="00BA3E76">
        <w:rPr>
          <w:rFonts w:eastAsia="MS Mincho"/>
          <w:sz w:val="24"/>
          <w:szCs w:val="24"/>
        </w:rPr>
        <w:t>The student's t-test is used for statistical evaluation.</w:t>
      </w:r>
    </w:p>
    <w:p w:rsidR="0054276F" w:rsidRPr="00BA3E76" w:rsidRDefault="0054276F" w:rsidP="00E52E68">
      <w:pPr>
        <w:pStyle w:val="Affiliation"/>
        <w:spacing w:before="120"/>
        <w:jc w:val="both"/>
        <w:rPr>
          <w:rFonts w:eastAsia="MS Mincho"/>
          <w:sz w:val="24"/>
          <w:szCs w:val="24"/>
        </w:rPr>
      </w:pPr>
      <w:r w:rsidRPr="00BA3E76">
        <w:rPr>
          <w:rFonts w:eastAsia="MS Mincho"/>
          <w:sz w:val="24"/>
          <w:szCs w:val="24"/>
        </w:rPr>
        <w:t>Then, the statistics are applied to data from the table (real and ALOHA or TEREX), from which the hypothesis decision H</w:t>
      </w:r>
      <w:r w:rsidRPr="00BA3E76">
        <w:rPr>
          <w:rFonts w:eastAsia="MS Mincho"/>
          <w:sz w:val="24"/>
          <w:szCs w:val="24"/>
          <w:vertAlign w:val="subscript"/>
        </w:rPr>
        <w:t>0</w:t>
      </w:r>
      <w:r w:rsidRPr="00BA3E76">
        <w:rPr>
          <w:rFonts w:eastAsia="MS Mincho"/>
          <w:sz w:val="24"/>
          <w:szCs w:val="24"/>
        </w:rPr>
        <w:t xml:space="preserve"> is determined. H</w:t>
      </w:r>
      <w:r w:rsidRPr="00BA3E76">
        <w:rPr>
          <w:rFonts w:eastAsia="MS Mincho"/>
          <w:sz w:val="24"/>
          <w:szCs w:val="24"/>
          <w:vertAlign w:val="subscript"/>
        </w:rPr>
        <w:t>0</w:t>
      </w:r>
      <w:r w:rsidRPr="00BA3E76">
        <w:rPr>
          <w:rFonts w:eastAsia="MS Mincho"/>
          <w:sz w:val="24"/>
          <w:szCs w:val="24"/>
        </w:rPr>
        <w:t xml:space="preserve"> is the hypothesis that the mean values are equal.</w:t>
      </w:r>
    </w:p>
    <w:p w:rsidR="0054276F" w:rsidRPr="00BA3E76" w:rsidRDefault="00832DEA" w:rsidP="00E52E68">
      <w:pPr>
        <w:pStyle w:val="Affiliation"/>
        <w:spacing w:before="120"/>
        <w:jc w:val="both"/>
        <w:rPr>
          <w:rFonts w:eastAsia="MS Mincho"/>
          <w:sz w:val="24"/>
          <w:szCs w:val="24"/>
        </w:rPr>
      </w:pPr>
      <w:r w:rsidRPr="00BA3E76">
        <w:rPr>
          <w:rFonts w:eastAsia="MS Mincho"/>
          <w:sz w:val="24"/>
          <w:szCs w:val="24"/>
        </w:rPr>
        <w:t>According to the procedure, we find that the arithmetic mean of the difference between the measured reach of the substance and the simulated range in SW Aloha is -2.7989, the number of measurements is 10 and the variance s</w:t>
      </w:r>
      <w:r w:rsidRPr="00BA3E76">
        <w:rPr>
          <w:rFonts w:eastAsia="MS Mincho"/>
          <w:sz w:val="24"/>
          <w:szCs w:val="24"/>
          <w:vertAlign w:val="superscript"/>
        </w:rPr>
        <w:t>2</w:t>
      </w:r>
      <w:r w:rsidRPr="00BA3E76">
        <w:rPr>
          <w:rFonts w:eastAsia="MS Mincho"/>
          <w:sz w:val="24"/>
          <w:szCs w:val="24"/>
        </w:rPr>
        <w:t xml:space="preserve"> is 2.397465071.</w:t>
      </w:r>
    </w:p>
    <w:p w:rsidR="00832DEA" w:rsidRPr="00BA3E76" w:rsidRDefault="00832DEA" w:rsidP="00E52E68">
      <w:pPr>
        <w:pStyle w:val="Affiliation"/>
        <w:spacing w:before="120"/>
        <w:jc w:val="both"/>
        <w:rPr>
          <w:rFonts w:eastAsia="MS Mincho"/>
          <w:sz w:val="24"/>
          <w:szCs w:val="24"/>
        </w:rPr>
      </w:pPr>
      <w:r w:rsidRPr="00BA3E76">
        <w:rPr>
          <w:rFonts w:eastAsia="MS Mincho"/>
          <w:sz w:val="24"/>
          <w:szCs w:val="24"/>
        </w:rPr>
        <w:t>Once these values have been matched to the equation</w:t>
      </w:r>
    </w:p>
    <w:p w:rsidR="00832DEA" w:rsidRPr="00BA3E76" w:rsidRDefault="00832DEA" w:rsidP="00E52E68">
      <w:pPr>
        <w:pStyle w:val="Affiliation"/>
        <w:spacing w:before="120"/>
        <w:jc w:val="both"/>
        <w:rPr>
          <w:rFonts w:eastAsia="MS Mincho"/>
          <w:sz w:val="24"/>
          <w:szCs w:val="24"/>
        </w:rPr>
      </w:pPr>
      <m:oMathPara>
        <m:oMath>
          <m:r>
            <w:rPr>
              <w:rFonts w:ascii="Cambria Math" w:hAnsi="Cambria Math"/>
              <w:sz w:val="24"/>
              <w:szCs w:val="24"/>
            </w:rPr>
            <m:t>t=</m:t>
          </m:r>
          <m:f>
            <m:fPr>
              <m:ctrlPr>
                <w:rPr>
                  <w:rFonts w:ascii="Cambria Math" w:hAnsi="Cambria Math"/>
                  <w:i/>
                  <w:sz w:val="24"/>
                  <w:szCs w:val="24"/>
                </w:rPr>
              </m:ctrlPr>
            </m:fPr>
            <m:num>
              <m:d>
                <m:dPr>
                  <m:begChr m:val="|"/>
                  <m:endChr m:val="|"/>
                  <m:ctrlPr>
                    <w:rPr>
                      <w:rFonts w:ascii="Cambria Math" w:hAnsi="Cambria Math"/>
                      <w:i/>
                      <w:sz w:val="24"/>
                      <w:szCs w:val="24"/>
                    </w:rPr>
                  </m:ctrlPr>
                </m:dPr>
                <m:e>
                  <m:r>
                    <w:rPr>
                      <w:rFonts w:ascii="Cambria Math" w:hAnsi="Cambria Math"/>
                      <w:sz w:val="24"/>
                      <w:szCs w:val="24"/>
                    </w:rPr>
                    <m:t>X</m:t>
                  </m:r>
                </m:e>
              </m:d>
            </m:num>
            <m:den>
              <m:rad>
                <m:radPr>
                  <m:degHide m:val="1"/>
                  <m:ctrlPr>
                    <w:rPr>
                      <w:rFonts w:ascii="Cambria Math" w:hAnsi="Cambria Math"/>
                      <w:i/>
                      <w:sz w:val="24"/>
                      <w:szCs w:val="24"/>
                    </w:rPr>
                  </m:ctrlPr>
                </m:radPr>
                <m:deg/>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num>
                    <m:den>
                      <m:r>
                        <w:rPr>
                          <w:rFonts w:ascii="Cambria Math" w:hAnsi="Cambria Math"/>
                          <w:sz w:val="24"/>
                          <w:szCs w:val="24"/>
                        </w:rPr>
                        <m:t>n</m:t>
                      </m:r>
                    </m:den>
                  </m:f>
                </m:e>
              </m:rad>
            </m:den>
          </m:f>
        </m:oMath>
      </m:oMathPara>
    </w:p>
    <w:p w:rsidR="00832DEA" w:rsidRPr="00BA3E76" w:rsidRDefault="00832DEA" w:rsidP="00E52E68">
      <w:pPr>
        <w:pStyle w:val="Affiliation"/>
        <w:spacing w:before="120"/>
        <w:jc w:val="both"/>
        <w:rPr>
          <w:rFonts w:eastAsia="MS Mincho"/>
          <w:sz w:val="24"/>
          <w:szCs w:val="24"/>
        </w:rPr>
      </w:pPr>
      <w:r w:rsidRPr="00BA3E76">
        <w:rPr>
          <w:rFonts w:eastAsia="MS Mincho"/>
          <w:sz w:val="24"/>
          <w:szCs w:val="24"/>
        </w:rPr>
        <w:t>The result is t = 5.71625.</w:t>
      </w:r>
    </w:p>
    <w:p w:rsidR="00832DEA" w:rsidRPr="00BA3E76" w:rsidRDefault="00832DEA" w:rsidP="00E52E68">
      <w:pPr>
        <w:pStyle w:val="Affiliation"/>
        <w:spacing w:before="120"/>
        <w:jc w:val="both"/>
        <w:rPr>
          <w:rFonts w:eastAsia="MS Mincho"/>
          <w:sz w:val="24"/>
          <w:szCs w:val="24"/>
        </w:rPr>
      </w:pPr>
      <w:r w:rsidRPr="00BA3E76">
        <w:rPr>
          <w:rFonts w:eastAsia="MS Mincho"/>
          <w:sz w:val="24"/>
          <w:szCs w:val="24"/>
        </w:rPr>
        <w:t>Tabulated critical value t1-α/2(v), where v=n-1 and α is chosen to 0.05, is 0.05, the conclusion therefore is that: t&gt;t1-α/</w:t>
      </w:r>
      <w:r w:rsidR="007258C9" w:rsidRPr="00BA3E76">
        <w:rPr>
          <w:rFonts w:eastAsia="MS Mincho"/>
          <w:sz w:val="24"/>
          <w:szCs w:val="24"/>
        </w:rPr>
        <w:t>2</w:t>
      </w:r>
      <w:r w:rsidRPr="00BA3E76">
        <w:rPr>
          <w:rFonts w:eastAsia="MS Mincho"/>
          <w:sz w:val="24"/>
          <w:szCs w:val="24"/>
        </w:rPr>
        <w:t>(v).</w:t>
      </w:r>
      <w:r w:rsidR="007258C9" w:rsidRPr="00BA3E76">
        <w:rPr>
          <w:rFonts w:eastAsia="MS Mincho"/>
          <w:sz w:val="24"/>
          <w:szCs w:val="24"/>
        </w:rPr>
        <w:t xml:space="preserve"> So there is a statistically significant difference. We reject the zero hypotheses H</w:t>
      </w:r>
      <w:r w:rsidR="007258C9" w:rsidRPr="00BA3E76">
        <w:rPr>
          <w:rFonts w:eastAsia="MS Mincho"/>
          <w:sz w:val="24"/>
          <w:szCs w:val="24"/>
          <w:vertAlign w:val="subscript"/>
        </w:rPr>
        <w:t>0</w:t>
      </w:r>
      <w:r w:rsidR="007258C9" w:rsidRPr="00BA3E76">
        <w:rPr>
          <w:rFonts w:eastAsia="MS Mincho"/>
          <w:sz w:val="24"/>
          <w:szCs w:val="24"/>
        </w:rPr>
        <w:t>, i.e. the mean value of the measured values differs from the mean value of the simulated values using SW Aloha.</w:t>
      </w:r>
    </w:p>
    <w:p w:rsidR="007258C9" w:rsidRPr="00BA3E76" w:rsidRDefault="007258C9" w:rsidP="007258C9">
      <w:pPr>
        <w:pStyle w:val="Affiliation"/>
        <w:spacing w:before="120"/>
        <w:jc w:val="both"/>
        <w:rPr>
          <w:rFonts w:eastAsia="MS Mincho"/>
          <w:sz w:val="24"/>
          <w:szCs w:val="24"/>
        </w:rPr>
      </w:pPr>
      <w:r w:rsidRPr="00BA3E76">
        <w:rPr>
          <w:rFonts w:eastAsia="MS Mincho"/>
          <w:sz w:val="24"/>
          <w:szCs w:val="24"/>
        </w:rPr>
        <w:t>Applying the same procedure for SW Terex results in:</w:t>
      </w:r>
    </w:p>
    <w:p w:rsidR="007258C9" w:rsidRPr="00BA3E76" w:rsidRDefault="007258C9" w:rsidP="007258C9">
      <w:pPr>
        <w:pStyle w:val="Affiliation"/>
        <w:spacing w:before="120"/>
        <w:jc w:val="both"/>
        <w:rPr>
          <w:rFonts w:eastAsia="MS Mincho"/>
          <w:sz w:val="24"/>
          <w:szCs w:val="24"/>
        </w:rPr>
      </w:pPr>
      <w:r w:rsidRPr="00BA3E76">
        <w:rPr>
          <w:rFonts w:eastAsia="MS Mincho"/>
          <w:sz w:val="24"/>
          <w:szCs w:val="24"/>
        </w:rPr>
        <w:lastRenderedPageBreak/>
        <w:t>Calculated value t = 0.021353</w:t>
      </w:r>
    </w:p>
    <w:p w:rsidR="007258C9" w:rsidRPr="00BA3E76" w:rsidRDefault="007258C9" w:rsidP="007258C9">
      <w:pPr>
        <w:pStyle w:val="Affiliation"/>
        <w:spacing w:before="120"/>
        <w:jc w:val="both"/>
        <w:rPr>
          <w:rFonts w:eastAsia="MS Mincho"/>
          <w:sz w:val="24"/>
          <w:szCs w:val="24"/>
        </w:rPr>
      </w:pPr>
      <w:r w:rsidRPr="00BA3E76">
        <w:rPr>
          <w:rFonts w:eastAsia="MS Mincho"/>
          <w:sz w:val="24"/>
          <w:szCs w:val="24"/>
        </w:rPr>
        <w:t>The tabulated critical value t1-</w:t>
      </w:r>
      <w:r w:rsidRPr="00BA3E76">
        <w:rPr>
          <w:sz w:val="24"/>
          <w:szCs w:val="24"/>
        </w:rPr>
        <w:t>α</w:t>
      </w:r>
      <w:r w:rsidRPr="00BA3E76">
        <w:rPr>
          <w:rFonts w:eastAsia="MS Mincho"/>
          <w:sz w:val="24"/>
          <w:szCs w:val="24"/>
        </w:rPr>
        <w:t>/2(v), where v = n-1 and α is 0.05, is equal to 3.25.</w:t>
      </w:r>
    </w:p>
    <w:p w:rsidR="007258C9" w:rsidRPr="00BA3E76" w:rsidRDefault="007258C9" w:rsidP="007258C9">
      <w:pPr>
        <w:pStyle w:val="Affiliation"/>
        <w:spacing w:before="120"/>
        <w:jc w:val="both"/>
        <w:rPr>
          <w:rFonts w:eastAsia="MS Mincho"/>
          <w:sz w:val="24"/>
          <w:szCs w:val="24"/>
        </w:rPr>
      </w:pPr>
      <w:r w:rsidRPr="00BA3E76">
        <w:rPr>
          <w:rFonts w:eastAsia="MS Mincho"/>
          <w:sz w:val="24"/>
          <w:szCs w:val="24"/>
        </w:rPr>
        <w:t>Thus: t &lt;t1-</w:t>
      </w:r>
      <w:r w:rsidRPr="00BA3E76">
        <w:rPr>
          <w:sz w:val="24"/>
          <w:szCs w:val="24"/>
        </w:rPr>
        <w:t>α</w:t>
      </w:r>
      <w:r w:rsidRPr="00BA3E76">
        <w:rPr>
          <w:rFonts w:eastAsia="MS Mincho"/>
          <w:sz w:val="24"/>
          <w:szCs w:val="24"/>
        </w:rPr>
        <w:t>/2(v).</w:t>
      </w:r>
    </w:p>
    <w:p w:rsidR="007258C9" w:rsidRPr="00BA3E76" w:rsidRDefault="007258C9" w:rsidP="007258C9">
      <w:pPr>
        <w:pStyle w:val="Affiliation"/>
        <w:spacing w:before="120"/>
        <w:jc w:val="both"/>
        <w:rPr>
          <w:rFonts w:eastAsia="MS Mincho"/>
          <w:sz w:val="24"/>
          <w:szCs w:val="24"/>
        </w:rPr>
      </w:pPr>
      <w:r w:rsidRPr="00BA3E76">
        <w:rPr>
          <w:rFonts w:eastAsia="MS Mincho"/>
          <w:sz w:val="24"/>
          <w:szCs w:val="24"/>
        </w:rPr>
        <w:t>So there is a statistically insignificant difference. We accept the zero hypotheses H0, i.e. the mean value of the real values is not significantly different from the mean value of the simulated values using SW Terex.</w:t>
      </w:r>
    </w:p>
    <w:p w:rsidR="007258C9" w:rsidRPr="00BA3E76" w:rsidRDefault="007258C9" w:rsidP="007258C9">
      <w:pPr>
        <w:pStyle w:val="Affiliation"/>
        <w:spacing w:before="120"/>
        <w:jc w:val="both"/>
        <w:rPr>
          <w:rFonts w:eastAsia="MS Mincho"/>
          <w:sz w:val="24"/>
          <w:szCs w:val="24"/>
        </w:rPr>
      </w:pPr>
    </w:p>
    <w:p w:rsidR="007258C9" w:rsidRPr="00BA3E76" w:rsidRDefault="007258C9" w:rsidP="007258C9">
      <w:pPr>
        <w:rPr>
          <w:rFonts w:ascii="Times New Roman" w:hAnsi="Times New Roman"/>
          <w:sz w:val="24"/>
          <w:szCs w:val="24"/>
        </w:rPr>
      </w:pPr>
      <w:r w:rsidRPr="00BA3E76">
        <w:rPr>
          <w:rFonts w:ascii="Times New Roman" w:hAnsi="Times New Roman"/>
          <w:noProof/>
          <w:sz w:val="24"/>
          <w:szCs w:val="24"/>
          <w:lang w:eastAsia="cs-CZ"/>
        </w:rPr>
        <w:drawing>
          <wp:inline distT="0" distB="0" distL="0" distR="0">
            <wp:extent cx="5752465" cy="4587240"/>
            <wp:effectExtent l="0" t="0" r="0" b="0"/>
            <wp:docPr id="1" name="Obrázek 1" descr="F:\Chramcov zkouška\Terex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ramcov zkouška\Terex re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2465" cy="4587240"/>
                    </a:xfrm>
                    <a:prstGeom prst="rect">
                      <a:avLst/>
                    </a:prstGeom>
                    <a:noFill/>
                    <a:ln>
                      <a:noFill/>
                    </a:ln>
                  </pic:spPr>
                </pic:pic>
              </a:graphicData>
            </a:graphic>
          </wp:inline>
        </w:drawing>
      </w:r>
    </w:p>
    <w:p w:rsidR="007258C9" w:rsidRPr="00BA3E76" w:rsidRDefault="007258C9" w:rsidP="007258C9">
      <w:pPr>
        <w:rPr>
          <w:rFonts w:ascii="Times New Roman" w:hAnsi="Times New Roman"/>
          <w:sz w:val="24"/>
          <w:szCs w:val="24"/>
        </w:rPr>
      </w:pPr>
      <w:r w:rsidRPr="00BA3E76">
        <w:rPr>
          <w:rFonts w:ascii="Times New Roman" w:hAnsi="Times New Roman"/>
          <w:noProof/>
          <w:sz w:val="24"/>
          <w:szCs w:val="24"/>
          <w:lang w:eastAsia="cs-CZ"/>
        </w:rPr>
        <w:lastRenderedPageBreak/>
        <w:drawing>
          <wp:inline distT="0" distB="0" distL="0" distR="0">
            <wp:extent cx="5753100" cy="4076700"/>
            <wp:effectExtent l="19050" t="0" r="0" b="0"/>
            <wp:docPr id="4" name="obrázek 4" descr="Aloha spo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oha spolana"/>
                    <pic:cNvPicPr>
                      <a:picLocks noChangeAspect="1" noChangeArrowheads="1"/>
                    </pic:cNvPicPr>
                  </pic:nvPicPr>
                  <pic:blipFill>
                    <a:blip r:embed="rId6"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rsidR="007258C9" w:rsidRPr="00BA3E76" w:rsidRDefault="007258C9" w:rsidP="007258C9">
      <w:pPr>
        <w:pStyle w:val="Affiliation"/>
        <w:spacing w:before="120"/>
        <w:rPr>
          <w:rFonts w:eastAsia="MS Mincho"/>
          <w:sz w:val="24"/>
          <w:szCs w:val="24"/>
        </w:rPr>
      </w:pPr>
      <w:r w:rsidRPr="00BA3E76">
        <w:rPr>
          <w:rFonts w:eastAsia="MS Mincho"/>
          <w:sz w:val="24"/>
          <w:szCs w:val="24"/>
        </w:rPr>
        <w:t>Tab. 1. SWOT analysis Aloha</w:t>
      </w:r>
    </w:p>
    <w:tbl>
      <w:tblPr>
        <w:tblStyle w:val="Mkatabulky"/>
        <w:tblW w:w="0" w:type="auto"/>
        <w:tblLook w:val="04A0" w:firstRow="1" w:lastRow="0" w:firstColumn="1" w:lastColumn="0" w:noHBand="0" w:noVBand="1"/>
      </w:tblPr>
      <w:tblGrid>
        <w:gridCol w:w="3012"/>
        <w:gridCol w:w="3027"/>
        <w:gridCol w:w="3023"/>
      </w:tblGrid>
      <w:tr w:rsidR="007258C9" w:rsidRPr="00BA3E76" w:rsidTr="007258C9">
        <w:tc>
          <w:tcPr>
            <w:tcW w:w="3070" w:type="dxa"/>
          </w:tcPr>
          <w:p w:rsidR="007258C9" w:rsidRPr="00BA3E76" w:rsidRDefault="007258C9" w:rsidP="007258C9">
            <w:pPr>
              <w:pStyle w:val="Affiliation"/>
              <w:jc w:val="left"/>
              <w:rPr>
                <w:rFonts w:eastAsia="MS Mincho"/>
                <w:sz w:val="24"/>
                <w:szCs w:val="24"/>
              </w:rPr>
            </w:pPr>
            <w:r w:rsidRPr="00BA3E76">
              <w:rPr>
                <w:b/>
                <w:sz w:val="24"/>
                <w:szCs w:val="24"/>
              </w:rPr>
              <w:t>SWOT - Aloha</w:t>
            </w:r>
          </w:p>
        </w:tc>
        <w:tc>
          <w:tcPr>
            <w:tcW w:w="3071" w:type="dxa"/>
          </w:tcPr>
          <w:p w:rsidR="007258C9" w:rsidRPr="00BA3E76" w:rsidRDefault="007258C9" w:rsidP="007258C9">
            <w:pPr>
              <w:pStyle w:val="Affiliation"/>
              <w:jc w:val="left"/>
              <w:rPr>
                <w:rFonts w:eastAsia="MS Mincho"/>
                <w:b/>
                <w:sz w:val="24"/>
                <w:szCs w:val="24"/>
              </w:rPr>
            </w:pPr>
            <w:r w:rsidRPr="00BA3E76">
              <w:rPr>
                <w:rFonts w:eastAsia="MS Mincho"/>
                <w:b/>
                <w:sz w:val="24"/>
                <w:szCs w:val="24"/>
              </w:rPr>
              <w:t>Auxiliary</w:t>
            </w:r>
          </w:p>
        </w:tc>
        <w:tc>
          <w:tcPr>
            <w:tcW w:w="3071" w:type="dxa"/>
          </w:tcPr>
          <w:p w:rsidR="007258C9" w:rsidRPr="00BA3E76" w:rsidRDefault="007258C9" w:rsidP="007258C9">
            <w:pPr>
              <w:pStyle w:val="Affiliation"/>
              <w:jc w:val="left"/>
              <w:rPr>
                <w:rFonts w:eastAsia="MS Mincho"/>
                <w:b/>
                <w:sz w:val="24"/>
                <w:szCs w:val="24"/>
              </w:rPr>
            </w:pPr>
            <w:r w:rsidRPr="00BA3E76">
              <w:rPr>
                <w:rFonts w:eastAsia="MS Mincho"/>
                <w:b/>
                <w:sz w:val="24"/>
                <w:szCs w:val="24"/>
              </w:rPr>
              <w:t>Noxious</w:t>
            </w:r>
          </w:p>
        </w:tc>
      </w:tr>
      <w:tr w:rsidR="007258C9" w:rsidRPr="00BA3E76" w:rsidTr="007258C9">
        <w:tc>
          <w:tcPr>
            <w:tcW w:w="3070" w:type="dxa"/>
          </w:tcPr>
          <w:p w:rsidR="007258C9" w:rsidRPr="00BA3E76" w:rsidRDefault="007258C9" w:rsidP="007258C9">
            <w:pPr>
              <w:pStyle w:val="Affiliation"/>
              <w:jc w:val="left"/>
              <w:rPr>
                <w:rFonts w:eastAsia="MS Mincho"/>
                <w:b/>
                <w:sz w:val="24"/>
                <w:szCs w:val="24"/>
              </w:rPr>
            </w:pPr>
            <w:r w:rsidRPr="00BA3E76">
              <w:rPr>
                <w:rFonts w:eastAsia="MS Mincho"/>
                <w:b/>
                <w:sz w:val="24"/>
                <w:szCs w:val="24"/>
              </w:rPr>
              <w:t>Inner origin</w:t>
            </w:r>
          </w:p>
        </w:tc>
        <w:tc>
          <w:tcPr>
            <w:tcW w:w="3071" w:type="dxa"/>
          </w:tcPr>
          <w:p w:rsidR="007258C9" w:rsidRPr="00BA3E76" w:rsidRDefault="007258C9" w:rsidP="007258C9">
            <w:pPr>
              <w:pStyle w:val="Affiliation"/>
              <w:jc w:val="left"/>
              <w:rPr>
                <w:rFonts w:eastAsia="MS Mincho"/>
                <w:sz w:val="24"/>
                <w:szCs w:val="24"/>
                <w:u w:val="single"/>
              </w:rPr>
            </w:pPr>
            <w:r w:rsidRPr="00BA3E76">
              <w:rPr>
                <w:rFonts w:eastAsia="MS Mincho"/>
                <w:sz w:val="24"/>
                <w:szCs w:val="24"/>
                <w:u w:val="single"/>
              </w:rPr>
              <w:t>Strengths:</w:t>
            </w:r>
          </w:p>
          <w:p w:rsidR="007258C9" w:rsidRPr="00BA3E76" w:rsidRDefault="007258C9" w:rsidP="007258C9">
            <w:pPr>
              <w:pStyle w:val="Affiliation"/>
              <w:jc w:val="left"/>
              <w:rPr>
                <w:rFonts w:eastAsia="MS Mincho"/>
                <w:sz w:val="24"/>
                <w:szCs w:val="24"/>
              </w:rPr>
            </w:pPr>
          </w:p>
          <w:p w:rsidR="007258C9" w:rsidRPr="00BA3E76" w:rsidRDefault="007258C9" w:rsidP="007258C9">
            <w:pPr>
              <w:pStyle w:val="Affiliation"/>
              <w:jc w:val="left"/>
              <w:rPr>
                <w:rFonts w:eastAsia="MS Mincho"/>
                <w:sz w:val="24"/>
                <w:szCs w:val="24"/>
              </w:rPr>
            </w:pPr>
            <w:r w:rsidRPr="00BA3E76">
              <w:rPr>
                <w:rFonts w:eastAsia="MS Mincho"/>
                <w:sz w:val="24"/>
                <w:szCs w:val="24"/>
              </w:rPr>
              <w:t>The system provides significant simulation capabilities.</w:t>
            </w:r>
          </w:p>
          <w:p w:rsidR="007258C9" w:rsidRPr="00BA3E76" w:rsidRDefault="007258C9" w:rsidP="007258C9">
            <w:pPr>
              <w:pStyle w:val="Affiliation"/>
              <w:jc w:val="left"/>
              <w:rPr>
                <w:rFonts w:eastAsia="MS Mincho"/>
                <w:sz w:val="24"/>
                <w:szCs w:val="24"/>
              </w:rPr>
            </w:pPr>
            <w:r w:rsidRPr="00BA3E76">
              <w:rPr>
                <w:rFonts w:eastAsia="MS Mincho"/>
                <w:sz w:val="24"/>
                <w:szCs w:val="24"/>
              </w:rPr>
              <w:t>Possibility to extend DS through an external database.</w:t>
            </w:r>
          </w:p>
          <w:p w:rsidR="007258C9" w:rsidRPr="00BA3E76" w:rsidRDefault="007258C9" w:rsidP="007258C9">
            <w:pPr>
              <w:pStyle w:val="Affiliation"/>
              <w:jc w:val="left"/>
              <w:rPr>
                <w:rFonts w:eastAsia="MS Mincho"/>
                <w:sz w:val="24"/>
                <w:szCs w:val="24"/>
              </w:rPr>
            </w:pPr>
            <w:r w:rsidRPr="00BA3E76">
              <w:rPr>
                <w:rFonts w:eastAsia="MS Mincho"/>
                <w:sz w:val="24"/>
                <w:szCs w:val="24"/>
              </w:rPr>
              <w:t>Possibility of connection with external measuring stations.</w:t>
            </w:r>
          </w:p>
        </w:tc>
        <w:tc>
          <w:tcPr>
            <w:tcW w:w="3071" w:type="dxa"/>
          </w:tcPr>
          <w:p w:rsidR="007258C9" w:rsidRPr="00BA3E76" w:rsidRDefault="007258C9" w:rsidP="007258C9">
            <w:pPr>
              <w:pStyle w:val="Affiliation"/>
              <w:jc w:val="left"/>
              <w:rPr>
                <w:rFonts w:eastAsia="MS Mincho"/>
                <w:sz w:val="24"/>
                <w:szCs w:val="24"/>
                <w:u w:val="single"/>
              </w:rPr>
            </w:pPr>
            <w:r w:rsidRPr="00BA3E76">
              <w:rPr>
                <w:rFonts w:eastAsia="MS Mincho"/>
                <w:sz w:val="24"/>
                <w:szCs w:val="24"/>
                <w:u w:val="single"/>
              </w:rPr>
              <w:t>Weaknesses:</w:t>
            </w:r>
          </w:p>
          <w:p w:rsidR="007258C9" w:rsidRPr="00BA3E76" w:rsidRDefault="007258C9" w:rsidP="007258C9">
            <w:pPr>
              <w:pStyle w:val="Affiliation"/>
              <w:jc w:val="left"/>
              <w:rPr>
                <w:rFonts w:eastAsia="MS Mincho"/>
                <w:sz w:val="24"/>
                <w:szCs w:val="24"/>
              </w:rPr>
            </w:pPr>
          </w:p>
          <w:p w:rsidR="007258C9" w:rsidRPr="00BA3E76" w:rsidRDefault="007258C9" w:rsidP="007258C9">
            <w:pPr>
              <w:pStyle w:val="Affiliation"/>
              <w:jc w:val="left"/>
              <w:rPr>
                <w:rFonts w:eastAsia="MS Mincho"/>
                <w:sz w:val="24"/>
                <w:szCs w:val="24"/>
              </w:rPr>
            </w:pPr>
            <w:r w:rsidRPr="00BA3E76">
              <w:rPr>
                <w:rFonts w:eastAsia="MS Mincho"/>
                <w:sz w:val="24"/>
                <w:szCs w:val="24"/>
              </w:rPr>
              <w:t>The results can be distorted.</w:t>
            </w:r>
          </w:p>
        </w:tc>
      </w:tr>
      <w:tr w:rsidR="007258C9" w:rsidRPr="00BA3E76" w:rsidTr="007258C9">
        <w:tc>
          <w:tcPr>
            <w:tcW w:w="3070" w:type="dxa"/>
          </w:tcPr>
          <w:p w:rsidR="007258C9" w:rsidRPr="00BA3E76" w:rsidRDefault="007258C9" w:rsidP="007258C9">
            <w:pPr>
              <w:pStyle w:val="Affiliation"/>
              <w:jc w:val="left"/>
              <w:rPr>
                <w:rFonts w:eastAsia="MS Mincho"/>
                <w:b/>
                <w:sz w:val="24"/>
                <w:szCs w:val="24"/>
              </w:rPr>
            </w:pPr>
            <w:r w:rsidRPr="00BA3E76">
              <w:rPr>
                <w:rFonts w:eastAsia="MS Mincho"/>
                <w:b/>
                <w:sz w:val="24"/>
                <w:szCs w:val="24"/>
              </w:rPr>
              <w:t>External origin</w:t>
            </w:r>
          </w:p>
        </w:tc>
        <w:tc>
          <w:tcPr>
            <w:tcW w:w="3071" w:type="dxa"/>
          </w:tcPr>
          <w:p w:rsidR="007258C9" w:rsidRPr="00BA3E76" w:rsidRDefault="007258C9" w:rsidP="007258C9">
            <w:pPr>
              <w:pStyle w:val="Affiliation"/>
              <w:jc w:val="left"/>
              <w:rPr>
                <w:rFonts w:eastAsia="MS Mincho"/>
                <w:sz w:val="24"/>
                <w:szCs w:val="24"/>
                <w:u w:val="single"/>
              </w:rPr>
            </w:pPr>
            <w:r w:rsidRPr="00BA3E76">
              <w:rPr>
                <w:rFonts w:eastAsia="MS Mincho"/>
                <w:sz w:val="24"/>
                <w:szCs w:val="24"/>
                <w:u w:val="single"/>
              </w:rPr>
              <w:t>Opportunities:</w:t>
            </w:r>
          </w:p>
          <w:p w:rsidR="007258C9" w:rsidRPr="00BA3E76" w:rsidRDefault="007258C9" w:rsidP="007258C9">
            <w:pPr>
              <w:pStyle w:val="Affiliation"/>
              <w:jc w:val="left"/>
              <w:rPr>
                <w:rFonts w:eastAsia="MS Mincho"/>
                <w:sz w:val="24"/>
                <w:szCs w:val="24"/>
              </w:rPr>
            </w:pPr>
          </w:p>
          <w:p w:rsidR="007258C9" w:rsidRPr="00BA3E76" w:rsidRDefault="007258C9" w:rsidP="007258C9">
            <w:pPr>
              <w:pStyle w:val="Affiliation"/>
              <w:jc w:val="left"/>
              <w:rPr>
                <w:rFonts w:eastAsia="MS Mincho"/>
                <w:sz w:val="24"/>
                <w:szCs w:val="24"/>
              </w:rPr>
            </w:pPr>
            <w:r w:rsidRPr="00BA3E76">
              <w:rPr>
                <w:rFonts w:eastAsia="MS Mincho"/>
                <w:sz w:val="24"/>
                <w:szCs w:val="24"/>
              </w:rPr>
              <w:t>Work with 3D terrain models.</w:t>
            </w:r>
          </w:p>
          <w:p w:rsidR="007258C9" w:rsidRPr="00BA3E76" w:rsidRDefault="007258C9" w:rsidP="007258C9">
            <w:pPr>
              <w:pStyle w:val="Affiliation"/>
              <w:jc w:val="left"/>
              <w:rPr>
                <w:rFonts w:eastAsia="MS Mincho"/>
                <w:sz w:val="24"/>
                <w:szCs w:val="24"/>
              </w:rPr>
            </w:pPr>
            <w:r w:rsidRPr="00BA3E76">
              <w:rPr>
                <w:rFonts w:eastAsia="MS Mincho"/>
                <w:sz w:val="24"/>
                <w:szCs w:val="24"/>
              </w:rPr>
              <w:t>Terrain optimization.</w:t>
            </w:r>
          </w:p>
          <w:p w:rsidR="007258C9" w:rsidRPr="00BA3E76" w:rsidRDefault="007258C9" w:rsidP="007258C9">
            <w:pPr>
              <w:pStyle w:val="Affiliation"/>
              <w:jc w:val="left"/>
              <w:rPr>
                <w:rFonts w:eastAsia="MS Mincho"/>
                <w:sz w:val="24"/>
                <w:szCs w:val="24"/>
              </w:rPr>
            </w:pPr>
            <w:r w:rsidRPr="00BA3E76">
              <w:rPr>
                <w:rFonts w:eastAsia="MS Mincho"/>
                <w:sz w:val="24"/>
                <w:szCs w:val="24"/>
              </w:rPr>
              <w:t>Improvement of numerical models</w:t>
            </w:r>
          </w:p>
        </w:tc>
        <w:tc>
          <w:tcPr>
            <w:tcW w:w="3071" w:type="dxa"/>
          </w:tcPr>
          <w:p w:rsidR="007258C9" w:rsidRPr="00BA3E76" w:rsidRDefault="007258C9" w:rsidP="007258C9">
            <w:pPr>
              <w:pStyle w:val="Affiliation"/>
              <w:jc w:val="left"/>
              <w:rPr>
                <w:rFonts w:eastAsia="MS Mincho"/>
                <w:sz w:val="24"/>
                <w:szCs w:val="24"/>
                <w:u w:val="single"/>
              </w:rPr>
            </w:pPr>
            <w:r w:rsidRPr="00BA3E76">
              <w:rPr>
                <w:rFonts w:eastAsia="MS Mincho"/>
                <w:sz w:val="24"/>
                <w:szCs w:val="24"/>
                <w:u w:val="single"/>
              </w:rPr>
              <w:t>Threats:</w:t>
            </w:r>
          </w:p>
          <w:p w:rsidR="007258C9" w:rsidRPr="00BA3E76" w:rsidRDefault="007258C9" w:rsidP="007258C9">
            <w:pPr>
              <w:pStyle w:val="Affiliation"/>
              <w:jc w:val="left"/>
              <w:rPr>
                <w:rFonts w:eastAsia="MS Mincho"/>
                <w:sz w:val="24"/>
                <w:szCs w:val="24"/>
              </w:rPr>
            </w:pPr>
          </w:p>
          <w:p w:rsidR="007258C9" w:rsidRPr="00BA3E76" w:rsidRDefault="007258C9" w:rsidP="007258C9">
            <w:pPr>
              <w:pStyle w:val="Affiliation"/>
              <w:jc w:val="left"/>
              <w:rPr>
                <w:rFonts w:eastAsia="MS Mincho"/>
                <w:sz w:val="24"/>
                <w:szCs w:val="24"/>
              </w:rPr>
            </w:pPr>
            <w:r w:rsidRPr="00BA3E76">
              <w:rPr>
                <w:rFonts w:eastAsia="MS Mincho"/>
                <w:sz w:val="24"/>
                <w:szCs w:val="24"/>
              </w:rPr>
              <w:t>As a result of oversize results, results will not be taken into account.</w:t>
            </w:r>
          </w:p>
        </w:tc>
      </w:tr>
    </w:tbl>
    <w:p w:rsidR="007258C9" w:rsidRPr="00BA3E76" w:rsidRDefault="007258C9" w:rsidP="007258C9">
      <w:pPr>
        <w:pStyle w:val="Affiliation"/>
        <w:spacing w:before="120"/>
        <w:jc w:val="left"/>
        <w:rPr>
          <w:rFonts w:eastAsia="MS Mincho"/>
          <w:sz w:val="24"/>
          <w:szCs w:val="24"/>
        </w:rPr>
      </w:pPr>
      <w:r w:rsidRPr="00BA3E76">
        <w:rPr>
          <w:rFonts w:eastAsia="MS Mincho"/>
          <w:sz w:val="24"/>
          <w:szCs w:val="24"/>
        </w:rPr>
        <w:t>The quantification of this SWOT analysis is as follows:</w:t>
      </w:r>
    </w:p>
    <w:tbl>
      <w:tblPr>
        <w:tblStyle w:val="Mkatabulky"/>
        <w:tblW w:w="0" w:type="auto"/>
        <w:tblLook w:val="04A0" w:firstRow="1" w:lastRow="0" w:firstColumn="1" w:lastColumn="0" w:noHBand="0" w:noVBand="1"/>
      </w:tblPr>
      <w:tblGrid>
        <w:gridCol w:w="2281"/>
        <w:gridCol w:w="2260"/>
        <w:gridCol w:w="2262"/>
        <w:gridCol w:w="2259"/>
      </w:tblGrid>
      <w:tr w:rsidR="007258C9" w:rsidRPr="00BA3E76" w:rsidTr="009E1134">
        <w:tc>
          <w:tcPr>
            <w:tcW w:w="2303" w:type="dxa"/>
          </w:tcPr>
          <w:p w:rsidR="007258C9" w:rsidRPr="00BA3E76" w:rsidRDefault="007258C9" w:rsidP="007258C9">
            <w:pPr>
              <w:pStyle w:val="Affiliation"/>
              <w:rPr>
                <w:rFonts w:eastAsia="MS Mincho"/>
                <w:sz w:val="24"/>
                <w:szCs w:val="24"/>
                <w:u w:val="single"/>
              </w:rPr>
            </w:pPr>
            <w:r w:rsidRPr="00BA3E76">
              <w:rPr>
                <w:rFonts w:eastAsia="MS Mincho"/>
                <w:sz w:val="24"/>
                <w:szCs w:val="24"/>
                <w:u w:val="single"/>
              </w:rPr>
              <w:t>Strengths</w:t>
            </w:r>
          </w:p>
        </w:tc>
        <w:tc>
          <w:tcPr>
            <w:tcW w:w="2303" w:type="dxa"/>
          </w:tcPr>
          <w:p w:rsidR="007258C9" w:rsidRPr="00BA3E76" w:rsidRDefault="007258C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Rating</w:t>
            </w:r>
          </w:p>
        </w:tc>
        <w:tc>
          <w:tcPr>
            <w:tcW w:w="2303" w:type="dxa"/>
          </w:tcPr>
          <w:p w:rsidR="007258C9" w:rsidRPr="00BA3E76" w:rsidRDefault="007258C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Weight</w:t>
            </w:r>
          </w:p>
        </w:tc>
        <w:tc>
          <w:tcPr>
            <w:tcW w:w="2303" w:type="dxa"/>
          </w:tcPr>
          <w:p w:rsidR="007258C9" w:rsidRPr="00BA3E76" w:rsidRDefault="007258C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Result</w:t>
            </w:r>
          </w:p>
        </w:tc>
      </w:tr>
      <w:tr w:rsidR="007258C9" w:rsidRPr="00BA3E76" w:rsidTr="009E1134">
        <w:tc>
          <w:tcPr>
            <w:tcW w:w="2303" w:type="dxa"/>
          </w:tcPr>
          <w:p w:rsidR="007258C9" w:rsidRPr="00BA3E76" w:rsidRDefault="00361BF9" w:rsidP="009E1134">
            <w:pPr>
              <w:pStyle w:val="Zkladntextodsazen2"/>
              <w:ind w:firstLine="0"/>
              <w:rPr>
                <w:sz w:val="24"/>
              </w:rPr>
            </w:pPr>
            <w:r w:rsidRPr="00BA3E76">
              <w:rPr>
                <w:sz w:val="24"/>
              </w:rPr>
              <w:t xml:space="preserve">The system provides significant </w:t>
            </w:r>
            <w:r w:rsidRPr="00BA3E76">
              <w:rPr>
                <w:sz w:val="24"/>
              </w:rPr>
              <w:lastRenderedPageBreak/>
              <w:t>simulation capabilities</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lastRenderedPageBreak/>
              <w:t>5</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0.4</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2</w:t>
            </w:r>
          </w:p>
        </w:tc>
      </w:tr>
      <w:tr w:rsidR="007258C9" w:rsidRPr="00BA3E76" w:rsidTr="009E1134">
        <w:tc>
          <w:tcPr>
            <w:tcW w:w="2303" w:type="dxa"/>
          </w:tcPr>
          <w:p w:rsidR="007258C9" w:rsidRPr="00BA3E76" w:rsidRDefault="00361BF9" w:rsidP="00361BF9">
            <w:pPr>
              <w:pStyle w:val="Affiliation"/>
              <w:jc w:val="left"/>
              <w:rPr>
                <w:rFonts w:eastAsia="MS Mincho"/>
                <w:sz w:val="24"/>
                <w:szCs w:val="24"/>
              </w:rPr>
            </w:pPr>
            <w:r w:rsidRPr="00BA3E76">
              <w:rPr>
                <w:rFonts w:eastAsia="MS Mincho"/>
                <w:sz w:val="24"/>
                <w:szCs w:val="24"/>
              </w:rPr>
              <w:lastRenderedPageBreak/>
              <w:t>Possibility to extend DS through an external database.</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4</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0.2</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0.8</w:t>
            </w:r>
          </w:p>
        </w:tc>
      </w:tr>
      <w:tr w:rsidR="007258C9" w:rsidRPr="00BA3E76" w:rsidTr="009E1134">
        <w:tc>
          <w:tcPr>
            <w:tcW w:w="2303" w:type="dxa"/>
          </w:tcPr>
          <w:p w:rsidR="007258C9" w:rsidRPr="00BA3E76" w:rsidRDefault="00361BF9" w:rsidP="009E1134">
            <w:pPr>
              <w:rPr>
                <w:rFonts w:ascii="Times New Roman" w:hAnsi="Times New Roman"/>
                <w:sz w:val="24"/>
                <w:szCs w:val="24"/>
                <w:lang w:val="en-US"/>
              </w:rPr>
            </w:pPr>
            <w:r w:rsidRPr="00BA3E76">
              <w:rPr>
                <w:rFonts w:ascii="Times New Roman" w:hAnsi="Times New Roman"/>
                <w:sz w:val="24"/>
                <w:szCs w:val="24"/>
                <w:lang w:val="en-US"/>
              </w:rPr>
              <w:t>Possibility of connection with external measuring stations.</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5</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0.4</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2</w:t>
            </w:r>
          </w:p>
        </w:tc>
      </w:tr>
      <w:tr w:rsidR="007258C9" w:rsidRPr="00BA3E76" w:rsidTr="009E1134">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Total</w:t>
            </w:r>
          </w:p>
        </w:tc>
        <w:tc>
          <w:tcPr>
            <w:tcW w:w="2303" w:type="dxa"/>
          </w:tcPr>
          <w:p w:rsidR="007258C9" w:rsidRPr="00BA3E76" w:rsidRDefault="007258C9" w:rsidP="009E1134">
            <w:pPr>
              <w:jc w:val="center"/>
              <w:rPr>
                <w:rFonts w:ascii="Times New Roman" w:hAnsi="Times New Roman"/>
                <w:sz w:val="24"/>
                <w:szCs w:val="24"/>
                <w:lang w:val="en-US"/>
              </w:rPr>
            </w:pPr>
          </w:p>
        </w:tc>
        <w:tc>
          <w:tcPr>
            <w:tcW w:w="2303" w:type="dxa"/>
          </w:tcPr>
          <w:p w:rsidR="007258C9" w:rsidRPr="00BA3E76" w:rsidRDefault="007258C9" w:rsidP="009E1134">
            <w:pPr>
              <w:jc w:val="center"/>
              <w:rPr>
                <w:rFonts w:ascii="Times New Roman" w:hAnsi="Times New Roman"/>
                <w:sz w:val="24"/>
                <w:szCs w:val="24"/>
                <w:lang w:val="en-US"/>
              </w:rPr>
            </w:pP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4.8</w:t>
            </w:r>
          </w:p>
        </w:tc>
      </w:tr>
      <w:tr w:rsidR="007258C9" w:rsidRPr="00BA3E76" w:rsidTr="009E1134">
        <w:tc>
          <w:tcPr>
            <w:tcW w:w="2303" w:type="dxa"/>
          </w:tcPr>
          <w:p w:rsidR="007258C9" w:rsidRPr="00BA3E76" w:rsidRDefault="00361BF9" w:rsidP="009E1134">
            <w:pPr>
              <w:pStyle w:val="Zkladntextodsazen2"/>
              <w:ind w:firstLine="0"/>
              <w:jc w:val="center"/>
              <w:rPr>
                <w:sz w:val="24"/>
                <w:u w:val="single"/>
              </w:rPr>
            </w:pPr>
            <w:r w:rsidRPr="00BA3E76">
              <w:rPr>
                <w:rFonts w:eastAsia="MS Mincho"/>
                <w:sz w:val="24"/>
                <w:u w:val="single"/>
              </w:rPr>
              <w:t>Weaknesses</w:t>
            </w:r>
          </w:p>
        </w:tc>
        <w:tc>
          <w:tcPr>
            <w:tcW w:w="2303" w:type="dxa"/>
          </w:tcPr>
          <w:p w:rsidR="007258C9" w:rsidRPr="00BA3E76" w:rsidRDefault="007258C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Rating</w:t>
            </w:r>
          </w:p>
        </w:tc>
        <w:tc>
          <w:tcPr>
            <w:tcW w:w="2303" w:type="dxa"/>
          </w:tcPr>
          <w:p w:rsidR="007258C9" w:rsidRPr="00BA3E76" w:rsidRDefault="007258C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Weight</w:t>
            </w:r>
          </w:p>
        </w:tc>
        <w:tc>
          <w:tcPr>
            <w:tcW w:w="2303" w:type="dxa"/>
          </w:tcPr>
          <w:p w:rsidR="007258C9" w:rsidRPr="00BA3E76" w:rsidRDefault="007258C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Result</w:t>
            </w:r>
          </w:p>
        </w:tc>
      </w:tr>
      <w:tr w:rsidR="007258C9" w:rsidRPr="00BA3E76" w:rsidTr="009E1134">
        <w:tc>
          <w:tcPr>
            <w:tcW w:w="2303" w:type="dxa"/>
          </w:tcPr>
          <w:p w:rsidR="007258C9" w:rsidRPr="00BA3E76" w:rsidRDefault="00361BF9" w:rsidP="009E1134">
            <w:pPr>
              <w:jc w:val="both"/>
              <w:rPr>
                <w:rFonts w:ascii="Times New Roman" w:hAnsi="Times New Roman"/>
                <w:sz w:val="24"/>
                <w:szCs w:val="24"/>
                <w:lang w:val="en-US"/>
              </w:rPr>
            </w:pPr>
            <w:r w:rsidRPr="00BA3E76">
              <w:rPr>
                <w:rFonts w:ascii="Times New Roman" w:eastAsia="Times New Roman" w:hAnsi="Times New Roman"/>
                <w:sz w:val="24"/>
                <w:szCs w:val="24"/>
                <w:lang w:val="en-US"/>
              </w:rPr>
              <w:t>The results can be distorted.</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-4</w:t>
            </w:r>
            <w:r w:rsidR="00361BF9" w:rsidRPr="00BA3E76">
              <w:rPr>
                <w:rFonts w:ascii="Times New Roman" w:hAnsi="Times New Roman"/>
                <w:sz w:val="24"/>
                <w:szCs w:val="24"/>
                <w:lang w:val="en-US"/>
              </w:rPr>
              <w:t>.</w:t>
            </w:r>
            <w:r w:rsidRPr="00BA3E76">
              <w:rPr>
                <w:rFonts w:ascii="Times New Roman" w:hAnsi="Times New Roman"/>
                <w:sz w:val="24"/>
                <w:szCs w:val="24"/>
                <w:lang w:val="en-US"/>
              </w:rPr>
              <w:t>5</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1</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-4</w:t>
            </w:r>
            <w:r w:rsidR="00361BF9" w:rsidRPr="00BA3E76">
              <w:rPr>
                <w:rFonts w:ascii="Times New Roman" w:hAnsi="Times New Roman"/>
                <w:sz w:val="24"/>
                <w:szCs w:val="24"/>
                <w:lang w:val="en-US"/>
              </w:rPr>
              <w:t>.</w:t>
            </w:r>
            <w:r w:rsidRPr="00BA3E76">
              <w:rPr>
                <w:rFonts w:ascii="Times New Roman" w:hAnsi="Times New Roman"/>
                <w:sz w:val="24"/>
                <w:szCs w:val="24"/>
                <w:lang w:val="en-US"/>
              </w:rPr>
              <w:t>5</w:t>
            </w:r>
          </w:p>
        </w:tc>
      </w:tr>
      <w:tr w:rsidR="007258C9" w:rsidRPr="00BA3E76" w:rsidTr="009E1134">
        <w:trPr>
          <w:trHeight w:val="71"/>
        </w:trPr>
        <w:tc>
          <w:tcPr>
            <w:tcW w:w="2303" w:type="dxa"/>
          </w:tcPr>
          <w:p w:rsidR="007258C9" w:rsidRPr="00BA3E76" w:rsidRDefault="007258C9" w:rsidP="009E1134">
            <w:pPr>
              <w:pStyle w:val="Zkladntextodsazen2"/>
              <w:ind w:firstLine="0"/>
              <w:jc w:val="center"/>
              <w:rPr>
                <w:sz w:val="24"/>
                <w:u w:val="single"/>
              </w:rPr>
            </w:pPr>
            <w:r w:rsidRPr="00BA3E76">
              <w:rPr>
                <w:sz w:val="24"/>
              </w:rPr>
              <w:t>Total</w:t>
            </w:r>
          </w:p>
        </w:tc>
        <w:tc>
          <w:tcPr>
            <w:tcW w:w="2303" w:type="dxa"/>
          </w:tcPr>
          <w:p w:rsidR="007258C9" w:rsidRPr="00BA3E76" w:rsidRDefault="007258C9" w:rsidP="009E1134">
            <w:pPr>
              <w:jc w:val="both"/>
              <w:rPr>
                <w:rFonts w:ascii="Times New Roman" w:hAnsi="Times New Roman"/>
                <w:sz w:val="24"/>
                <w:szCs w:val="24"/>
                <w:lang w:val="en-US"/>
              </w:rPr>
            </w:pPr>
          </w:p>
        </w:tc>
        <w:tc>
          <w:tcPr>
            <w:tcW w:w="2303" w:type="dxa"/>
          </w:tcPr>
          <w:p w:rsidR="007258C9" w:rsidRPr="00BA3E76" w:rsidRDefault="007258C9" w:rsidP="009E1134">
            <w:pPr>
              <w:jc w:val="both"/>
              <w:rPr>
                <w:rFonts w:ascii="Times New Roman" w:hAnsi="Times New Roman"/>
                <w:sz w:val="24"/>
                <w:szCs w:val="24"/>
                <w:lang w:val="en-US"/>
              </w:rPr>
            </w:pPr>
          </w:p>
        </w:tc>
        <w:tc>
          <w:tcPr>
            <w:tcW w:w="2303" w:type="dxa"/>
          </w:tcPr>
          <w:p w:rsidR="007258C9" w:rsidRPr="00BA3E76" w:rsidRDefault="007258C9" w:rsidP="007258C9">
            <w:pPr>
              <w:jc w:val="center"/>
              <w:rPr>
                <w:rFonts w:ascii="Times New Roman" w:hAnsi="Times New Roman"/>
                <w:sz w:val="24"/>
                <w:szCs w:val="24"/>
                <w:lang w:val="en-US"/>
              </w:rPr>
            </w:pPr>
            <w:r w:rsidRPr="00BA3E76">
              <w:rPr>
                <w:rFonts w:ascii="Times New Roman" w:hAnsi="Times New Roman"/>
                <w:sz w:val="24"/>
                <w:szCs w:val="24"/>
                <w:lang w:val="en-US"/>
              </w:rPr>
              <w:t>-4.5</w:t>
            </w:r>
          </w:p>
        </w:tc>
      </w:tr>
      <w:tr w:rsidR="00361BF9" w:rsidRPr="00BA3E76" w:rsidTr="009E1134">
        <w:tc>
          <w:tcPr>
            <w:tcW w:w="2303" w:type="dxa"/>
          </w:tcPr>
          <w:p w:rsidR="00361BF9" w:rsidRPr="00BA3E76" w:rsidRDefault="00361BF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Opportunities</w:t>
            </w:r>
          </w:p>
        </w:tc>
        <w:tc>
          <w:tcPr>
            <w:tcW w:w="2303" w:type="dxa"/>
          </w:tcPr>
          <w:p w:rsidR="00361BF9" w:rsidRPr="00BA3E76" w:rsidRDefault="00361BF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Rating</w:t>
            </w:r>
          </w:p>
        </w:tc>
        <w:tc>
          <w:tcPr>
            <w:tcW w:w="2303" w:type="dxa"/>
          </w:tcPr>
          <w:p w:rsidR="00361BF9" w:rsidRPr="00BA3E76" w:rsidRDefault="00361BF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Weight</w:t>
            </w:r>
          </w:p>
        </w:tc>
        <w:tc>
          <w:tcPr>
            <w:tcW w:w="2303" w:type="dxa"/>
          </w:tcPr>
          <w:p w:rsidR="00361BF9" w:rsidRPr="00BA3E76" w:rsidRDefault="00361BF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Result</w:t>
            </w:r>
          </w:p>
        </w:tc>
      </w:tr>
      <w:tr w:rsidR="007258C9" w:rsidRPr="00BA3E76" w:rsidTr="009E1134">
        <w:tc>
          <w:tcPr>
            <w:tcW w:w="2303" w:type="dxa"/>
          </w:tcPr>
          <w:p w:rsidR="007258C9" w:rsidRPr="00BA3E76" w:rsidRDefault="00361BF9" w:rsidP="00361BF9">
            <w:pPr>
              <w:pStyle w:val="Affiliation"/>
              <w:jc w:val="left"/>
              <w:rPr>
                <w:rFonts w:eastAsia="MS Mincho"/>
                <w:sz w:val="24"/>
                <w:szCs w:val="24"/>
              </w:rPr>
            </w:pPr>
            <w:r w:rsidRPr="00BA3E76">
              <w:rPr>
                <w:rFonts w:eastAsia="MS Mincho"/>
                <w:sz w:val="24"/>
                <w:szCs w:val="24"/>
              </w:rPr>
              <w:t>Work with 3D terrain models.</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4</w:t>
            </w:r>
            <w:r w:rsidR="00361BF9" w:rsidRPr="00BA3E76">
              <w:rPr>
                <w:rFonts w:ascii="Times New Roman" w:hAnsi="Times New Roman"/>
                <w:sz w:val="24"/>
                <w:szCs w:val="24"/>
                <w:lang w:val="en-US"/>
              </w:rPr>
              <w:t>.</w:t>
            </w:r>
            <w:r w:rsidRPr="00BA3E76">
              <w:rPr>
                <w:rFonts w:ascii="Times New Roman" w:hAnsi="Times New Roman"/>
                <w:sz w:val="24"/>
                <w:szCs w:val="24"/>
                <w:lang w:val="en-US"/>
              </w:rPr>
              <w:t>5</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0</w:t>
            </w:r>
            <w:r w:rsidR="00361BF9" w:rsidRPr="00BA3E76">
              <w:rPr>
                <w:rFonts w:ascii="Times New Roman" w:hAnsi="Times New Roman"/>
                <w:sz w:val="24"/>
                <w:szCs w:val="24"/>
                <w:lang w:val="en-US"/>
              </w:rPr>
              <w:t>.</w:t>
            </w:r>
            <w:r w:rsidRPr="00BA3E76">
              <w:rPr>
                <w:rFonts w:ascii="Times New Roman" w:hAnsi="Times New Roman"/>
                <w:sz w:val="24"/>
                <w:szCs w:val="24"/>
                <w:lang w:val="en-US"/>
              </w:rPr>
              <w:t>3</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1</w:t>
            </w:r>
            <w:r w:rsidR="00361BF9" w:rsidRPr="00BA3E76">
              <w:rPr>
                <w:rFonts w:ascii="Times New Roman" w:hAnsi="Times New Roman"/>
                <w:sz w:val="24"/>
                <w:szCs w:val="24"/>
                <w:lang w:val="en-US"/>
              </w:rPr>
              <w:t>.</w:t>
            </w:r>
            <w:r w:rsidRPr="00BA3E76">
              <w:rPr>
                <w:rFonts w:ascii="Times New Roman" w:hAnsi="Times New Roman"/>
                <w:sz w:val="24"/>
                <w:szCs w:val="24"/>
                <w:lang w:val="en-US"/>
              </w:rPr>
              <w:t>35</w:t>
            </w:r>
          </w:p>
        </w:tc>
      </w:tr>
      <w:tr w:rsidR="007258C9" w:rsidRPr="00BA3E76" w:rsidTr="009E1134">
        <w:tc>
          <w:tcPr>
            <w:tcW w:w="2303" w:type="dxa"/>
          </w:tcPr>
          <w:p w:rsidR="00361BF9" w:rsidRPr="00BA3E76" w:rsidRDefault="00361BF9" w:rsidP="00361BF9">
            <w:pPr>
              <w:pStyle w:val="Affiliation"/>
              <w:jc w:val="left"/>
              <w:rPr>
                <w:rFonts w:eastAsia="MS Mincho"/>
                <w:sz w:val="24"/>
                <w:szCs w:val="24"/>
              </w:rPr>
            </w:pPr>
            <w:r w:rsidRPr="00BA3E76">
              <w:rPr>
                <w:rFonts w:eastAsia="MS Mincho"/>
                <w:sz w:val="24"/>
                <w:szCs w:val="24"/>
              </w:rPr>
              <w:t>Terrain optimization.</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4</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0</w:t>
            </w:r>
            <w:r w:rsidR="00361BF9" w:rsidRPr="00BA3E76">
              <w:rPr>
                <w:rFonts w:ascii="Times New Roman" w:hAnsi="Times New Roman"/>
                <w:sz w:val="24"/>
                <w:szCs w:val="24"/>
                <w:lang w:val="en-US"/>
              </w:rPr>
              <w:t>.</w:t>
            </w:r>
            <w:r w:rsidRPr="00BA3E76">
              <w:rPr>
                <w:rFonts w:ascii="Times New Roman" w:hAnsi="Times New Roman"/>
                <w:sz w:val="24"/>
                <w:szCs w:val="24"/>
                <w:lang w:val="en-US"/>
              </w:rPr>
              <w:t>2</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0</w:t>
            </w:r>
            <w:r w:rsidR="00361BF9" w:rsidRPr="00BA3E76">
              <w:rPr>
                <w:rFonts w:ascii="Times New Roman" w:hAnsi="Times New Roman"/>
                <w:sz w:val="24"/>
                <w:szCs w:val="24"/>
                <w:lang w:val="en-US"/>
              </w:rPr>
              <w:t>.</w:t>
            </w:r>
            <w:r w:rsidRPr="00BA3E76">
              <w:rPr>
                <w:rFonts w:ascii="Times New Roman" w:hAnsi="Times New Roman"/>
                <w:sz w:val="24"/>
                <w:szCs w:val="24"/>
                <w:lang w:val="en-US"/>
              </w:rPr>
              <w:t>8</w:t>
            </w:r>
          </w:p>
        </w:tc>
      </w:tr>
      <w:tr w:rsidR="007258C9" w:rsidRPr="00BA3E76" w:rsidTr="009E1134">
        <w:tc>
          <w:tcPr>
            <w:tcW w:w="2303" w:type="dxa"/>
          </w:tcPr>
          <w:p w:rsidR="007258C9" w:rsidRPr="00BA3E76" w:rsidRDefault="00361BF9" w:rsidP="009E1134">
            <w:pPr>
              <w:rPr>
                <w:rFonts w:ascii="Times New Roman" w:hAnsi="Times New Roman"/>
                <w:sz w:val="24"/>
                <w:szCs w:val="24"/>
                <w:lang w:val="en-US"/>
              </w:rPr>
            </w:pPr>
            <w:r w:rsidRPr="00BA3E76">
              <w:rPr>
                <w:rFonts w:ascii="Times New Roman" w:hAnsi="Times New Roman"/>
                <w:sz w:val="24"/>
                <w:szCs w:val="24"/>
                <w:lang w:val="en-US"/>
              </w:rPr>
              <w:t>Improvement of numerical models.</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5</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0</w:t>
            </w:r>
            <w:r w:rsidR="00361BF9" w:rsidRPr="00BA3E76">
              <w:rPr>
                <w:rFonts w:ascii="Times New Roman" w:hAnsi="Times New Roman"/>
                <w:sz w:val="24"/>
                <w:szCs w:val="24"/>
                <w:lang w:val="en-US"/>
              </w:rPr>
              <w:t>.</w:t>
            </w:r>
            <w:r w:rsidRPr="00BA3E76">
              <w:rPr>
                <w:rFonts w:ascii="Times New Roman" w:hAnsi="Times New Roman"/>
                <w:sz w:val="24"/>
                <w:szCs w:val="24"/>
                <w:lang w:val="en-US"/>
              </w:rPr>
              <w:t>5</w:t>
            </w: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2</w:t>
            </w:r>
            <w:r w:rsidR="00361BF9" w:rsidRPr="00BA3E76">
              <w:rPr>
                <w:rFonts w:ascii="Times New Roman" w:hAnsi="Times New Roman"/>
                <w:sz w:val="24"/>
                <w:szCs w:val="24"/>
                <w:lang w:val="en-US"/>
              </w:rPr>
              <w:t>.</w:t>
            </w:r>
            <w:r w:rsidRPr="00BA3E76">
              <w:rPr>
                <w:rFonts w:ascii="Times New Roman" w:hAnsi="Times New Roman"/>
                <w:sz w:val="24"/>
                <w:szCs w:val="24"/>
                <w:lang w:val="en-US"/>
              </w:rPr>
              <w:t>5</w:t>
            </w:r>
          </w:p>
        </w:tc>
      </w:tr>
      <w:tr w:rsidR="007258C9" w:rsidRPr="00BA3E76" w:rsidTr="009E1134">
        <w:tc>
          <w:tcPr>
            <w:tcW w:w="2303" w:type="dxa"/>
          </w:tcPr>
          <w:p w:rsidR="007258C9" w:rsidRPr="00BA3E76" w:rsidRDefault="00361BF9" w:rsidP="009E1134">
            <w:pPr>
              <w:jc w:val="center"/>
              <w:rPr>
                <w:rFonts w:ascii="Times New Roman" w:hAnsi="Times New Roman"/>
                <w:sz w:val="24"/>
                <w:szCs w:val="24"/>
                <w:u w:val="single"/>
                <w:lang w:val="en-US"/>
              </w:rPr>
            </w:pPr>
            <w:r w:rsidRPr="00BA3E76">
              <w:rPr>
                <w:rFonts w:ascii="Times New Roman" w:hAnsi="Times New Roman"/>
                <w:sz w:val="24"/>
                <w:szCs w:val="24"/>
                <w:lang w:val="en-US"/>
              </w:rPr>
              <w:t>Total</w:t>
            </w:r>
          </w:p>
        </w:tc>
        <w:tc>
          <w:tcPr>
            <w:tcW w:w="2303" w:type="dxa"/>
          </w:tcPr>
          <w:p w:rsidR="007258C9" w:rsidRPr="00BA3E76" w:rsidRDefault="007258C9" w:rsidP="009E1134">
            <w:pPr>
              <w:jc w:val="both"/>
              <w:rPr>
                <w:rFonts w:ascii="Times New Roman" w:hAnsi="Times New Roman"/>
                <w:sz w:val="24"/>
                <w:szCs w:val="24"/>
                <w:lang w:val="en-US"/>
              </w:rPr>
            </w:pPr>
          </w:p>
        </w:tc>
        <w:tc>
          <w:tcPr>
            <w:tcW w:w="2303" w:type="dxa"/>
          </w:tcPr>
          <w:p w:rsidR="007258C9" w:rsidRPr="00BA3E76" w:rsidRDefault="007258C9" w:rsidP="009E1134">
            <w:pPr>
              <w:jc w:val="both"/>
              <w:rPr>
                <w:rFonts w:ascii="Times New Roman" w:hAnsi="Times New Roman"/>
                <w:sz w:val="24"/>
                <w:szCs w:val="24"/>
                <w:lang w:val="en-US"/>
              </w:rPr>
            </w:pPr>
          </w:p>
        </w:tc>
        <w:tc>
          <w:tcPr>
            <w:tcW w:w="2303" w:type="dxa"/>
          </w:tcPr>
          <w:p w:rsidR="007258C9" w:rsidRPr="00BA3E76" w:rsidRDefault="007258C9" w:rsidP="00361BF9">
            <w:pPr>
              <w:jc w:val="center"/>
              <w:rPr>
                <w:rFonts w:ascii="Times New Roman" w:hAnsi="Times New Roman"/>
                <w:sz w:val="24"/>
                <w:szCs w:val="24"/>
                <w:lang w:val="en-US"/>
              </w:rPr>
            </w:pPr>
            <w:r w:rsidRPr="00BA3E76">
              <w:rPr>
                <w:rFonts w:ascii="Times New Roman" w:hAnsi="Times New Roman"/>
                <w:sz w:val="24"/>
                <w:szCs w:val="24"/>
                <w:lang w:val="en-US"/>
              </w:rPr>
              <w:t>4</w:t>
            </w:r>
            <w:r w:rsidR="00361BF9" w:rsidRPr="00BA3E76">
              <w:rPr>
                <w:rFonts w:ascii="Times New Roman" w:hAnsi="Times New Roman"/>
                <w:sz w:val="24"/>
                <w:szCs w:val="24"/>
                <w:lang w:val="en-US"/>
              </w:rPr>
              <w:t>.</w:t>
            </w:r>
            <w:r w:rsidRPr="00BA3E76">
              <w:rPr>
                <w:rFonts w:ascii="Times New Roman" w:hAnsi="Times New Roman"/>
                <w:sz w:val="24"/>
                <w:szCs w:val="24"/>
                <w:lang w:val="en-US"/>
              </w:rPr>
              <w:t>15</w:t>
            </w:r>
          </w:p>
        </w:tc>
      </w:tr>
      <w:tr w:rsidR="00361BF9" w:rsidRPr="00BA3E76" w:rsidTr="009E1134">
        <w:tc>
          <w:tcPr>
            <w:tcW w:w="2303" w:type="dxa"/>
          </w:tcPr>
          <w:p w:rsidR="00361BF9" w:rsidRPr="00BA3E76" w:rsidRDefault="00361BF9" w:rsidP="009E1134">
            <w:pPr>
              <w:pStyle w:val="Zkladntextodsazen2"/>
              <w:ind w:firstLine="0"/>
              <w:jc w:val="center"/>
              <w:rPr>
                <w:sz w:val="24"/>
                <w:u w:val="single"/>
              </w:rPr>
            </w:pPr>
            <w:r w:rsidRPr="00BA3E76">
              <w:rPr>
                <w:sz w:val="24"/>
                <w:u w:val="single"/>
              </w:rPr>
              <w:t>Threats</w:t>
            </w:r>
          </w:p>
        </w:tc>
        <w:tc>
          <w:tcPr>
            <w:tcW w:w="2303" w:type="dxa"/>
          </w:tcPr>
          <w:p w:rsidR="00361BF9" w:rsidRPr="00BA3E76" w:rsidRDefault="00361BF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Rating</w:t>
            </w:r>
          </w:p>
        </w:tc>
        <w:tc>
          <w:tcPr>
            <w:tcW w:w="2303" w:type="dxa"/>
          </w:tcPr>
          <w:p w:rsidR="00361BF9" w:rsidRPr="00BA3E76" w:rsidRDefault="00361BF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Weight</w:t>
            </w:r>
          </w:p>
        </w:tc>
        <w:tc>
          <w:tcPr>
            <w:tcW w:w="2303" w:type="dxa"/>
          </w:tcPr>
          <w:p w:rsidR="00361BF9" w:rsidRPr="00BA3E76" w:rsidRDefault="00361BF9" w:rsidP="009E1134">
            <w:pPr>
              <w:jc w:val="center"/>
              <w:rPr>
                <w:rFonts w:ascii="Times New Roman" w:hAnsi="Times New Roman"/>
                <w:sz w:val="24"/>
                <w:szCs w:val="24"/>
                <w:u w:val="single"/>
                <w:lang w:val="en-US"/>
              </w:rPr>
            </w:pPr>
            <w:r w:rsidRPr="00BA3E76">
              <w:rPr>
                <w:rFonts w:ascii="Times New Roman" w:hAnsi="Times New Roman"/>
                <w:sz w:val="24"/>
                <w:szCs w:val="24"/>
                <w:u w:val="single"/>
                <w:lang w:val="en-US"/>
              </w:rPr>
              <w:t>Result</w:t>
            </w:r>
          </w:p>
        </w:tc>
      </w:tr>
      <w:tr w:rsidR="007258C9" w:rsidRPr="00BA3E76" w:rsidTr="009E1134">
        <w:tc>
          <w:tcPr>
            <w:tcW w:w="2303" w:type="dxa"/>
          </w:tcPr>
          <w:p w:rsidR="007258C9" w:rsidRPr="00BA3E76" w:rsidRDefault="00361BF9" w:rsidP="009E1134">
            <w:pPr>
              <w:pStyle w:val="Zkladntextodsazen2"/>
              <w:ind w:firstLine="0"/>
              <w:rPr>
                <w:sz w:val="24"/>
              </w:rPr>
            </w:pPr>
            <w:r w:rsidRPr="00BA3E76">
              <w:rPr>
                <w:sz w:val="24"/>
              </w:rPr>
              <w:t>As a result of oversize results, results will not be taken into account.</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-4</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1</w:t>
            </w: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-4</w:t>
            </w:r>
          </w:p>
        </w:tc>
      </w:tr>
      <w:tr w:rsidR="007258C9" w:rsidRPr="00BA3E76" w:rsidTr="009E1134">
        <w:tc>
          <w:tcPr>
            <w:tcW w:w="2303" w:type="dxa"/>
          </w:tcPr>
          <w:p w:rsidR="007258C9" w:rsidRPr="00BA3E76" w:rsidRDefault="00361BF9" w:rsidP="009E1134">
            <w:pPr>
              <w:pStyle w:val="Zkladntextodsazen2"/>
              <w:ind w:firstLine="0"/>
              <w:jc w:val="center"/>
              <w:rPr>
                <w:sz w:val="24"/>
                <w:u w:val="single"/>
              </w:rPr>
            </w:pPr>
            <w:r w:rsidRPr="00BA3E76">
              <w:rPr>
                <w:sz w:val="24"/>
              </w:rPr>
              <w:t>Total</w:t>
            </w:r>
          </w:p>
        </w:tc>
        <w:tc>
          <w:tcPr>
            <w:tcW w:w="2303" w:type="dxa"/>
          </w:tcPr>
          <w:p w:rsidR="007258C9" w:rsidRPr="00BA3E76" w:rsidRDefault="007258C9" w:rsidP="009E1134">
            <w:pPr>
              <w:jc w:val="center"/>
              <w:rPr>
                <w:rFonts w:ascii="Times New Roman" w:hAnsi="Times New Roman"/>
                <w:sz w:val="24"/>
                <w:szCs w:val="24"/>
                <w:lang w:val="en-US"/>
              </w:rPr>
            </w:pPr>
          </w:p>
        </w:tc>
        <w:tc>
          <w:tcPr>
            <w:tcW w:w="2303" w:type="dxa"/>
          </w:tcPr>
          <w:p w:rsidR="007258C9" w:rsidRPr="00BA3E76" w:rsidRDefault="007258C9" w:rsidP="009E1134">
            <w:pPr>
              <w:jc w:val="center"/>
              <w:rPr>
                <w:rFonts w:ascii="Times New Roman" w:hAnsi="Times New Roman"/>
                <w:sz w:val="24"/>
                <w:szCs w:val="24"/>
                <w:lang w:val="en-US"/>
              </w:rPr>
            </w:pPr>
          </w:p>
        </w:tc>
        <w:tc>
          <w:tcPr>
            <w:tcW w:w="2303" w:type="dxa"/>
          </w:tcPr>
          <w:p w:rsidR="007258C9" w:rsidRPr="00BA3E76" w:rsidRDefault="007258C9" w:rsidP="009E1134">
            <w:pPr>
              <w:jc w:val="center"/>
              <w:rPr>
                <w:rFonts w:ascii="Times New Roman" w:hAnsi="Times New Roman"/>
                <w:sz w:val="24"/>
                <w:szCs w:val="24"/>
                <w:lang w:val="en-US"/>
              </w:rPr>
            </w:pPr>
            <w:r w:rsidRPr="00BA3E76">
              <w:rPr>
                <w:rFonts w:ascii="Times New Roman" w:hAnsi="Times New Roman"/>
                <w:sz w:val="24"/>
                <w:szCs w:val="24"/>
                <w:lang w:val="en-US"/>
              </w:rPr>
              <w:t>-4</w:t>
            </w:r>
          </w:p>
        </w:tc>
      </w:tr>
    </w:tbl>
    <w:p w:rsidR="00361BF9" w:rsidRPr="00BA3E76" w:rsidRDefault="00361BF9" w:rsidP="00361BF9">
      <w:pPr>
        <w:pStyle w:val="Affiliation"/>
        <w:spacing w:before="120"/>
        <w:jc w:val="left"/>
        <w:rPr>
          <w:rFonts w:eastAsia="MS Mincho"/>
          <w:sz w:val="24"/>
          <w:szCs w:val="24"/>
        </w:rPr>
      </w:pPr>
      <w:r w:rsidRPr="00BA3E76">
        <w:rPr>
          <w:rFonts w:eastAsia="MS Mincho"/>
          <w:sz w:val="24"/>
          <w:szCs w:val="24"/>
        </w:rPr>
        <w:t>Internal Value = Strengths + Weaknesses = 4.8 - 4.5 = 0.3</w:t>
      </w:r>
    </w:p>
    <w:p w:rsidR="00361BF9" w:rsidRPr="00BA3E76" w:rsidRDefault="00361BF9" w:rsidP="00361BF9">
      <w:pPr>
        <w:pStyle w:val="Affiliation"/>
        <w:spacing w:before="120"/>
        <w:jc w:val="left"/>
        <w:rPr>
          <w:rFonts w:eastAsia="MS Mincho"/>
          <w:sz w:val="24"/>
          <w:szCs w:val="24"/>
        </w:rPr>
      </w:pPr>
      <w:r w:rsidRPr="00BA3E76">
        <w:rPr>
          <w:rFonts w:eastAsia="MS Mincho"/>
          <w:sz w:val="24"/>
          <w:szCs w:val="24"/>
        </w:rPr>
        <w:t>External Value = Opportunities + Threats = 4.15 - 4 = 0.15</w:t>
      </w:r>
    </w:p>
    <w:p w:rsidR="007258C9" w:rsidRPr="00BA3E76" w:rsidRDefault="00361BF9" w:rsidP="00361BF9">
      <w:pPr>
        <w:pStyle w:val="Affiliation"/>
        <w:spacing w:before="120"/>
        <w:jc w:val="left"/>
        <w:rPr>
          <w:rFonts w:eastAsia="MS Mincho"/>
          <w:sz w:val="24"/>
          <w:szCs w:val="24"/>
        </w:rPr>
      </w:pPr>
      <w:r w:rsidRPr="00BA3E76">
        <w:rPr>
          <w:rFonts w:eastAsia="MS Mincho"/>
          <w:sz w:val="24"/>
          <w:szCs w:val="24"/>
        </w:rPr>
        <w:t>Result value = Internal value + External value = 0.3 + 0.15 = 0.45</w:t>
      </w:r>
    </w:p>
    <w:p w:rsidR="00361BF9" w:rsidRPr="00BA3E76" w:rsidRDefault="00A1435A" w:rsidP="00A1435A">
      <w:pPr>
        <w:pStyle w:val="Affiliation"/>
        <w:spacing w:before="120"/>
        <w:jc w:val="both"/>
        <w:rPr>
          <w:rFonts w:eastAsia="MS Mincho"/>
          <w:sz w:val="24"/>
          <w:szCs w:val="24"/>
        </w:rPr>
      </w:pPr>
      <w:r w:rsidRPr="00BA3E76">
        <w:rPr>
          <w:rFonts w:eastAsia="MS Mincho"/>
          <w:sz w:val="24"/>
          <w:szCs w:val="24"/>
        </w:rPr>
        <w:t>SW Aloha has a relatively low result, due to overrated results, which are not suitable for use in CR. It is true that the principle of protection of the population is: “expect the worst, at least you will be prepared”, but SW Aloha is overrating the results so much that any intervention, according to the results, would be much more expensive and would lack in efficiency. However, SW Aloha is well-suited for crisis planning as it allows complex simulations to provide important information. Therefore, it should not be neglected.</w:t>
      </w:r>
    </w:p>
    <w:p w:rsidR="00A1435A" w:rsidRPr="00BA3E76" w:rsidRDefault="00A1435A" w:rsidP="00A1435A">
      <w:pPr>
        <w:pStyle w:val="Affiliation"/>
        <w:spacing w:before="120"/>
        <w:jc w:val="both"/>
        <w:rPr>
          <w:rFonts w:eastAsia="MS Mincho"/>
          <w:sz w:val="24"/>
          <w:szCs w:val="24"/>
        </w:rPr>
      </w:pPr>
      <w:r w:rsidRPr="00BA3E76">
        <w:rPr>
          <w:rFonts w:eastAsia="MS Mincho"/>
          <w:sz w:val="24"/>
          <w:szCs w:val="24"/>
        </w:rPr>
        <w:t>The following section will focus on possible developments in the field of SW simulation and modeling of leakage of dangerous substances.</w:t>
      </w:r>
    </w:p>
    <w:p w:rsidR="00A1435A" w:rsidRPr="00BA3E76" w:rsidRDefault="007B09EA" w:rsidP="00A1435A">
      <w:pPr>
        <w:pStyle w:val="Affiliation"/>
        <w:spacing w:before="120"/>
        <w:jc w:val="both"/>
        <w:rPr>
          <w:rFonts w:eastAsia="MS Mincho"/>
          <w:b/>
          <w:sz w:val="24"/>
          <w:szCs w:val="24"/>
        </w:rPr>
      </w:pPr>
      <w:r w:rsidRPr="00BA3E76">
        <w:rPr>
          <w:rFonts w:eastAsia="MS Mincho"/>
          <w:b/>
          <w:sz w:val="24"/>
          <w:szCs w:val="24"/>
        </w:rPr>
        <w:t>Identification of possible SW development</w:t>
      </w:r>
    </w:p>
    <w:p w:rsidR="00B650C6" w:rsidRPr="00BA3E76" w:rsidRDefault="00B650C6" w:rsidP="00A1435A">
      <w:pPr>
        <w:pStyle w:val="Affiliation"/>
        <w:spacing w:before="120"/>
        <w:jc w:val="both"/>
        <w:rPr>
          <w:rFonts w:eastAsia="MS Mincho"/>
          <w:sz w:val="24"/>
          <w:szCs w:val="24"/>
        </w:rPr>
      </w:pPr>
      <w:r w:rsidRPr="00BA3E76">
        <w:rPr>
          <w:rFonts w:eastAsia="MS Mincho"/>
          <w:sz w:val="24"/>
          <w:szCs w:val="24"/>
        </w:rPr>
        <w:t>Generally, it is necessary to deal with the possible developments in SW simulation and modeling. This is about refining models for calculating threat zones.</w:t>
      </w:r>
      <w:r w:rsidRPr="00BA3E76">
        <w:rPr>
          <w:sz w:val="24"/>
          <w:szCs w:val="24"/>
        </w:rPr>
        <w:t xml:space="preserve"> </w:t>
      </w:r>
      <w:r w:rsidRPr="00BA3E76">
        <w:rPr>
          <w:rFonts w:eastAsia="MS Mincho"/>
          <w:sz w:val="24"/>
          <w:szCs w:val="24"/>
        </w:rPr>
        <w:t>This trend is valid for all SWs. Other trends are for certain groups of these SW. These trends include: involvement of 3D terrain models and air layers, simplifying the interface for enrolling and creating simulations, optimizing SW for field use, and for another group of optimizations, in order to create more complex simulations, and it would be appropriate for all SWs to be connected with other devices such as measuring and monitoring stations.</w:t>
      </w:r>
    </w:p>
    <w:p w:rsidR="00B650C6" w:rsidRPr="00BA3E76" w:rsidRDefault="00B650C6" w:rsidP="00A1435A">
      <w:pPr>
        <w:pStyle w:val="Affiliation"/>
        <w:spacing w:before="120"/>
        <w:jc w:val="both"/>
        <w:rPr>
          <w:rFonts w:eastAsia="MS Mincho"/>
          <w:sz w:val="24"/>
          <w:szCs w:val="24"/>
        </w:rPr>
      </w:pPr>
      <w:r w:rsidRPr="00BA3E76">
        <w:rPr>
          <w:rFonts w:eastAsia="MS Mincho"/>
          <w:sz w:val="24"/>
          <w:szCs w:val="24"/>
        </w:rPr>
        <w:lastRenderedPageBreak/>
        <w:t>Expert consultation</w:t>
      </w:r>
      <w:r w:rsidR="001A4D31" w:rsidRPr="00BA3E76">
        <w:rPr>
          <w:rFonts w:eastAsia="MS Mincho"/>
          <w:sz w:val="24"/>
          <w:szCs w:val="24"/>
        </w:rPr>
        <w:t>s</w:t>
      </w:r>
      <w:r w:rsidRPr="00BA3E76">
        <w:rPr>
          <w:rFonts w:eastAsia="MS Mincho"/>
          <w:sz w:val="24"/>
          <w:szCs w:val="24"/>
        </w:rPr>
        <w:t xml:space="preserve"> ha</w:t>
      </w:r>
      <w:r w:rsidR="001A4D31" w:rsidRPr="00BA3E76">
        <w:rPr>
          <w:rFonts w:eastAsia="MS Mincho"/>
          <w:sz w:val="24"/>
          <w:szCs w:val="24"/>
        </w:rPr>
        <w:t>ve</w:t>
      </w:r>
      <w:r w:rsidRPr="00BA3E76">
        <w:rPr>
          <w:rFonts w:eastAsia="MS Mincho"/>
          <w:sz w:val="24"/>
          <w:szCs w:val="24"/>
        </w:rPr>
        <w:t xml:space="preserve"> led to the desire for SW to work primarily on </w:t>
      </w:r>
      <w:r w:rsidR="001A4D31" w:rsidRPr="00BA3E76">
        <w:rPr>
          <w:rFonts w:eastAsia="MS Mincho"/>
          <w:sz w:val="24"/>
          <w:szCs w:val="24"/>
        </w:rPr>
        <w:t xml:space="preserve">devices </w:t>
      </w:r>
      <w:r w:rsidRPr="00BA3E76">
        <w:rPr>
          <w:rFonts w:eastAsia="MS Mincho"/>
          <w:sz w:val="24"/>
          <w:szCs w:val="24"/>
        </w:rPr>
        <w:t>(</w:t>
      </w:r>
      <w:r w:rsidR="001A4D31" w:rsidRPr="00BA3E76">
        <w:rPr>
          <w:rFonts w:eastAsia="MS Mincho"/>
          <w:sz w:val="24"/>
          <w:szCs w:val="24"/>
        </w:rPr>
        <w:t>workstations</w:t>
      </w:r>
      <w:r w:rsidRPr="00BA3E76">
        <w:rPr>
          <w:rFonts w:eastAsia="MS Mincho"/>
          <w:sz w:val="24"/>
          <w:szCs w:val="24"/>
        </w:rPr>
        <w:t xml:space="preserve">, </w:t>
      </w:r>
      <w:r w:rsidR="001A4D31" w:rsidRPr="00BA3E76">
        <w:rPr>
          <w:rFonts w:eastAsia="MS Mincho"/>
          <w:sz w:val="24"/>
          <w:szCs w:val="24"/>
        </w:rPr>
        <w:t>smartphones.</w:t>
      </w:r>
      <w:r w:rsidRPr="00BA3E76">
        <w:rPr>
          <w:rFonts w:eastAsia="MS Mincho"/>
          <w:sz w:val="24"/>
          <w:szCs w:val="24"/>
        </w:rPr>
        <w:t xml:space="preserve"> etc), but would also communicate on a client-server basis, ensuring constant up-to-date information</w:t>
      </w:r>
      <w:r w:rsidR="001A4D31" w:rsidRPr="00BA3E76">
        <w:rPr>
          <w:rFonts w:eastAsia="MS Mincho"/>
          <w:sz w:val="24"/>
          <w:szCs w:val="24"/>
        </w:rPr>
        <w:t xml:space="preserve"> thus</w:t>
      </w:r>
      <w:r w:rsidRPr="00BA3E76">
        <w:rPr>
          <w:rFonts w:eastAsia="MS Mincho"/>
          <w:sz w:val="24"/>
          <w:szCs w:val="24"/>
        </w:rPr>
        <w:t xml:space="preserve"> </w:t>
      </w:r>
      <w:r w:rsidR="001A4D31" w:rsidRPr="00BA3E76">
        <w:rPr>
          <w:rFonts w:eastAsia="MS Mincho"/>
          <w:sz w:val="24"/>
          <w:szCs w:val="24"/>
        </w:rPr>
        <w:t xml:space="preserve">ensuring functionality during </w:t>
      </w:r>
      <w:r w:rsidRPr="00BA3E76">
        <w:rPr>
          <w:rFonts w:eastAsia="MS Mincho"/>
          <w:sz w:val="24"/>
          <w:szCs w:val="24"/>
        </w:rPr>
        <w:t>server malfunction.</w:t>
      </w:r>
      <w:r w:rsidR="001A4D31" w:rsidRPr="00BA3E76">
        <w:rPr>
          <w:sz w:val="24"/>
          <w:szCs w:val="24"/>
        </w:rPr>
        <w:t xml:space="preserve"> </w:t>
      </w:r>
      <w:r w:rsidR="001A4D31" w:rsidRPr="00BA3E76">
        <w:rPr>
          <w:rFonts w:eastAsia="MS Mincho"/>
          <w:sz w:val="24"/>
          <w:szCs w:val="24"/>
        </w:rPr>
        <w:t>Also, the ability to share results with other users could contribute to more effective interventions.</w:t>
      </w:r>
    </w:p>
    <w:p w:rsidR="001A4D31" w:rsidRPr="00BA3E76" w:rsidRDefault="001A4D31" w:rsidP="00A1435A">
      <w:pPr>
        <w:pStyle w:val="Affiliation"/>
        <w:spacing w:before="120"/>
        <w:jc w:val="both"/>
        <w:rPr>
          <w:rFonts w:eastAsia="MS Mincho"/>
          <w:sz w:val="24"/>
          <w:szCs w:val="24"/>
        </w:rPr>
      </w:pPr>
      <w:r w:rsidRPr="00BA3E76">
        <w:rPr>
          <w:rFonts w:eastAsia="MS Mincho"/>
          <w:sz w:val="24"/>
          <w:szCs w:val="24"/>
        </w:rPr>
        <w:t>It is understandable that each SW will have specific properties and therefore specific possibilities for further development, but the goal is to identify possible developments in simulation and modeling software for leakage of dangerous substance.</w:t>
      </w:r>
    </w:p>
    <w:p w:rsidR="007B09EA" w:rsidRPr="00BA3E76" w:rsidRDefault="007B09EA" w:rsidP="00A1435A">
      <w:pPr>
        <w:pStyle w:val="Affiliation"/>
        <w:spacing w:before="120"/>
        <w:jc w:val="both"/>
        <w:rPr>
          <w:rFonts w:eastAsia="MS Mincho"/>
          <w:b/>
          <w:sz w:val="24"/>
          <w:szCs w:val="24"/>
        </w:rPr>
      </w:pPr>
      <w:r w:rsidRPr="00BA3E76">
        <w:rPr>
          <w:rFonts w:eastAsia="MS Mincho"/>
          <w:b/>
          <w:sz w:val="24"/>
          <w:szCs w:val="24"/>
        </w:rPr>
        <w:t>Conclusion</w:t>
      </w:r>
    </w:p>
    <w:p w:rsidR="007B09EA" w:rsidRPr="00BA3E76" w:rsidRDefault="00E40B9A" w:rsidP="00A1435A">
      <w:pPr>
        <w:pStyle w:val="Affiliation"/>
        <w:spacing w:before="120"/>
        <w:jc w:val="both"/>
        <w:rPr>
          <w:rFonts w:eastAsia="MS Mincho"/>
          <w:sz w:val="24"/>
          <w:szCs w:val="24"/>
        </w:rPr>
      </w:pPr>
      <w:r w:rsidRPr="00BA3E76">
        <w:rPr>
          <w:rFonts w:eastAsia="MS Mincho"/>
          <w:sz w:val="24"/>
          <w:szCs w:val="24"/>
        </w:rPr>
        <w:t xml:space="preserve">Leakage of dangerous substances is an extraordinary situation that is threatening almost every day. This is mainly due to the dependence of today's society on these substances. It is always necessary to transport and use DS in a variety of facilities and technological processes. Therefore, there is a need to plan for the situations of DS leakage. To plan for such situations, you need to </w:t>
      </w:r>
      <w:r w:rsidR="003A6B33" w:rsidRPr="00BA3E76">
        <w:rPr>
          <w:rFonts w:eastAsia="MS Mincho"/>
          <w:sz w:val="24"/>
          <w:szCs w:val="24"/>
        </w:rPr>
        <w:t>know the threat</w:t>
      </w:r>
      <w:r w:rsidRPr="00BA3E76">
        <w:rPr>
          <w:rFonts w:eastAsia="MS Mincho"/>
          <w:sz w:val="24"/>
          <w:szCs w:val="24"/>
        </w:rPr>
        <w:t xml:space="preserve"> zones. </w:t>
      </w:r>
      <w:r w:rsidR="003A6B33" w:rsidRPr="00BA3E76">
        <w:rPr>
          <w:rFonts w:eastAsia="MS Mincho"/>
          <w:sz w:val="24"/>
          <w:szCs w:val="24"/>
        </w:rPr>
        <w:t>This</w:t>
      </w:r>
      <w:r w:rsidRPr="00BA3E76">
        <w:rPr>
          <w:rFonts w:eastAsia="MS Mincho"/>
          <w:sz w:val="24"/>
          <w:szCs w:val="24"/>
        </w:rPr>
        <w:t xml:space="preserve"> is useful for SW, that model</w:t>
      </w:r>
      <w:r w:rsidR="003A6B33" w:rsidRPr="00BA3E76">
        <w:rPr>
          <w:rFonts w:eastAsia="MS Mincho"/>
          <w:sz w:val="24"/>
          <w:szCs w:val="24"/>
        </w:rPr>
        <w:t>s</w:t>
      </w:r>
      <w:r w:rsidRPr="00BA3E76">
        <w:rPr>
          <w:rFonts w:eastAsia="MS Mincho"/>
          <w:sz w:val="24"/>
          <w:szCs w:val="24"/>
        </w:rPr>
        <w:t xml:space="preserve"> and simulates the leakage of DS and calculate the </w:t>
      </w:r>
      <w:r w:rsidR="003A6B33" w:rsidRPr="00BA3E76">
        <w:rPr>
          <w:rFonts w:eastAsia="MS Mincho"/>
          <w:sz w:val="24"/>
          <w:szCs w:val="24"/>
        </w:rPr>
        <w:t>threat</w:t>
      </w:r>
      <w:r w:rsidRPr="00BA3E76">
        <w:rPr>
          <w:rFonts w:eastAsia="MS Mincho"/>
          <w:sz w:val="24"/>
          <w:szCs w:val="24"/>
        </w:rPr>
        <w:t xml:space="preserve"> zone. </w:t>
      </w:r>
      <w:r w:rsidR="003A6B33" w:rsidRPr="00BA3E76">
        <w:rPr>
          <w:rFonts w:eastAsia="MS Mincho"/>
          <w:sz w:val="24"/>
          <w:szCs w:val="24"/>
        </w:rPr>
        <w:t>From time to time there is a leak of DS, in this case the use of simulation and modeling software to determine the threat zone.</w:t>
      </w:r>
    </w:p>
    <w:p w:rsidR="003A6B33" w:rsidRPr="00BA3E76" w:rsidRDefault="003A6B33" w:rsidP="00A1435A">
      <w:pPr>
        <w:pStyle w:val="Affiliation"/>
        <w:spacing w:before="120"/>
        <w:jc w:val="both"/>
        <w:rPr>
          <w:rFonts w:eastAsia="MS Mincho"/>
          <w:sz w:val="24"/>
          <w:szCs w:val="24"/>
        </w:rPr>
      </w:pPr>
      <w:r w:rsidRPr="00BA3E76">
        <w:rPr>
          <w:rFonts w:eastAsia="MS Mincho"/>
          <w:sz w:val="24"/>
          <w:szCs w:val="24"/>
        </w:rPr>
        <w:t>Two SW were selected in the article, namely SW Aloha and SW Terex. Real situations were entered into these SWs and the results were compared with real measured data. The evaluation was carried out on two levels, in the form of a statistical part. In this section it was found that SW Aloha has statistically significant differences in the threat zones compared to the real situation. SW Terex has statistically insignificant differences in the same comparison.</w:t>
      </w:r>
    </w:p>
    <w:p w:rsidR="003A6B33" w:rsidRPr="00BA3E76" w:rsidRDefault="00CA67D5" w:rsidP="00A1435A">
      <w:pPr>
        <w:pStyle w:val="Affiliation"/>
        <w:spacing w:before="120"/>
        <w:jc w:val="both"/>
        <w:rPr>
          <w:rFonts w:eastAsia="MS Mincho"/>
          <w:sz w:val="24"/>
          <w:szCs w:val="24"/>
        </w:rPr>
      </w:pPr>
      <w:r w:rsidRPr="00BA3E76">
        <w:rPr>
          <w:rFonts w:eastAsia="MS Mincho"/>
          <w:sz w:val="24"/>
          <w:szCs w:val="24"/>
        </w:rPr>
        <w:t>The second comparison was done through SWOT analysis. It is focused on the entire SW. For each SW, the results differed, and generally the selected SW can be evaluated as relatively effective, but each has its primary purpose. SW Aloha is better to use in crisis planning, where there is plenty of time and allows more complex simulations. While SW Terex is more likely to be used during interventions, due to its relative accuracy and simplicity.</w:t>
      </w:r>
    </w:p>
    <w:p w:rsidR="00CA67D5" w:rsidRPr="00BA3E76" w:rsidRDefault="00CA67D5" w:rsidP="00A1435A">
      <w:pPr>
        <w:pStyle w:val="Affiliation"/>
        <w:spacing w:before="120"/>
        <w:jc w:val="both"/>
        <w:rPr>
          <w:rFonts w:eastAsia="MS Mincho"/>
          <w:sz w:val="24"/>
          <w:szCs w:val="24"/>
        </w:rPr>
      </w:pPr>
      <w:r w:rsidRPr="00BA3E76">
        <w:rPr>
          <w:rFonts w:eastAsia="MS Mincho"/>
          <w:sz w:val="24"/>
          <w:szCs w:val="24"/>
        </w:rPr>
        <w:t xml:space="preserve">In the near future, possible developments should be in 3D modeling of terrain and air layers. </w:t>
      </w:r>
      <w:r w:rsidR="00A83DC4" w:rsidRPr="00BA3E76">
        <w:rPr>
          <w:rFonts w:eastAsia="MS Mincho"/>
          <w:sz w:val="24"/>
          <w:szCs w:val="24"/>
        </w:rPr>
        <w:t>Furthermore,</w:t>
      </w:r>
      <w:r w:rsidRPr="00BA3E76">
        <w:rPr>
          <w:rFonts w:eastAsia="MS Mincho"/>
          <w:sz w:val="24"/>
          <w:szCs w:val="24"/>
        </w:rPr>
        <w:t xml:space="preserve"> creating an interface</w:t>
      </w:r>
      <w:r w:rsidR="00A83DC4" w:rsidRPr="00BA3E76">
        <w:rPr>
          <w:rFonts w:eastAsia="MS Mincho"/>
          <w:sz w:val="24"/>
          <w:szCs w:val="24"/>
        </w:rPr>
        <w:t>,</w:t>
      </w:r>
      <w:r w:rsidRPr="00BA3E76">
        <w:rPr>
          <w:rFonts w:eastAsia="MS Mincho"/>
          <w:sz w:val="24"/>
          <w:szCs w:val="24"/>
        </w:rPr>
        <w:t xml:space="preserve"> </w:t>
      </w:r>
      <w:r w:rsidR="00A83DC4" w:rsidRPr="00BA3E76">
        <w:rPr>
          <w:rFonts w:eastAsia="MS Mincho"/>
          <w:sz w:val="24"/>
          <w:szCs w:val="24"/>
        </w:rPr>
        <w:t>that would simplify the creation of simulation during intervention, and at the same time enable comprehensive and complex simulation to be used for crisis planning.</w:t>
      </w:r>
      <w:r w:rsidRPr="00BA3E76">
        <w:rPr>
          <w:rFonts w:eastAsia="MS Mincho"/>
          <w:sz w:val="24"/>
          <w:szCs w:val="24"/>
        </w:rPr>
        <w:t xml:space="preserve"> </w:t>
      </w:r>
      <w:r w:rsidR="00A83DC4" w:rsidRPr="00BA3E76">
        <w:rPr>
          <w:rFonts w:eastAsia="MS Mincho"/>
          <w:sz w:val="24"/>
          <w:szCs w:val="24"/>
        </w:rPr>
        <w:t>And finally, t</w:t>
      </w:r>
      <w:r w:rsidRPr="00BA3E76">
        <w:rPr>
          <w:rFonts w:eastAsia="MS Mincho"/>
          <w:sz w:val="24"/>
          <w:szCs w:val="24"/>
        </w:rPr>
        <w:t xml:space="preserve">he possibility of connecting SWs and sensors or </w:t>
      </w:r>
      <w:r w:rsidR="00A83DC4" w:rsidRPr="00BA3E76">
        <w:rPr>
          <w:rFonts w:eastAsia="MS Mincho"/>
          <w:sz w:val="24"/>
          <w:szCs w:val="24"/>
        </w:rPr>
        <w:t>actor</w:t>
      </w:r>
      <w:r w:rsidRPr="00BA3E76">
        <w:rPr>
          <w:rFonts w:eastAsia="MS Mincho"/>
          <w:sz w:val="24"/>
          <w:szCs w:val="24"/>
        </w:rPr>
        <w:t xml:space="preserve">s will be developed. </w:t>
      </w:r>
      <w:r w:rsidR="00A83DC4" w:rsidRPr="00BA3E76">
        <w:rPr>
          <w:rFonts w:eastAsia="MS Mincho"/>
          <w:sz w:val="24"/>
          <w:szCs w:val="24"/>
        </w:rPr>
        <w:t>T</w:t>
      </w:r>
      <w:r w:rsidRPr="00BA3E76">
        <w:rPr>
          <w:rFonts w:eastAsia="MS Mincho"/>
          <w:sz w:val="24"/>
          <w:szCs w:val="24"/>
        </w:rPr>
        <w:t>he SW function is based on the hybrid principle client-server and SW on workstations.</w:t>
      </w:r>
    </w:p>
    <w:p w:rsidR="00A83DC4" w:rsidRPr="00BA3E76" w:rsidRDefault="00A83DC4" w:rsidP="00A1435A">
      <w:pPr>
        <w:pStyle w:val="Affiliation"/>
        <w:spacing w:before="120"/>
        <w:jc w:val="both"/>
        <w:rPr>
          <w:rFonts w:eastAsia="MS Mincho"/>
          <w:sz w:val="24"/>
          <w:szCs w:val="24"/>
        </w:rPr>
      </w:pPr>
      <w:r w:rsidRPr="00BA3E76">
        <w:rPr>
          <w:rFonts w:eastAsia="MS Mincho"/>
          <w:sz w:val="24"/>
          <w:szCs w:val="24"/>
        </w:rPr>
        <w:t>It may seem that this area has already been explored, but the refinement of the models and the results of the simulations combined with the connection with sensors and actor models can make a significant contribution to a safer future.</w:t>
      </w:r>
    </w:p>
    <w:p w:rsidR="003B4A6A" w:rsidRPr="00BA3E76" w:rsidRDefault="003B4A6A" w:rsidP="00A1435A">
      <w:pPr>
        <w:pStyle w:val="Affiliation"/>
        <w:spacing w:before="120"/>
        <w:jc w:val="both"/>
        <w:rPr>
          <w:rFonts w:eastAsia="MS Mincho"/>
          <w:b/>
          <w:sz w:val="24"/>
          <w:szCs w:val="24"/>
        </w:rPr>
      </w:pPr>
      <w:r w:rsidRPr="00BA3E76">
        <w:rPr>
          <w:rFonts w:eastAsia="MS Mincho"/>
          <w:b/>
          <w:sz w:val="24"/>
          <w:szCs w:val="24"/>
        </w:rPr>
        <w:t>Acknowledgment</w:t>
      </w:r>
    </w:p>
    <w:p w:rsidR="00E67C1F" w:rsidRPr="00BA3E76" w:rsidRDefault="00E67C1F" w:rsidP="00A1435A">
      <w:pPr>
        <w:pStyle w:val="Affiliation"/>
        <w:spacing w:before="120"/>
        <w:jc w:val="both"/>
        <w:rPr>
          <w:rFonts w:eastAsia="MS Mincho"/>
          <w:b/>
          <w:sz w:val="24"/>
          <w:szCs w:val="24"/>
        </w:rPr>
      </w:pPr>
      <w:r w:rsidRPr="00BA3E76">
        <w:rPr>
          <w:rFonts w:eastAsia="MS Mincho"/>
          <w:b/>
          <w:sz w:val="24"/>
          <w:szCs w:val="24"/>
        </w:rPr>
        <w:t>References</w:t>
      </w:r>
    </w:p>
    <w:p w:rsidR="00A2512C" w:rsidRPr="00BA3E76" w:rsidRDefault="00A2512C" w:rsidP="00A2512C">
      <w:pPr>
        <w:ind w:left="426" w:hanging="426"/>
        <w:jc w:val="both"/>
        <w:rPr>
          <w:rFonts w:ascii="Times New Roman" w:hAnsi="Times New Roman"/>
          <w:sz w:val="24"/>
          <w:szCs w:val="24"/>
        </w:rPr>
      </w:pPr>
      <w:r w:rsidRPr="00BA3E76">
        <w:rPr>
          <w:rFonts w:ascii="Times New Roman" w:hAnsi="Times New Roman"/>
          <w:sz w:val="24"/>
          <w:szCs w:val="24"/>
        </w:rPr>
        <w:t>[1]</w:t>
      </w:r>
      <w:r w:rsidRPr="00BA3E76">
        <w:rPr>
          <w:rFonts w:ascii="Times New Roman" w:hAnsi="Times New Roman"/>
          <w:sz w:val="24"/>
          <w:szCs w:val="24"/>
        </w:rPr>
        <w:tab/>
      </w:r>
      <w:r w:rsidRPr="00BA3E76">
        <w:rPr>
          <w:rFonts w:ascii="Times New Roman" w:hAnsi="Times New Roman"/>
          <w:color w:val="000000"/>
          <w:sz w:val="24"/>
          <w:szCs w:val="24"/>
          <w:shd w:val="clear" w:color="auto" w:fill="FFFFFF"/>
        </w:rPr>
        <w:t>První cvičení složek IZS v tréninkové hokejové hale v Třinci, 2017. </w:t>
      </w:r>
      <w:proofErr w:type="spellStart"/>
      <w:r w:rsidRPr="00BA3E76">
        <w:rPr>
          <w:rFonts w:ascii="Times New Roman" w:hAnsi="Times New Roman"/>
          <w:i/>
          <w:iCs/>
          <w:color w:val="000000"/>
          <w:sz w:val="24"/>
          <w:szCs w:val="24"/>
        </w:rPr>
        <w:t>Hzs</w:t>
      </w:r>
      <w:proofErr w:type="spellEnd"/>
      <w:r w:rsidRPr="00BA3E76">
        <w:rPr>
          <w:rFonts w:ascii="Times New Roman" w:hAnsi="Times New Roman"/>
          <w:i/>
          <w:iCs/>
          <w:color w:val="000000"/>
          <w:sz w:val="24"/>
          <w:szCs w:val="24"/>
        </w:rPr>
        <w:t xml:space="preserve"> moravskoslezského kraje</w:t>
      </w:r>
      <w:r w:rsidRPr="00BA3E76">
        <w:rPr>
          <w:rFonts w:ascii="Times New Roman" w:hAnsi="Times New Roman"/>
          <w:color w:val="000000"/>
          <w:sz w:val="24"/>
          <w:szCs w:val="24"/>
          <w:shd w:val="clear" w:color="auto" w:fill="FFFFFF"/>
        </w:rPr>
        <w:t> [online]. Brno [cit. 2017-09-25]. Dostupné z: http://www.hzscr.cz/clanek/prvni-cviceni-slozek-izs-v-treninkove-hokejove-hale-v-trinci.aspx</w:t>
      </w:r>
    </w:p>
    <w:p w:rsidR="00A2512C" w:rsidRPr="00BA3E76" w:rsidRDefault="00A2512C" w:rsidP="00A2512C">
      <w:pPr>
        <w:ind w:left="426" w:hanging="426"/>
        <w:jc w:val="both"/>
        <w:rPr>
          <w:rFonts w:ascii="Times New Roman" w:hAnsi="Times New Roman"/>
          <w:sz w:val="24"/>
          <w:szCs w:val="24"/>
        </w:rPr>
      </w:pPr>
      <w:r w:rsidRPr="00BA3E76">
        <w:rPr>
          <w:rFonts w:ascii="Times New Roman" w:hAnsi="Times New Roman"/>
          <w:sz w:val="24"/>
          <w:szCs w:val="24"/>
        </w:rPr>
        <w:t>[2]</w:t>
      </w:r>
      <w:r w:rsidRPr="00BA3E76">
        <w:rPr>
          <w:rFonts w:ascii="Times New Roman" w:hAnsi="Times New Roman"/>
          <w:sz w:val="24"/>
          <w:szCs w:val="24"/>
        </w:rPr>
        <w:tab/>
      </w:r>
      <w:r w:rsidRPr="00BA3E76">
        <w:rPr>
          <w:rFonts w:ascii="Times New Roman" w:hAnsi="Times New Roman"/>
          <w:color w:val="000000"/>
          <w:sz w:val="24"/>
          <w:szCs w:val="24"/>
          <w:shd w:val="clear" w:color="auto" w:fill="FFFFFF"/>
        </w:rPr>
        <w:t>Cvičení s únikem amoniaku v areálu v Ostravě-Martinově, 2017. </w:t>
      </w:r>
      <w:proofErr w:type="spellStart"/>
      <w:r w:rsidRPr="00BA3E76">
        <w:rPr>
          <w:rFonts w:ascii="Times New Roman" w:hAnsi="Times New Roman"/>
          <w:i/>
          <w:iCs/>
          <w:color w:val="000000"/>
          <w:sz w:val="24"/>
          <w:szCs w:val="24"/>
        </w:rPr>
        <w:t>Hzs</w:t>
      </w:r>
      <w:proofErr w:type="spellEnd"/>
      <w:r w:rsidRPr="00BA3E76">
        <w:rPr>
          <w:rFonts w:ascii="Times New Roman" w:hAnsi="Times New Roman"/>
          <w:i/>
          <w:iCs/>
          <w:color w:val="000000"/>
          <w:sz w:val="24"/>
          <w:szCs w:val="24"/>
        </w:rPr>
        <w:t xml:space="preserve"> </w:t>
      </w:r>
      <w:proofErr w:type="spellStart"/>
      <w:r w:rsidRPr="00BA3E76">
        <w:rPr>
          <w:rFonts w:ascii="Times New Roman" w:hAnsi="Times New Roman"/>
          <w:i/>
          <w:iCs/>
          <w:color w:val="000000"/>
          <w:sz w:val="24"/>
          <w:szCs w:val="24"/>
        </w:rPr>
        <w:t>moravskoslezskeho</w:t>
      </w:r>
      <w:proofErr w:type="spellEnd"/>
      <w:r w:rsidRPr="00BA3E76">
        <w:rPr>
          <w:rFonts w:ascii="Times New Roman" w:hAnsi="Times New Roman"/>
          <w:i/>
          <w:iCs/>
          <w:color w:val="000000"/>
          <w:sz w:val="24"/>
          <w:szCs w:val="24"/>
        </w:rPr>
        <w:t xml:space="preserve"> kraje</w:t>
      </w:r>
      <w:r w:rsidRPr="00BA3E76">
        <w:rPr>
          <w:rFonts w:ascii="Times New Roman" w:hAnsi="Times New Roman"/>
          <w:color w:val="000000"/>
          <w:sz w:val="24"/>
          <w:szCs w:val="24"/>
          <w:shd w:val="clear" w:color="auto" w:fill="FFFFFF"/>
        </w:rPr>
        <w:t> [online]. Brno [cit. 2017-09-25]. Dostupné z: http://www.hzscr.cz/clanek/cviceni-s-unikem-amoniaku-v-arealu-v-ostrave-martinove.aspx</w:t>
      </w:r>
    </w:p>
    <w:p w:rsidR="00A2512C" w:rsidRPr="00BA3E76" w:rsidRDefault="00A2512C" w:rsidP="00A2512C">
      <w:pPr>
        <w:ind w:left="426" w:hanging="426"/>
        <w:jc w:val="both"/>
        <w:rPr>
          <w:rFonts w:ascii="Times New Roman" w:hAnsi="Times New Roman"/>
          <w:sz w:val="24"/>
          <w:szCs w:val="24"/>
        </w:rPr>
      </w:pPr>
      <w:r w:rsidRPr="00BA3E76">
        <w:rPr>
          <w:rFonts w:ascii="Times New Roman" w:hAnsi="Times New Roman"/>
          <w:sz w:val="24"/>
          <w:szCs w:val="24"/>
        </w:rPr>
        <w:lastRenderedPageBreak/>
        <w:t>[3]</w:t>
      </w:r>
      <w:r w:rsidRPr="00BA3E76">
        <w:rPr>
          <w:rFonts w:ascii="Times New Roman" w:hAnsi="Times New Roman"/>
          <w:sz w:val="24"/>
          <w:szCs w:val="24"/>
        </w:rPr>
        <w:tab/>
      </w:r>
      <w:r w:rsidRPr="00BA3E76">
        <w:rPr>
          <w:rFonts w:ascii="Times New Roman" w:hAnsi="Times New Roman"/>
          <w:color w:val="000000"/>
          <w:sz w:val="24"/>
          <w:szCs w:val="24"/>
          <w:shd w:val="clear" w:color="auto" w:fill="FFFFFF"/>
        </w:rPr>
        <w:t>V hokejové hale Polárka ve Frýdku-Místku unikal amoniak a zranil obsluhu, 2017. </w:t>
      </w:r>
      <w:proofErr w:type="spellStart"/>
      <w:r w:rsidRPr="00BA3E76">
        <w:rPr>
          <w:rFonts w:ascii="Times New Roman" w:hAnsi="Times New Roman"/>
          <w:i/>
          <w:iCs/>
          <w:color w:val="000000"/>
          <w:sz w:val="24"/>
          <w:szCs w:val="24"/>
        </w:rPr>
        <w:t>Hzs</w:t>
      </w:r>
      <w:proofErr w:type="spellEnd"/>
      <w:r w:rsidRPr="00BA3E76">
        <w:rPr>
          <w:rFonts w:ascii="Times New Roman" w:hAnsi="Times New Roman"/>
          <w:i/>
          <w:iCs/>
          <w:color w:val="000000"/>
          <w:sz w:val="24"/>
          <w:szCs w:val="24"/>
        </w:rPr>
        <w:t xml:space="preserve"> </w:t>
      </w:r>
      <w:proofErr w:type="spellStart"/>
      <w:r w:rsidRPr="00BA3E76">
        <w:rPr>
          <w:rFonts w:ascii="Times New Roman" w:hAnsi="Times New Roman"/>
          <w:i/>
          <w:iCs/>
          <w:color w:val="000000"/>
          <w:sz w:val="24"/>
          <w:szCs w:val="24"/>
        </w:rPr>
        <w:t>moravskoslezskeho</w:t>
      </w:r>
      <w:proofErr w:type="spellEnd"/>
      <w:r w:rsidRPr="00BA3E76">
        <w:rPr>
          <w:rFonts w:ascii="Times New Roman" w:hAnsi="Times New Roman"/>
          <w:i/>
          <w:iCs/>
          <w:color w:val="000000"/>
          <w:sz w:val="24"/>
          <w:szCs w:val="24"/>
        </w:rPr>
        <w:t xml:space="preserve"> kraje</w:t>
      </w:r>
      <w:r w:rsidRPr="00BA3E76">
        <w:rPr>
          <w:rFonts w:ascii="Times New Roman" w:hAnsi="Times New Roman"/>
          <w:color w:val="000000"/>
          <w:sz w:val="24"/>
          <w:szCs w:val="24"/>
          <w:shd w:val="clear" w:color="auto" w:fill="FFFFFF"/>
        </w:rPr>
        <w:t> [online]. Brno [cit. 2017-09-25]. Dostupné z: http://www.hzscr.cz/clanek/v-hokejove-hale-polarka-ve-frydku-mistku-unikal-amoniak-a-zranil-obsluhu.aspx</w:t>
      </w:r>
    </w:p>
    <w:p w:rsidR="00A2512C" w:rsidRPr="00BA3E76" w:rsidRDefault="00A2512C" w:rsidP="00A2512C">
      <w:pPr>
        <w:ind w:left="426" w:hanging="426"/>
        <w:jc w:val="both"/>
        <w:rPr>
          <w:rFonts w:ascii="Times New Roman" w:hAnsi="Times New Roman"/>
          <w:sz w:val="24"/>
          <w:szCs w:val="24"/>
        </w:rPr>
      </w:pPr>
      <w:r w:rsidRPr="00BA3E76">
        <w:rPr>
          <w:rFonts w:ascii="Times New Roman" w:hAnsi="Times New Roman"/>
          <w:sz w:val="24"/>
          <w:szCs w:val="24"/>
        </w:rPr>
        <w:t>[4]</w:t>
      </w:r>
      <w:r w:rsidRPr="00BA3E76">
        <w:rPr>
          <w:rFonts w:ascii="Times New Roman" w:hAnsi="Times New Roman"/>
          <w:sz w:val="24"/>
          <w:szCs w:val="24"/>
        </w:rPr>
        <w:tab/>
      </w:r>
      <w:r w:rsidRPr="00BA3E76">
        <w:rPr>
          <w:rFonts w:ascii="Times New Roman" w:hAnsi="Times New Roman"/>
          <w:color w:val="000000"/>
          <w:sz w:val="24"/>
          <w:szCs w:val="24"/>
          <w:shd w:val="clear" w:color="auto" w:fill="FFFFFF"/>
        </w:rPr>
        <w:t>Hasiči nacvičovali zásah při úniku čpavku v Bučovicích na Vyškovsku, 2017. </w:t>
      </w:r>
      <w:r w:rsidRPr="00BA3E76">
        <w:rPr>
          <w:rFonts w:ascii="Times New Roman" w:hAnsi="Times New Roman"/>
          <w:i/>
          <w:iCs/>
          <w:color w:val="000000"/>
          <w:sz w:val="24"/>
          <w:szCs w:val="24"/>
        </w:rPr>
        <w:t>Požáry.cz</w:t>
      </w:r>
      <w:r w:rsidRPr="00BA3E76">
        <w:rPr>
          <w:rFonts w:ascii="Times New Roman" w:hAnsi="Times New Roman"/>
          <w:color w:val="000000"/>
          <w:sz w:val="24"/>
          <w:szCs w:val="24"/>
          <w:shd w:val="clear" w:color="auto" w:fill="FFFFFF"/>
        </w:rPr>
        <w:t> [online]. [cit. 2017-09-25]. Dostupné z: https://www.pozary.cz/clanek/158139-hasici-nacvicovali-zasah-pri-uniku-cpavku-v-bucovicich-na-vyskovsku/</w:t>
      </w:r>
    </w:p>
    <w:p w:rsidR="00A2512C" w:rsidRPr="00BA3E76" w:rsidRDefault="00A2512C" w:rsidP="00A2512C">
      <w:pPr>
        <w:ind w:left="426" w:hanging="426"/>
        <w:jc w:val="both"/>
        <w:rPr>
          <w:rFonts w:ascii="Times New Roman" w:hAnsi="Times New Roman"/>
          <w:sz w:val="24"/>
          <w:szCs w:val="24"/>
        </w:rPr>
      </w:pPr>
      <w:r w:rsidRPr="00BA3E76">
        <w:rPr>
          <w:rFonts w:ascii="Times New Roman" w:hAnsi="Times New Roman"/>
          <w:sz w:val="24"/>
          <w:szCs w:val="24"/>
        </w:rPr>
        <w:t>[5]</w:t>
      </w:r>
      <w:r w:rsidRPr="00BA3E76">
        <w:rPr>
          <w:rFonts w:ascii="Times New Roman" w:hAnsi="Times New Roman"/>
          <w:sz w:val="24"/>
          <w:szCs w:val="24"/>
        </w:rPr>
        <w:tab/>
      </w:r>
      <w:r w:rsidRPr="00BA3E76">
        <w:rPr>
          <w:rFonts w:ascii="Times New Roman" w:hAnsi="Times New Roman"/>
          <w:color w:val="000000"/>
          <w:sz w:val="24"/>
          <w:szCs w:val="24"/>
          <w:shd w:val="clear" w:color="auto" w:fill="FFFFFF"/>
        </w:rPr>
        <w:t>BJÖRNHAM, Oscar et al.,</w:t>
      </w:r>
      <w:r w:rsidRPr="00BA3E76">
        <w:rPr>
          <w:rStyle w:val="apple-converted-space"/>
          <w:rFonts w:ascii="Times New Roman" w:hAnsi="Times New Roman"/>
          <w:color w:val="000000"/>
          <w:sz w:val="24"/>
          <w:szCs w:val="24"/>
          <w:shd w:val="clear" w:color="auto" w:fill="FFFFFF"/>
        </w:rPr>
        <w:t> </w:t>
      </w:r>
      <w:proofErr w:type="spellStart"/>
      <w:r w:rsidRPr="00BA3E76">
        <w:rPr>
          <w:rFonts w:ascii="Times New Roman" w:hAnsi="Times New Roman"/>
          <w:i/>
          <w:iCs/>
          <w:color w:val="000000"/>
          <w:sz w:val="24"/>
          <w:szCs w:val="24"/>
        </w:rPr>
        <w:t>Crisis</w:t>
      </w:r>
      <w:proofErr w:type="spellEnd"/>
      <w:r w:rsidRPr="00BA3E76">
        <w:rPr>
          <w:rFonts w:ascii="Times New Roman" w:hAnsi="Times New Roman"/>
          <w:i/>
          <w:iCs/>
          <w:color w:val="000000"/>
          <w:sz w:val="24"/>
          <w:szCs w:val="24"/>
        </w:rPr>
        <w:t xml:space="preserve"> Management Modeling and </w:t>
      </w:r>
      <w:proofErr w:type="spellStart"/>
      <w:r w:rsidRPr="00BA3E76">
        <w:rPr>
          <w:rFonts w:ascii="Times New Roman" w:hAnsi="Times New Roman"/>
          <w:i/>
          <w:iCs/>
          <w:color w:val="000000"/>
          <w:sz w:val="24"/>
          <w:szCs w:val="24"/>
        </w:rPr>
        <w:t>Simulation</w:t>
      </w:r>
      <w:proofErr w:type="spellEnd"/>
      <w:r w:rsidR="00145EC6" w:rsidRPr="00BA3E76">
        <w:rPr>
          <w:rFonts w:ascii="Times New Roman" w:hAnsi="Times New Roman"/>
          <w:i/>
          <w:iCs/>
          <w:color w:val="000000"/>
          <w:sz w:val="24"/>
          <w:szCs w:val="24"/>
        </w:rPr>
        <w:t xml:space="preserve"> </w:t>
      </w:r>
      <w:proofErr w:type="spellStart"/>
      <w:r w:rsidRPr="00BA3E76">
        <w:rPr>
          <w:rFonts w:ascii="Times New Roman" w:hAnsi="Times New Roman"/>
          <w:i/>
          <w:iCs/>
          <w:color w:val="000000"/>
          <w:sz w:val="24"/>
          <w:szCs w:val="24"/>
        </w:rPr>
        <w:t>Laboratory</w:t>
      </w:r>
      <w:proofErr w:type="spellEnd"/>
      <w:r w:rsidRPr="00BA3E76">
        <w:rPr>
          <w:rFonts w:ascii="Times New Roman" w:hAnsi="Times New Roman"/>
          <w:color w:val="000000"/>
          <w:sz w:val="24"/>
          <w:szCs w:val="24"/>
          <w:shd w:val="clear" w:color="auto" w:fill="FFFFFF"/>
        </w:rPr>
        <w:t xml:space="preserve">. In: . </w:t>
      </w:r>
      <w:proofErr w:type="gramStart"/>
      <w:r w:rsidRPr="00BA3E76">
        <w:rPr>
          <w:rFonts w:ascii="Times New Roman" w:hAnsi="Times New Roman"/>
          <w:color w:val="000000"/>
          <w:sz w:val="24"/>
          <w:szCs w:val="24"/>
          <w:shd w:val="clear" w:color="auto" w:fill="FFFFFF"/>
        </w:rPr>
        <w:t>s.</w:t>
      </w:r>
      <w:proofErr w:type="gramEnd"/>
      <w:r w:rsidRPr="00BA3E76">
        <w:rPr>
          <w:rFonts w:ascii="Times New Roman" w:hAnsi="Times New Roman"/>
          <w:color w:val="000000"/>
          <w:sz w:val="24"/>
          <w:szCs w:val="24"/>
          <w:shd w:val="clear" w:color="auto" w:fill="FFFFFF"/>
        </w:rPr>
        <w:t xml:space="preserve"> 759. DOI: 10.1007/978-94-007-5577-2_129. Dostupné také z: </w:t>
      </w:r>
      <w:hyperlink r:id="rId7" w:history="1">
        <w:r w:rsidRPr="00BA3E76">
          <w:rPr>
            <w:rStyle w:val="Hypertextovodkaz"/>
            <w:rFonts w:ascii="Times New Roman" w:hAnsi="Times New Roman"/>
            <w:sz w:val="24"/>
            <w:szCs w:val="24"/>
            <w:shd w:val="clear" w:color="auto" w:fill="FFFFFF"/>
          </w:rPr>
          <w:t>http://link.springer.com/10.1007/978-94-007-5577-2_129</w:t>
        </w:r>
      </w:hyperlink>
    </w:p>
    <w:p w:rsidR="00A2512C" w:rsidRPr="00BA3E76" w:rsidRDefault="00A2512C" w:rsidP="00A2512C">
      <w:pPr>
        <w:ind w:left="426" w:hanging="426"/>
        <w:rPr>
          <w:rFonts w:ascii="Times New Roman" w:hAnsi="Times New Roman"/>
          <w:color w:val="000000"/>
          <w:sz w:val="24"/>
          <w:szCs w:val="24"/>
          <w:shd w:val="clear" w:color="auto" w:fill="FFFFFF"/>
        </w:rPr>
      </w:pPr>
      <w:r w:rsidRPr="00BA3E76">
        <w:rPr>
          <w:rFonts w:ascii="Times New Roman" w:hAnsi="Times New Roman"/>
          <w:sz w:val="24"/>
          <w:szCs w:val="24"/>
        </w:rPr>
        <w:t>[6]</w:t>
      </w:r>
      <w:r w:rsidRPr="00BA3E76">
        <w:rPr>
          <w:rFonts w:ascii="Times New Roman" w:hAnsi="Times New Roman"/>
          <w:sz w:val="24"/>
          <w:szCs w:val="24"/>
        </w:rPr>
        <w:tab/>
      </w:r>
      <w:r w:rsidRPr="00BA3E76">
        <w:rPr>
          <w:rFonts w:ascii="Times New Roman" w:hAnsi="Times New Roman"/>
          <w:color w:val="000000"/>
          <w:sz w:val="24"/>
          <w:szCs w:val="24"/>
          <w:shd w:val="clear" w:color="auto" w:fill="FFFFFF"/>
        </w:rPr>
        <w:t xml:space="preserve">SUN, </w:t>
      </w:r>
      <w:proofErr w:type="spellStart"/>
      <w:r w:rsidRPr="00BA3E76">
        <w:rPr>
          <w:rFonts w:ascii="Times New Roman" w:hAnsi="Times New Roman"/>
          <w:color w:val="000000"/>
          <w:sz w:val="24"/>
          <w:szCs w:val="24"/>
          <w:shd w:val="clear" w:color="auto" w:fill="FFFFFF"/>
        </w:rPr>
        <w:t>Hao</w:t>
      </w:r>
      <w:proofErr w:type="spellEnd"/>
      <w:r w:rsidRPr="00BA3E76">
        <w:rPr>
          <w:rFonts w:ascii="Times New Roman" w:hAnsi="Times New Roman"/>
          <w:color w:val="000000"/>
          <w:sz w:val="24"/>
          <w:szCs w:val="24"/>
          <w:shd w:val="clear" w:color="auto" w:fill="FFFFFF"/>
        </w:rPr>
        <w:t xml:space="preserve">, Ping NING a Lei TANG, 2010. </w:t>
      </w:r>
      <w:proofErr w:type="spellStart"/>
      <w:r w:rsidRPr="00BA3E76">
        <w:rPr>
          <w:rFonts w:ascii="Times New Roman" w:hAnsi="Times New Roman"/>
          <w:color w:val="000000"/>
          <w:sz w:val="24"/>
          <w:szCs w:val="24"/>
          <w:shd w:val="clear" w:color="auto" w:fill="FFFFFF"/>
        </w:rPr>
        <w:t>Application</w:t>
      </w:r>
      <w:proofErr w:type="spellEnd"/>
      <w:r w:rsidR="00CA7617"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of</w:t>
      </w:r>
      <w:proofErr w:type="spellEnd"/>
      <w:r w:rsidR="00CA7617"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Computational</w:t>
      </w:r>
      <w:proofErr w:type="spellEnd"/>
      <w:r w:rsidRPr="00BA3E76">
        <w:rPr>
          <w:rFonts w:ascii="Times New Roman" w:hAnsi="Times New Roman"/>
          <w:color w:val="000000"/>
          <w:sz w:val="24"/>
          <w:szCs w:val="24"/>
          <w:shd w:val="clear" w:color="auto" w:fill="FFFFFF"/>
        </w:rPr>
        <w:t xml:space="preserve"> Fluid Dynamics </w:t>
      </w:r>
      <w:proofErr w:type="spellStart"/>
      <w:r w:rsidRPr="00BA3E76">
        <w:rPr>
          <w:rFonts w:ascii="Times New Roman" w:hAnsi="Times New Roman"/>
          <w:color w:val="000000"/>
          <w:sz w:val="24"/>
          <w:szCs w:val="24"/>
          <w:shd w:val="clear" w:color="auto" w:fill="FFFFFF"/>
        </w:rPr>
        <w:t>for</w:t>
      </w:r>
      <w:proofErr w:type="spellEnd"/>
      <w:r w:rsidR="00CA7617"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Manufactured</w:t>
      </w:r>
      <w:proofErr w:type="spellEnd"/>
      <w:r w:rsidR="00CA7617"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Gas</w:t>
      </w:r>
      <w:proofErr w:type="spellEnd"/>
      <w:r w:rsidR="00CA7617"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Dispersion</w:t>
      </w:r>
      <w:proofErr w:type="spellEnd"/>
      <w:r w:rsidRPr="00BA3E76">
        <w:rPr>
          <w:rFonts w:ascii="Times New Roman" w:hAnsi="Times New Roman"/>
          <w:color w:val="000000"/>
          <w:sz w:val="24"/>
          <w:szCs w:val="24"/>
          <w:shd w:val="clear" w:color="auto" w:fill="FFFFFF"/>
        </w:rPr>
        <w:t xml:space="preserve"> Modeling and </w:t>
      </w:r>
      <w:proofErr w:type="spellStart"/>
      <w:r w:rsidRPr="00BA3E76">
        <w:rPr>
          <w:rFonts w:ascii="Times New Roman" w:hAnsi="Times New Roman"/>
          <w:color w:val="000000"/>
          <w:sz w:val="24"/>
          <w:szCs w:val="24"/>
          <w:shd w:val="clear" w:color="auto" w:fill="FFFFFF"/>
        </w:rPr>
        <w:t>Leakage</w:t>
      </w:r>
      <w:proofErr w:type="spellEnd"/>
      <w:r w:rsidR="00CA7617"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Consequence</w:t>
      </w:r>
      <w:proofErr w:type="spellEnd"/>
      <w:r w:rsidR="00CA7617"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Analysis</w:t>
      </w:r>
      <w:proofErr w:type="spellEnd"/>
      <w:r w:rsidRPr="00BA3E76">
        <w:rPr>
          <w:rFonts w:ascii="Times New Roman" w:hAnsi="Times New Roman"/>
          <w:color w:val="000000"/>
          <w:sz w:val="24"/>
          <w:szCs w:val="24"/>
          <w:shd w:val="clear" w:color="auto" w:fill="FFFFFF"/>
        </w:rPr>
        <w:t>. In:</w:t>
      </w:r>
      <w:r w:rsidRPr="00BA3E76">
        <w:rPr>
          <w:rStyle w:val="apple-converted-space"/>
          <w:rFonts w:ascii="Times New Roman" w:hAnsi="Times New Roman"/>
          <w:color w:val="000000"/>
          <w:sz w:val="24"/>
          <w:szCs w:val="24"/>
          <w:shd w:val="clear" w:color="auto" w:fill="FFFFFF"/>
        </w:rPr>
        <w:t> </w:t>
      </w:r>
      <w:r w:rsidRPr="00BA3E76">
        <w:rPr>
          <w:rFonts w:ascii="Times New Roman" w:hAnsi="Times New Roman"/>
          <w:i/>
          <w:iCs/>
          <w:color w:val="000000"/>
          <w:sz w:val="24"/>
          <w:szCs w:val="24"/>
        </w:rPr>
        <w:t xml:space="preserve">7th International Symposium on </w:t>
      </w:r>
      <w:proofErr w:type="spellStart"/>
      <w:r w:rsidRPr="00BA3E76">
        <w:rPr>
          <w:rFonts w:ascii="Times New Roman" w:hAnsi="Times New Roman"/>
          <w:i/>
          <w:iCs/>
          <w:color w:val="000000"/>
          <w:sz w:val="24"/>
          <w:szCs w:val="24"/>
        </w:rPr>
        <w:t>Safety</w:t>
      </w:r>
      <w:proofErr w:type="spellEnd"/>
      <w:r w:rsidRPr="00BA3E76">
        <w:rPr>
          <w:rFonts w:ascii="Times New Roman" w:hAnsi="Times New Roman"/>
          <w:i/>
          <w:iCs/>
          <w:color w:val="000000"/>
          <w:sz w:val="24"/>
          <w:szCs w:val="24"/>
        </w:rPr>
        <w:t xml:space="preserve"> Science and Technology (ISSST)</w:t>
      </w:r>
      <w:r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Hangzhou</w:t>
      </w:r>
      <w:proofErr w:type="spellEnd"/>
      <w:r w:rsidRPr="00BA3E76">
        <w:rPr>
          <w:rFonts w:ascii="Times New Roman" w:hAnsi="Times New Roman"/>
          <w:color w:val="000000"/>
          <w:sz w:val="24"/>
          <w:szCs w:val="24"/>
          <w:shd w:val="clear" w:color="auto" w:fill="FFFFFF"/>
        </w:rPr>
        <w:t>, PEOPLES R</w:t>
      </w:r>
      <w:r w:rsidR="00CA7617" w:rsidRPr="00BA3E76">
        <w:rPr>
          <w:rFonts w:ascii="Times New Roman" w:hAnsi="Times New Roman"/>
          <w:color w:val="000000"/>
          <w:sz w:val="24"/>
          <w:szCs w:val="24"/>
          <w:shd w:val="clear" w:color="auto" w:fill="FFFFFF"/>
        </w:rPr>
        <w:t xml:space="preserve"> CHINA. ISBN 978-7-03-029089-2.</w:t>
      </w:r>
    </w:p>
    <w:p w:rsidR="00A2512C" w:rsidRPr="00BA3E76" w:rsidRDefault="00A2512C" w:rsidP="00A2512C">
      <w:pPr>
        <w:ind w:left="426" w:hanging="426"/>
        <w:rPr>
          <w:rFonts w:ascii="Times New Roman" w:hAnsi="Times New Roman"/>
          <w:color w:val="000000"/>
          <w:sz w:val="24"/>
          <w:szCs w:val="24"/>
          <w:shd w:val="clear" w:color="auto" w:fill="FFFFFF"/>
        </w:rPr>
      </w:pPr>
      <w:r w:rsidRPr="00BA3E76">
        <w:rPr>
          <w:rFonts w:ascii="Times New Roman" w:hAnsi="Times New Roman"/>
          <w:sz w:val="24"/>
          <w:szCs w:val="24"/>
        </w:rPr>
        <w:t>[7]</w:t>
      </w:r>
      <w:r w:rsidRPr="00BA3E76">
        <w:rPr>
          <w:rFonts w:ascii="Times New Roman" w:hAnsi="Times New Roman"/>
          <w:sz w:val="24"/>
          <w:szCs w:val="24"/>
        </w:rPr>
        <w:tab/>
      </w:r>
      <w:r w:rsidRPr="00BA3E76">
        <w:rPr>
          <w:rFonts w:ascii="Times New Roman" w:hAnsi="Times New Roman"/>
          <w:color w:val="000000"/>
          <w:sz w:val="24"/>
          <w:szCs w:val="24"/>
          <w:shd w:val="clear" w:color="auto" w:fill="FFFFFF"/>
        </w:rPr>
        <w:t xml:space="preserve">FICEK, Martin, Dušan VIČAR, Jakub RAK a Petr SVOBODA. </w:t>
      </w:r>
      <w:proofErr w:type="spellStart"/>
      <w:r w:rsidRPr="00BA3E76">
        <w:rPr>
          <w:rFonts w:ascii="Times New Roman" w:hAnsi="Times New Roman"/>
          <w:color w:val="000000"/>
          <w:sz w:val="24"/>
          <w:szCs w:val="24"/>
          <w:shd w:val="clear" w:color="auto" w:fill="FFFFFF"/>
        </w:rPr>
        <w:t>Using</w:t>
      </w:r>
      <w:proofErr w:type="spellEnd"/>
      <w:r w:rsidR="00CA7617"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the</w:t>
      </w:r>
      <w:proofErr w:type="spellEnd"/>
      <w:r w:rsidRPr="00BA3E76">
        <w:rPr>
          <w:rFonts w:ascii="Times New Roman" w:hAnsi="Times New Roman"/>
          <w:color w:val="000000"/>
          <w:sz w:val="24"/>
          <w:szCs w:val="24"/>
          <w:shd w:val="clear" w:color="auto" w:fill="FFFFFF"/>
        </w:rPr>
        <w:t xml:space="preserve"> SW modeling and </w:t>
      </w:r>
      <w:proofErr w:type="spellStart"/>
      <w:r w:rsidRPr="00BA3E76">
        <w:rPr>
          <w:rFonts w:ascii="Times New Roman" w:hAnsi="Times New Roman"/>
          <w:color w:val="000000"/>
          <w:sz w:val="24"/>
          <w:szCs w:val="24"/>
          <w:shd w:val="clear" w:color="auto" w:fill="FFFFFF"/>
        </w:rPr>
        <w:t>simulating</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tools</w:t>
      </w:r>
      <w:proofErr w:type="spellEnd"/>
      <w:r w:rsidRPr="00BA3E76">
        <w:rPr>
          <w:rFonts w:ascii="Times New Roman" w:hAnsi="Times New Roman"/>
          <w:color w:val="000000"/>
          <w:sz w:val="24"/>
          <w:szCs w:val="24"/>
          <w:shd w:val="clear" w:color="auto" w:fill="FFFFFF"/>
        </w:rPr>
        <w:t xml:space="preserve"> in transport </w:t>
      </w:r>
      <w:proofErr w:type="spellStart"/>
      <w:r w:rsidRPr="00BA3E76">
        <w:rPr>
          <w:rFonts w:ascii="Times New Roman" w:hAnsi="Times New Roman"/>
          <w:color w:val="000000"/>
          <w:sz w:val="24"/>
          <w:szCs w:val="24"/>
          <w:shd w:val="clear" w:color="auto" w:fill="FFFFFF"/>
        </w:rPr>
        <w:t>of</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hazardous</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cargos</w:t>
      </w:r>
      <w:proofErr w:type="spellEnd"/>
      <w:r w:rsidRPr="00BA3E76">
        <w:rPr>
          <w:rFonts w:ascii="Times New Roman" w:hAnsi="Times New Roman"/>
          <w:color w:val="000000"/>
          <w:sz w:val="24"/>
          <w:szCs w:val="24"/>
          <w:shd w:val="clear" w:color="auto" w:fill="FFFFFF"/>
        </w:rPr>
        <w:t xml:space="preserve"> na konferenci. In: TRANSPORT MEANS 2016. </w:t>
      </w:r>
      <w:proofErr w:type="spellStart"/>
      <w:r w:rsidRPr="00BA3E76">
        <w:rPr>
          <w:rFonts w:ascii="Times New Roman" w:hAnsi="Times New Roman"/>
          <w:color w:val="000000"/>
          <w:sz w:val="24"/>
          <w:szCs w:val="24"/>
          <w:shd w:val="clear" w:color="auto" w:fill="FFFFFF"/>
        </w:rPr>
        <w:t>Juodkrante</w:t>
      </w:r>
      <w:proofErr w:type="spellEnd"/>
      <w:r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Lithuania</w:t>
      </w:r>
      <w:proofErr w:type="spellEnd"/>
      <w:r w:rsidRPr="00BA3E76">
        <w:rPr>
          <w:rFonts w:ascii="Times New Roman" w:hAnsi="Times New Roman"/>
          <w:color w:val="000000"/>
          <w:sz w:val="24"/>
          <w:szCs w:val="24"/>
          <w:shd w:val="clear" w:color="auto" w:fill="FFFFFF"/>
        </w:rPr>
        <w:t xml:space="preserve">: Kaunas university </w:t>
      </w:r>
      <w:proofErr w:type="spellStart"/>
      <w:r w:rsidRPr="00BA3E76">
        <w:rPr>
          <w:rFonts w:ascii="Times New Roman" w:hAnsi="Times New Roman"/>
          <w:color w:val="000000"/>
          <w:sz w:val="24"/>
          <w:szCs w:val="24"/>
          <w:shd w:val="clear" w:color="auto" w:fill="FFFFFF"/>
        </w:rPr>
        <w:t>of</w:t>
      </w:r>
      <w:proofErr w:type="spellEnd"/>
      <w:r w:rsidRPr="00BA3E76">
        <w:rPr>
          <w:rFonts w:ascii="Times New Roman" w:hAnsi="Times New Roman"/>
          <w:color w:val="000000"/>
          <w:sz w:val="24"/>
          <w:szCs w:val="24"/>
          <w:shd w:val="clear" w:color="auto" w:fill="FFFFFF"/>
        </w:rPr>
        <w:t xml:space="preserve"> technology, 2016, s. 862-865. ISSN 2351-7034.</w:t>
      </w:r>
    </w:p>
    <w:p w:rsidR="00A2512C" w:rsidRPr="00BA3E76" w:rsidRDefault="00A2512C" w:rsidP="00A2512C">
      <w:pPr>
        <w:ind w:left="426" w:hanging="426"/>
        <w:rPr>
          <w:rFonts w:ascii="Times New Roman" w:hAnsi="Times New Roman"/>
          <w:color w:val="000000"/>
          <w:sz w:val="24"/>
          <w:szCs w:val="24"/>
          <w:shd w:val="clear" w:color="auto" w:fill="FFFFFF"/>
        </w:rPr>
      </w:pPr>
      <w:r w:rsidRPr="00BA3E76">
        <w:rPr>
          <w:rFonts w:ascii="Times New Roman" w:hAnsi="Times New Roman"/>
          <w:color w:val="000000"/>
          <w:sz w:val="24"/>
          <w:szCs w:val="24"/>
          <w:shd w:val="clear" w:color="auto" w:fill="FFFFFF"/>
        </w:rPr>
        <w:t>[8]</w:t>
      </w:r>
      <w:r w:rsidRPr="00BA3E76">
        <w:rPr>
          <w:rFonts w:ascii="Times New Roman" w:hAnsi="Times New Roman"/>
          <w:color w:val="000000"/>
          <w:sz w:val="24"/>
          <w:szCs w:val="24"/>
          <w:shd w:val="clear" w:color="auto" w:fill="FFFFFF"/>
        </w:rPr>
        <w:tab/>
        <w:t xml:space="preserve">INANLOO, </w:t>
      </w:r>
      <w:proofErr w:type="spellStart"/>
      <w:r w:rsidRPr="00BA3E76">
        <w:rPr>
          <w:rFonts w:ascii="Times New Roman" w:hAnsi="Times New Roman"/>
          <w:color w:val="000000"/>
          <w:sz w:val="24"/>
          <w:szCs w:val="24"/>
          <w:shd w:val="clear" w:color="auto" w:fill="FFFFFF"/>
        </w:rPr>
        <w:t>Bahareh</w:t>
      </w:r>
      <w:proofErr w:type="spellEnd"/>
      <w:r w:rsidRPr="00BA3E76">
        <w:rPr>
          <w:rFonts w:ascii="Times New Roman" w:hAnsi="Times New Roman"/>
          <w:color w:val="000000"/>
          <w:sz w:val="24"/>
          <w:szCs w:val="24"/>
          <w:shd w:val="clear" w:color="auto" w:fill="FFFFFF"/>
        </w:rPr>
        <w:t xml:space="preserve"> et al., 2015. </w:t>
      </w:r>
      <w:proofErr w:type="spellStart"/>
      <w:r w:rsidRPr="00BA3E76">
        <w:rPr>
          <w:rFonts w:ascii="Times New Roman" w:hAnsi="Times New Roman"/>
          <w:color w:val="000000"/>
          <w:sz w:val="24"/>
          <w:szCs w:val="24"/>
          <w:shd w:val="clear" w:color="auto" w:fill="FFFFFF"/>
        </w:rPr>
        <w:t>Explosion</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impals</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during</w:t>
      </w:r>
      <w:proofErr w:type="spellEnd"/>
      <w:r w:rsidRPr="00BA3E76">
        <w:rPr>
          <w:rFonts w:ascii="Times New Roman" w:hAnsi="Times New Roman"/>
          <w:color w:val="000000"/>
          <w:sz w:val="24"/>
          <w:szCs w:val="24"/>
          <w:shd w:val="clear" w:color="auto" w:fill="FFFFFF"/>
        </w:rPr>
        <w:t xml:space="preserve"> transport </w:t>
      </w:r>
      <w:proofErr w:type="spellStart"/>
      <w:r w:rsidRPr="00BA3E76">
        <w:rPr>
          <w:rFonts w:ascii="Times New Roman" w:hAnsi="Times New Roman"/>
          <w:color w:val="000000"/>
          <w:sz w:val="24"/>
          <w:szCs w:val="24"/>
          <w:shd w:val="clear" w:color="auto" w:fill="FFFFFF"/>
        </w:rPr>
        <w:t>of</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hazardous</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cargo</w:t>
      </w:r>
      <w:proofErr w:type="spellEnd"/>
      <w:r w:rsidRPr="00BA3E76">
        <w:rPr>
          <w:rFonts w:ascii="Times New Roman" w:hAnsi="Times New Roman"/>
          <w:color w:val="000000"/>
          <w:sz w:val="24"/>
          <w:szCs w:val="24"/>
          <w:shd w:val="clear" w:color="auto" w:fill="FFFFFF"/>
        </w:rPr>
        <w:t>: GIS-</w:t>
      </w:r>
      <w:proofErr w:type="spellStart"/>
      <w:r w:rsidRPr="00BA3E76">
        <w:rPr>
          <w:rFonts w:ascii="Times New Roman" w:hAnsi="Times New Roman"/>
          <w:color w:val="000000"/>
          <w:sz w:val="24"/>
          <w:szCs w:val="24"/>
          <w:shd w:val="clear" w:color="auto" w:fill="FFFFFF"/>
        </w:rPr>
        <w:t>based</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characterization</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of</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over</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pressure</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impacts</w:t>
      </w:r>
      <w:proofErr w:type="spellEnd"/>
      <w:r w:rsidRPr="00BA3E76">
        <w:rPr>
          <w:rFonts w:ascii="Times New Roman" w:hAnsi="Times New Roman"/>
          <w:color w:val="000000"/>
          <w:sz w:val="24"/>
          <w:szCs w:val="24"/>
          <w:shd w:val="clear" w:color="auto" w:fill="FFFFFF"/>
        </w:rPr>
        <w:t xml:space="preserve"> and </w:t>
      </w:r>
      <w:proofErr w:type="spellStart"/>
      <w:r w:rsidRPr="00BA3E76">
        <w:rPr>
          <w:rFonts w:ascii="Times New Roman" w:hAnsi="Times New Roman"/>
          <w:color w:val="000000"/>
          <w:sz w:val="24"/>
          <w:szCs w:val="24"/>
          <w:shd w:val="clear" w:color="auto" w:fill="FFFFFF"/>
        </w:rPr>
        <w:t>delineation</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off</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lammable</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zones</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for</w:t>
      </w:r>
      <w:proofErr w:type="spellEnd"/>
      <w:r w:rsidR="005C7B91"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ammonia</w:t>
      </w:r>
      <w:proofErr w:type="spellEnd"/>
      <w:r w:rsidRPr="00BA3E76">
        <w:rPr>
          <w:rFonts w:ascii="Times New Roman" w:hAnsi="Times New Roman"/>
          <w:color w:val="000000"/>
          <w:sz w:val="24"/>
          <w:szCs w:val="24"/>
          <w:shd w:val="clear" w:color="auto" w:fill="FFFFFF"/>
        </w:rPr>
        <w:t>. In:</w:t>
      </w:r>
      <w:r w:rsidRPr="00BA3E76">
        <w:rPr>
          <w:rStyle w:val="apple-converted-space"/>
          <w:rFonts w:ascii="Times New Roman" w:hAnsi="Times New Roman"/>
          <w:color w:val="000000"/>
          <w:sz w:val="24"/>
          <w:szCs w:val="24"/>
          <w:shd w:val="clear" w:color="auto" w:fill="FFFFFF"/>
        </w:rPr>
        <w:t> </w:t>
      </w:r>
      <w:proofErr w:type="spellStart"/>
      <w:r w:rsidRPr="00BA3E76">
        <w:rPr>
          <w:rFonts w:ascii="Times New Roman" w:hAnsi="Times New Roman"/>
          <w:i/>
          <w:iCs/>
          <w:color w:val="000000"/>
          <w:sz w:val="24"/>
          <w:szCs w:val="24"/>
        </w:rPr>
        <w:t>Journal</w:t>
      </w:r>
      <w:proofErr w:type="spellEnd"/>
      <w:r w:rsidR="005C7B91" w:rsidRPr="00BA3E76">
        <w:rPr>
          <w:rFonts w:ascii="Times New Roman" w:hAnsi="Times New Roman"/>
          <w:i/>
          <w:iCs/>
          <w:color w:val="000000"/>
          <w:sz w:val="24"/>
          <w:szCs w:val="24"/>
        </w:rPr>
        <w:t xml:space="preserve"> </w:t>
      </w:r>
      <w:proofErr w:type="spellStart"/>
      <w:r w:rsidRPr="00BA3E76">
        <w:rPr>
          <w:rFonts w:ascii="Times New Roman" w:hAnsi="Times New Roman"/>
          <w:i/>
          <w:iCs/>
          <w:color w:val="000000"/>
          <w:sz w:val="24"/>
          <w:szCs w:val="24"/>
        </w:rPr>
        <w:t>of</w:t>
      </w:r>
      <w:proofErr w:type="spellEnd"/>
      <w:r w:rsidR="005C7B91" w:rsidRPr="00BA3E76">
        <w:rPr>
          <w:rFonts w:ascii="Times New Roman" w:hAnsi="Times New Roman"/>
          <w:i/>
          <w:iCs/>
          <w:color w:val="000000"/>
          <w:sz w:val="24"/>
          <w:szCs w:val="24"/>
        </w:rPr>
        <w:t xml:space="preserve"> </w:t>
      </w:r>
      <w:proofErr w:type="spellStart"/>
      <w:r w:rsidRPr="00BA3E76">
        <w:rPr>
          <w:rFonts w:ascii="Times New Roman" w:hAnsi="Times New Roman"/>
          <w:i/>
          <w:iCs/>
          <w:color w:val="000000"/>
          <w:sz w:val="24"/>
          <w:szCs w:val="24"/>
        </w:rPr>
        <w:t>Environmental</w:t>
      </w:r>
      <w:proofErr w:type="spellEnd"/>
      <w:r w:rsidRPr="00BA3E76">
        <w:rPr>
          <w:rFonts w:ascii="Times New Roman" w:hAnsi="Times New Roman"/>
          <w:i/>
          <w:iCs/>
          <w:color w:val="000000"/>
          <w:sz w:val="24"/>
          <w:szCs w:val="24"/>
        </w:rPr>
        <w:t xml:space="preserve"> Management</w:t>
      </w:r>
      <w:r w:rsidRPr="00BA3E76">
        <w:rPr>
          <w:rFonts w:ascii="Times New Roman" w:hAnsi="Times New Roman"/>
          <w:color w:val="000000"/>
          <w:sz w:val="24"/>
          <w:szCs w:val="24"/>
          <w:shd w:val="clear" w:color="auto" w:fill="FFFFFF"/>
        </w:rPr>
        <w:t>.</w:t>
      </w:r>
      <w:r w:rsidRPr="00BA3E76">
        <w:rPr>
          <w:rStyle w:val="apple-converted-space"/>
          <w:rFonts w:ascii="Times New Roman" w:hAnsi="Times New Roman"/>
          <w:color w:val="000000"/>
          <w:sz w:val="24"/>
          <w:szCs w:val="24"/>
          <w:shd w:val="clear" w:color="auto" w:fill="FFFFFF"/>
        </w:rPr>
        <w:t> </w:t>
      </w:r>
      <w:r w:rsidRPr="00BA3E76">
        <w:rPr>
          <w:rFonts w:ascii="Times New Roman" w:hAnsi="Times New Roman"/>
          <w:b/>
          <w:bCs/>
          <w:color w:val="000000"/>
          <w:sz w:val="24"/>
          <w:szCs w:val="24"/>
        </w:rPr>
        <w:t>156</w:t>
      </w:r>
      <w:r w:rsidRPr="00BA3E76">
        <w:rPr>
          <w:rFonts w:ascii="Times New Roman" w:hAnsi="Times New Roman"/>
          <w:color w:val="000000"/>
          <w:sz w:val="24"/>
          <w:szCs w:val="24"/>
          <w:shd w:val="clear" w:color="auto" w:fill="FFFFFF"/>
        </w:rPr>
        <w:t xml:space="preserve">(1), s. 1-9. DOI: 10.1016/j.jenvman.2015.02.044. ISSN 03014797. Dostupné také z: </w:t>
      </w:r>
      <w:hyperlink r:id="rId8" w:history="1">
        <w:r w:rsidRPr="00BA3E76">
          <w:rPr>
            <w:rStyle w:val="Hypertextovodkaz"/>
            <w:rFonts w:ascii="Times New Roman" w:hAnsi="Times New Roman"/>
            <w:sz w:val="24"/>
            <w:szCs w:val="24"/>
            <w:shd w:val="clear" w:color="auto" w:fill="FFFFFF"/>
          </w:rPr>
          <w:t>http://linkinghub.elsevier.com/retrieve/pii/S0301479715001218</w:t>
        </w:r>
      </w:hyperlink>
    </w:p>
    <w:p w:rsidR="00A2512C" w:rsidRPr="00BA3E76" w:rsidRDefault="00A2512C" w:rsidP="00A2512C">
      <w:pPr>
        <w:ind w:left="426" w:hanging="426"/>
        <w:rPr>
          <w:rFonts w:ascii="Times New Roman" w:hAnsi="Times New Roman"/>
          <w:sz w:val="24"/>
          <w:szCs w:val="24"/>
        </w:rPr>
      </w:pPr>
      <w:r w:rsidRPr="00BA3E76">
        <w:rPr>
          <w:rFonts w:ascii="Times New Roman" w:hAnsi="Times New Roman"/>
          <w:color w:val="000000"/>
          <w:sz w:val="24"/>
          <w:szCs w:val="24"/>
          <w:shd w:val="clear" w:color="auto" w:fill="FFFFFF"/>
        </w:rPr>
        <w:t>[9]</w:t>
      </w:r>
      <w:r w:rsidRPr="00BA3E76">
        <w:rPr>
          <w:rFonts w:ascii="Times New Roman" w:hAnsi="Times New Roman"/>
          <w:color w:val="000000"/>
          <w:sz w:val="24"/>
          <w:szCs w:val="24"/>
          <w:shd w:val="clear" w:color="auto" w:fill="FFFFFF"/>
        </w:rPr>
        <w:tab/>
        <w:t xml:space="preserve">BERNATIK, A. et al., 2008. Modelling </w:t>
      </w:r>
      <w:proofErr w:type="spellStart"/>
      <w:r w:rsidRPr="00BA3E76">
        <w:rPr>
          <w:rFonts w:ascii="Times New Roman" w:hAnsi="Times New Roman"/>
          <w:color w:val="000000"/>
          <w:sz w:val="24"/>
          <w:szCs w:val="24"/>
          <w:shd w:val="clear" w:color="auto" w:fill="FFFFFF"/>
        </w:rPr>
        <w:t>accidental</w:t>
      </w:r>
      <w:proofErr w:type="spellEnd"/>
      <w:r w:rsidR="00811BAB"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releases</w:t>
      </w:r>
      <w:proofErr w:type="spellEnd"/>
      <w:r w:rsidR="00811BAB"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of</w:t>
      </w:r>
      <w:proofErr w:type="spellEnd"/>
      <w:r w:rsidR="00811BAB"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dangerous</w:t>
      </w:r>
      <w:proofErr w:type="spellEnd"/>
      <w:r w:rsidR="00E70225" w:rsidRPr="00BA3E76">
        <w:rPr>
          <w:rFonts w:ascii="Times New Roman" w:hAnsi="Times New Roman"/>
          <w:color w:val="000000"/>
          <w:sz w:val="24"/>
          <w:szCs w:val="24"/>
          <w:shd w:val="clear" w:color="auto" w:fill="FFFFFF"/>
        </w:rPr>
        <w:t xml:space="preserve"> </w:t>
      </w:r>
      <w:r w:rsidRPr="00BA3E76">
        <w:rPr>
          <w:rFonts w:ascii="Times New Roman" w:hAnsi="Times New Roman"/>
          <w:color w:val="000000"/>
          <w:sz w:val="24"/>
          <w:szCs w:val="24"/>
          <w:shd w:val="clear" w:color="auto" w:fill="FFFFFF"/>
        </w:rPr>
        <w:t>Gates</w:t>
      </w:r>
      <w:r w:rsidR="00E70225"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into</w:t>
      </w:r>
      <w:proofErr w:type="spellEnd"/>
      <w:r w:rsidR="00E70225"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the</w:t>
      </w:r>
      <w:proofErr w:type="spellEnd"/>
      <w:r w:rsidR="00E70225" w:rsidRPr="00BA3E76">
        <w:rPr>
          <w:rFonts w:ascii="Times New Roman" w:hAnsi="Times New Roman"/>
          <w:color w:val="000000"/>
          <w:sz w:val="24"/>
          <w:szCs w:val="24"/>
          <w:shd w:val="clear" w:color="auto" w:fill="FFFFFF"/>
        </w:rPr>
        <w:t xml:space="preserve"> </w:t>
      </w:r>
      <w:r w:rsidRPr="00BA3E76">
        <w:rPr>
          <w:rFonts w:ascii="Times New Roman" w:hAnsi="Times New Roman"/>
          <w:color w:val="000000"/>
          <w:sz w:val="24"/>
          <w:szCs w:val="24"/>
          <w:shd w:val="clear" w:color="auto" w:fill="FFFFFF"/>
        </w:rPr>
        <w:t>Loir</w:t>
      </w:r>
      <w:r w:rsidR="00E70225"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troposphere</w:t>
      </w:r>
      <w:proofErr w:type="spellEnd"/>
      <w:r w:rsidR="00E70225" w:rsidRPr="00BA3E76">
        <w:rPr>
          <w:rFonts w:ascii="Times New Roman" w:hAnsi="Times New Roman"/>
          <w:color w:val="000000"/>
          <w:sz w:val="24"/>
          <w:szCs w:val="24"/>
          <w:shd w:val="clear" w:color="auto" w:fill="FFFFFF"/>
        </w:rPr>
        <w:t xml:space="preserve">  </w:t>
      </w:r>
      <w:proofErr w:type="spellStart"/>
      <w:r w:rsidRPr="00BA3E76">
        <w:rPr>
          <w:rFonts w:ascii="Times New Roman" w:hAnsi="Times New Roman"/>
          <w:color w:val="000000"/>
          <w:sz w:val="24"/>
          <w:szCs w:val="24"/>
          <w:shd w:val="clear" w:color="auto" w:fill="FFFFFF"/>
        </w:rPr>
        <w:t>from</w:t>
      </w:r>
      <w:proofErr w:type="spellEnd"/>
      <w:r w:rsidRPr="00BA3E76">
        <w:rPr>
          <w:rFonts w:ascii="Times New Roman" w:hAnsi="Times New Roman"/>
          <w:color w:val="000000"/>
          <w:sz w:val="24"/>
          <w:szCs w:val="24"/>
          <w:shd w:val="clear" w:color="auto" w:fill="FFFFFF"/>
        </w:rPr>
        <w:t xml:space="preserve"> mobile </w:t>
      </w:r>
      <w:proofErr w:type="spellStart"/>
      <w:r w:rsidRPr="00BA3E76">
        <w:rPr>
          <w:rFonts w:ascii="Times New Roman" w:hAnsi="Times New Roman"/>
          <w:color w:val="000000"/>
          <w:sz w:val="24"/>
          <w:szCs w:val="24"/>
          <w:shd w:val="clear" w:color="auto" w:fill="FFFFFF"/>
        </w:rPr>
        <w:t>sources</w:t>
      </w:r>
      <w:proofErr w:type="spellEnd"/>
      <w:r w:rsidRPr="00BA3E76">
        <w:rPr>
          <w:rFonts w:ascii="Times New Roman" w:hAnsi="Times New Roman"/>
          <w:color w:val="000000"/>
          <w:sz w:val="24"/>
          <w:szCs w:val="24"/>
          <w:shd w:val="clear" w:color="auto" w:fill="FFFFFF"/>
        </w:rPr>
        <w:t>. In:</w:t>
      </w:r>
      <w:r w:rsidRPr="00BA3E76">
        <w:rPr>
          <w:rStyle w:val="apple-converted-space"/>
          <w:rFonts w:ascii="Times New Roman" w:hAnsi="Times New Roman"/>
          <w:color w:val="000000"/>
          <w:sz w:val="24"/>
          <w:szCs w:val="24"/>
          <w:shd w:val="clear" w:color="auto" w:fill="FFFFFF"/>
        </w:rPr>
        <w:t> </w:t>
      </w:r>
      <w:proofErr w:type="spellStart"/>
      <w:r w:rsidRPr="00BA3E76">
        <w:rPr>
          <w:rFonts w:ascii="Times New Roman" w:hAnsi="Times New Roman"/>
          <w:i/>
          <w:iCs/>
          <w:color w:val="000000"/>
          <w:sz w:val="24"/>
          <w:szCs w:val="24"/>
        </w:rPr>
        <w:t>Process</w:t>
      </w:r>
      <w:proofErr w:type="spellEnd"/>
      <w:r w:rsidR="00E70225" w:rsidRPr="00BA3E76">
        <w:rPr>
          <w:rFonts w:ascii="Times New Roman" w:hAnsi="Times New Roman"/>
          <w:i/>
          <w:iCs/>
          <w:color w:val="000000"/>
          <w:sz w:val="24"/>
          <w:szCs w:val="24"/>
        </w:rPr>
        <w:t xml:space="preserve"> </w:t>
      </w:r>
      <w:proofErr w:type="spellStart"/>
      <w:r w:rsidRPr="00BA3E76">
        <w:rPr>
          <w:rFonts w:ascii="Times New Roman" w:hAnsi="Times New Roman"/>
          <w:i/>
          <w:iCs/>
          <w:color w:val="000000"/>
          <w:sz w:val="24"/>
          <w:szCs w:val="24"/>
        </w:rPr>
        <w:t>Safety</w:t>
      </w:r>
      <w:proofErr w:type="spellEnd"/>
      <w:r w:rsidRPr="00BA3E76">
        <w:rPr>
          <w:rFonts w:ascii="Times New Roman" w:hAnsi="Times New Roman"/>
          <w:i/>
          <w:iCs/>
          <w:color w:val="000000"/>
          <w:sz w:val="24"/>
          <w:szCs w:val="24"/>
        </w:rPr>
        <w:t xml:space="preserve"> and </w:t>
      </w:r>
      <w:proofErr w:type="spellStart"/>
      <w:r w:rsidRPr="00BA3E76">
        <w:rPr>
          <w:rFonts w:ascii="Times New Roman" w:hAnsi="Times New Roman"/>
          <w:i/>
          <w:iCs/>
          <w:color w:val="000000"/>
          <w:sz w:val="24"/>
          <w:szCs w:val="24"/>
        </w:rPr>
        <w:t>Environmental</w:t>
      </w:r>
      <w:proofErr w:type="spellEnd"/>
      <w:r w:rsidR="00E70225" w:rsidRPr="00BA3E76">
        <w:rPr>
          <w:rFonts w:ascii="Times New Roman" w:hAnsi="Times New Roman"/>
          <w:i/>
          <w:iCs/>
          <w:color w:val="000000"/>
          <w:sz w:val="24"/>
          <w:szCs w:val="24"/>
        </w:rPr>
        <w:t xml:space="preserve"> </w:t>
      </w:r>
      <w:proofErr w:type="spellStart"/>
      <w:r w:rsidRPr="00BA3E76">
        <w:rPr>
          <w:rFonts w:ascii="Times New Roman" w:hAnsi="Times New Roman"/>
          <w:i/>
          <w:iCs/>
          <w:color w:val="000000"/>
          <w:sz w:val="24"/>
          <w:szCs w:val="24"/>
        </w:rPr>
        <w:t>Protection</w:t>
      </w:r>
      <w:proofErr w:type="spellEnd"/>
      <w:r w:rsidRPr="00BA3E76">
        <w:rPr>
          <w:rFonts w:ascii="Times New Roman" w:hAnsi="Times New Roman"/>
          <w:color w:val="000000"/>
          <w:sz w:val="24"/>
          <w:szCs w:val="24"/>
          <w:shd w:val="clear" w:color="auto" w:fill="FFFFFF"/>
        </w:rPr>
        <w:t>.</w:t>
      </w:r>
      <w:r w:rsidRPr="00BA3E76">
        <w:rPr>
          <w:rStyle w:val="apple-converted-space"/>
          <w:rFonts w:ascii="Times New Roman" w:hAnsi="Times New Roman"/>
          <w:color w:val="000000"/>
          <w:sz w:val="24"/>
          <w:szCs w:val="24"/>
          <w:shd w:val="clear" w:color="auto" w:fill="FFFFFF"/>
        </w:rPr>
        <w:t> </w:t>
      </w:r>
      <w:r w:rsidRPr="00BA3E76">
        <w:rPr>
          <w:rFonts w:ascii="Times New Roman" w:hAnsi="Times New Roman"/>
          <w:b/>
          <w:bCs/>
          <w:color w:val="000000"/>
          <w:sz w:val="24"/>
          <w:szCs w:val="24"/>
        </w:rPr>
        <w:t>86</w:t>
      </w:r>
      <w:r w:rsidRPr="00BA3E76">
        <w:rPr>
          <w:rFonts w:ascii="Times New Roman" w:hAnsi="Times New Roman"/>
          <w:color w:val="000000"/>
          <w:sz w:val="24"/>
          <w:szCs w:val="24"/>
          <w:shd w:val="clear" w:color="auto" w:fill="FFFFFF"/>
        </w:rPr>
        <w:t xml:space="preserve">(3), s. 198-207. DOI: 10.1016/j.psep.2007.12.002. ISSN 09575820. Dostupné také z: </w:t>
      </w:r>
      <w:hyperlink r:id="rId9" w:history="1">
        <w:r w:rsidRPr="00BA3E76">
          <w:rPr>
            <w:rStyle w:val="Hypertextovodkaz"/>
            <w:rFonts w:ascii="Times New Roman" w:hAnsi="Times New Roman"/>
            <w:sz w:val="24"/>
            <w:szCs w:val="24"/>
            <w:shd w:val="clear" w:color="auto" w:fill="FFFFFF"/>
          </w:rPr>
          <w:t>http://linkinghub.elsevier.com/retrieve/pii/S0957582008000037</w:t>
        </w:r>
      </w:hyperlink>
    </w:p>
    <w:p w:rsidR="00A2512C" w:rsidRPr="00BA3E76" w:rsidRDefault="00A2512C" w:rsidP="00A2512C">
      <w:pPr>
        <w:ind w:left="426" w:hanging="426"/>
        <w:rPr>
          <w:rFonts w:ascii="Times New Roman" w:hAnsi="Times New Roman"/>
          <w:sz w:val="24"/>
          <w:szCs w:val="24"/>
        </w:rPr>
      </w:pPr>
      <w:r w:rsidRPr="00BA3E76">
        <w:rPr>
          <w:rFonts w:ascii="Times New Roman" w:hAnsi="Times New Roman"/>
          <w:sz w:val="24"/>
          <w:szCs w:val="24"/>
        </w:rPr>
        <w:t>[10]</w:t>
      </w:r>
      <w:r w:rsidRPr="00BA3E76">
        <w:rPr>
          <w:rFonts w:ascii="Times New Roman" w:hAnsi="Times New Roman"/>
          <w:sz w:val="24"/>
          <w:szCs w:val="24"/>
        </w:rPr>
        <w:tab/>
        <w:t xml:space="preserve"> </w:t>
      </w:r>
      <w:r w:rsidRPr="00BA3E76">
        <w:rPr>
          <w:rFonts w:ascii="Times New Roman" w:hAnsi="Times New Roman"/>
          <w:color w:val="000000"/>
          <w:sz w:val="24"/>
          <w:szCs w:val="24"/>
          <w:shd w:val="clear" w:color="auto" w:fill="FFFFFF"/>
        </w:rPr>
        <w:t>MINISTERSTVO VNITRA – GENERÁLNÍ ŘEDITELSTVÍ HASIČSKÉHO ZÁCHRANNÉHO SBORU ČESKÉ REPUBLIKY, 2004. </w:t>
      </w:r>
      <w:r w:rsidRPr="00BA3E76">
        <w:rPr>
          <w:rFonts w:ascii="Times New Roman" w:hAnsi="Times New Roman"/>
          <w:i/>
          <w:iCs/>
          <w:color w:val="000000"/>
          <w:sz w:val="24"/>
          <w:szCs w:val="24"/>
        </w:rPr>
        <w:t>Bojový řád jednotek požární ochrany - taktické postupy zásahu: Zásah s přítomností nebezpečných látek</w:t>
      </w:r>
      <w:r w:rsidRPr="00BA3E76">
        <w:rPr>
          <w:rFonts w:ascii="Times New Roman" w:hAnsi="Times New Roman"/>
          <w:color w:val="000000"/>
          <w:sz w:val="24"/>
          <w:szCs w:val="24"/>
          <w:shd w:val="clear" w:color="auto" w:fill="FFFFFF"/>
        </w:rPr>
        <w:t>. Praha.</w:t>
      </w:r>
    </w:p>
    <w:p w:rsidR="00A2512C" w:rsidRPr="00BA3E76" w:rsidRDefault="00A2512C" w:rsidP="00A1435A">
      <w:pPr>
        <w:pStyle w:val="Affiliation"/>
        <w:spacing w:before="120"/>
        <w:jc w:val="both"/>
        <w:rPr>
          <w:rFonts w:eastAsia="MS Mincho"/>
          <w:sz w:val="24"/>
          <w:szCs w:val="24"/>
        </w:rPr>
      </w:pPr>
    </w:p>
    <w:sectPr w:rsidR="00A2512C" w:rsidRPr="00BA3E76" w:rsidSect="00725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2358"/>
    <w:multiLevelType w:val="hybridMultilevel"/>
    <w:tmpl w:val="2026D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F7372A"/>
    <w:multiLevelType w:val="hybridMultilevel"/>
    <w:tmpl w:val="F4783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2C4149"/>
    <w:multiLevelType w:val="hybridMultilevel"/>
    <w:tmpl w:val="7CFC2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7909BC"/>
    <w:multiLevelType w:val="hybridMultilevel"/>
    <w:tmpl w:val="2B745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B81121"/>
    <w:multiLevelType w:val="hybridMultilevel"/>
    <w:tmpl w:val="B7805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08140C"/>
    <w:multiLevelType w:val="hybridMultilevel"/>
    <w:tmpl w:val="84AA0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247398"/>
    <w:multiLevelType w:val="hybridMultilevel"/>
    <w:tmpl w:val="DD18A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73255D"/>
    <w:multiLevelType w:val="hybridMultilevel"/>
    <w:tmpl w:val="1D9093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610AF1"/>
    <w:multiLevelType w:val="hybridMultilevel"/>
    <w:tmpl w:val="EE54D614"/>
    <w:lvl w:ilvl="0" w:tplc="04050001">
      <w:start w:val="1"/>
      <w:numFmt w:val="bullet"/>
      <w:lvlText w:val=""/>
      <w:lvlJc w:val="left"/>
      <w:pPr>
        <w:ind w:left="720" w:hanging="360"/>
      </w:pPr>
      <w:rPr>
        <w:rFonts w:ascii="Symbol" w:hAnsi="Symbol" w:hint="default"/>
      </w:rPr>
    </w:lvl>
    <w:lvl w:ilvl="1" w:tplc="0598EAD0">
      <w:numFmt w:val="bullet"/>
      <w:lvlText w:val="-"/>
      <w:lvlJc w:val="left"/>
      <w:pPr>
        <w:ind w:left="1440" w:hanging="36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E670DB"/>
    <w:multiLevelType w:val="hybridMultilevel"/>
    <w:tmpl w:val="A1CA6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592827"/>
    <w:multiLevelType w:val="hybridMultilevel"/>
    <w:tmpl w:val="5A54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8761FA"/>
    <w:multiLevelType w:val="hybridMultilevel"/>
    <w:tmpl w:val="13645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F77D91"/>
    <w:multiLevelType w:val="hybridMultilevel"/>
    <w:tmpl w:val="ADC857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3"/>
  </w:num>
  <w:num w:numId="5">
    <w:abstractNumId w:val="2"/>
  </w:num>
  <w:num w:numId="6">
    <w:abstractNumId w:val="12"/>
  </w:num>
  <w:num w:numId="7">
    <w:abstractNumId w:val="8"/>
  </w:num>
  <w:num w:numId="8">
    <w:abstractNumId w:val="7"/>
  </w:num>
  <w:num w:numId="9">
    <w:abstractNumId w:val="1"/>
  </w:num>
  <w:num w:numId="10">
    <w:abstractNumId w:val="6"/>
  </w:num>
  <w:num w:numId="11">
    <w:abstractNumId w:val="9"/>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C0"/>
    <w:rsid w:val="000101C7"/>
    <w:rsid w:val="00014C07"/>
    <w:rsid w:val="0007419C"/>
    <w:rsid w:val="000E72F7"/>
    <w:rsid w:val="000E776A"/>
    <w:rsid w:val="00145EC6"/>
    <w:rsid w:val="001A4D31"/>
    <w:rsid w:val="001C2D95"/>
    <w:rsid w:val="001F0872"/>
    <w:rsid w:val="00204F18"/>
    <w:rsid w:val="002A4AF0"/>
    <w:rsid w:val="002C36C9"/>
    <w:rsid w:val="002D2A44"/>
    <w:rsid w:val="002D56BA"/>
    <w:rsid w:val="002D7080"/>
    <w:rsid w:val="00347CF7"/>
    <w:rsid w:val="00361BF9"/>
    <w:rsid w:val="00373923"/>
    <w:rsid w:val="00376045"/>
    <w:rsid w:val="00377837"/>
    <w:rsid w:val="003A6B33"/>
    <w:rsid w:val="003B4A6A"/>
    <w:rsid w:val="003C4B9C"/>
    <w:rsid w:val="003F3858"/>
    <w:rsid w:val="00405561"/>
    <w:rsid w:val="00473E37"/>
    <w:rsid w:val="004C155D"/>
    <w:rsid w:val="0054276F"/>
    <w:rsid w:val="005510AA"/>
    <w:rsid w:val="005C7B91"/>
    <w:rsid w:val="005E4C17"/>
    <w:rsid w:val="0067348B"/>
    <w:rsid w:val="0067469F"/>
    <w:rsid w:val="00691E73"/>
    <w:rsid w:val="006E30B9"/>
    <w:rsid w:val="006F2890"/>
    <w:rsid w:val="006F2BC1"/>
    <w:rsid w:val="007178DA"/>
    <w:rsid w:val="007258C9"/>
    <w:rsid w:val="00757A2C"/>
    <w:rsid w:val="00762867"/>
    <w:rsid w:val="00773794"/>
    <w:rsid w:val="007A4A75"/>
    <w:rsid w:val="007A5A18"/>
    <w:rsid w:val="007B09EA"/>
    <w:rsid w:val="007E7CDE"/>
    <w:rsid w:val="00811BAB"/>
    <w:rsid w:val="00814B6B"/>
    <w:rsid w:val="00832DEA"/>
    <w:rsid w:val="00870666"/>
    <w:rsid w:val="00881C27"/>
    <w:rsid w:val="008A07FF"/>
    <w:rsid w:val="00973057"/>
    <w:rsid w:val="00996B8B"/>
    <w:rsid w:val="00A1435A"/>
    <w:rsid w:val="00A2512C"/>
    <w:rsid w:val="00A506C3"/>
    <w:rsid w:val="00A52CC6"/>
    <w:rsid w:val="00A83DC4"/>
    <w:rsid w:val="00AA7878"/>
    <w:rsid w:val="00B53D12"/>
    <w:rsid w:val="00B650C6"/>
    <w:rsid w:val="00B92598"/>
    <w:rsid w:val="00BA3E76"/>
    <w:rsid w:val="00BD3492"/>
    <w:rsid w:val="00CA67D5"/>
    <w:rsid w:val="00CA7617"/>
    <w:rsid w:val="00CD78A7"/>
    <w:rsid w:val="00D27F52"/>
    <w:rsid w:val="00D34D87"/>
    <w:rsid w:val="00D423BC"/>
    <w:rsid w:val="00D57FA7"/>
    <w:rsid w:val="00D86268"/>
    <w:rsid w:val="00DA0D3A"/>
    <w:rsid w:val="00E129D9"/>
    <w:rsid w:val="00E233DD"/>
    <w:rsid w:val="00E37D4A"/>
    <w:rsid w:val="00E40B9A"/>
    <w:rsid w:val="00E52E68"/>
    <w:rsid w:val="00E53BCF"/>
    <w:rsid w:val="00E64ECD"/>
    <w:rsid w:val="00E67C1F"/>
    <w:rsid w:val="00E70225"/>
    <w:rsid w:val="00E75733"/>
    <w:rsid w:val="00E776A5"/>
    <w:rsid w:val="00EC64CE"/>
    <w:rsid w:val="00EF3C0C"/>
    <w:rsid w:val="00F3423B"/>
    <w:rsid w:val="00F537C0"/>
    <w:rsid w:val="00FA0995"/>
    <w:rsid w:val="00FE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5E7D"/>
  <w15:docId w15:val="{B2F6BFA6-0E1C-45B7-AE93-C24A7572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37C0"/>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ffiliation">
    <w:name w:val="Affiliation"/>
    <w:rsid w:val="00F537C0"/>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F537C0"/>
    <w:pPr>
      <w:spacing w:before="360" w:after="40" w:line="240" w:lineRule="auto"/>
      <w:jc w:val="center"/>
    </w:pPr>
    <w:rPr>
      <w:rFonts w:ascii="Times New Roman" w:eastAsia="SimSun" w:hAnsi="Times New Roman" w:cs="Times New Roman"/>
      <w:noProof/>
      <w:lang w:val="en-US"/>
    </w:rPr>
  </w:style>
  <w:style w:type="character" w:styleId="Hypertextovodkaz">
    <w:name w:val="Hyperlink"/>
    <w:basedOn w:val="Standardnpsmoodstavce"/>
    <w:uiPriority w:val="99"/>
    <w:unhideWhenUsed/>
    <w:rsid w:val="00F537C0"/>
    <w:rPr>
      <w:color w:val="0000FF" w:themeColor="hyperlink"/>
      <w:u w:val="single"/>
    </w:rPr>
  </w:style>
  <w:style w:type="table" w:styleId="Mkatabulky">
    <w:name w:val="Table Grid"/>
    <w:basedOn w:val="Normlntabulka"/>
    <w:uiPriority w:val="59"/>
    <w:rsid w:val="00E53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32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2DEA"/>
    <w:rPr>
      <w:rFonts w:ascii="Tahoma" w:eastAsia="Calibri" w:hAnsi="Tahoma" w:cs="Tahoma"/>
      <w:sz w:val="16"/>
      <w:szCs w:val="16"/>
    </w:rPr>
  </w:style>
  <w:style w:type="paragraph" w:styleId="Zkladntextodsazen2">
    <w:name w:val="Body Text Indent 2"/>
    <w:basedOn w:val="Normln"/>
    <w:link w:val="Zkladntextodsazen2Char"/>
    <w:rsid w:val="007258C9"/>
    <w:pPr>
      <w:spacing w:after="0" w:line="240" w:lineRule="auto"/>
      <w:ind w:firstLine="720"/>
      <w:jc w:val="both"/>
    </w:pPr>
    <w:rPr>
      <w:rFonts w:ascii="Times New Roman" w:eastAsia="Times New Roman" w:hAnsi="Times New Roman"/>
      <w:sz w:val="20"/>
      <w:szCs w:val="24"/>
      <w:lang w:val="en-US"/>
    </w:rPr>
  </w:style>
  <w:style w:type="character" w:customStyle="1" w:styleId="Zkladntextodsazen2Char">
    <w:name w:val="Základní text odsazený 2 Char"/>
    <w:basedOn w:val="Standardnpsmoodstavce"/>
    <w:link w:val="Zkladntextodsazen2"/>
    <w:rsid w:val="007258C9"/>
    <w:rPr>
      <w:rFonts w:ascii="Times New Roman" w:eastAsia="Times New Roman" w:hAnsi="Times New Roman" w:cs="Times New Roman"/>
      <w:sz w:val="20"/>
      <w:szCs w:val="24"/>
      <w:lang w:val="en-US"/>
    </w:rPr>
  </w:style>
  <w:style w:type="character" w:customStyle="1" w:styleId="apple-converted-space">
    <w:name w:val="apple-converted-space"/>
    <w:basedOn w:val="Standardnpsmoodstavce"/>
    <w:rsid w:val="00A2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nkinghub.elsevier.com/retrieve/pii/S0301479715001218" TargetMode="External"/><Relationship Id="rId3" Type="http://schemas.openxmlformats.org/officeDocument/2006/relationships/settings" Target="settings.xml"/><Relationship Id="rId7" Type="http://schemas.openxmlformats.org/officeDocument/2006/relationships/hyperlink" Target="http://link.springer.com/10.1007/978-94-007-5577-2_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nkinghub.elsevier.com/retrieve/pii/S095758200800003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4192</Words>
  <Characters>24735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dc:creator>
  <cp:lastModifiedBy>Uživatel systému Windows</cp:lastModifiedBy>
  <cp:revision>7</cp:revision>
  <dcterms:created xsi:type="dcterms:W3CDTF">2018-02-05T09:05:00Z</dcterms:created>
  <dcterms:modified xsi:type="dcterms:W3CDTF">2018-02-05T11:32:00Z</dcterms:modified>
</cp:coreProperties>
</file>