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D6" w:rsidRDefault="004F71D6" w:rsidP="00D277E3">
      <w:pPr>
        <w:autoSpaceDE w:val="0"/>
        <w:autoSpaceDN w:val="0"/>
        <w:adjustRightInd w:val="0"/>
        <w:spacing w:before="120"/>
        <w:jc w:val="both"/>
        <w:rPr>
          <w:rFonts w:eastAsia="TimesNewRoman"/>
          <w:b/>
        </w:rPr>
      </w:pPr>
      <w:r>
        <w:rPr>
          <w:rFonts w:eastAsia="TimesNewRoman"/>
          <w:b/>
        </w:rPr>
        <w:t>Ap</w:t>
      </w:r>
      <w:r w:rsidR="00AD29B1">
        <w:rPr>
          <w:rFonts w:eastAsia="TimesNewRoman"/>
          <w:b/>
        </w:rPr>
        <w:t>p</w:t>
      </w:r>
      <w:r>
        <w:rPr>
          <w:rFonts w:eastAsia="TimesNewRoman"/>
          <w:b/>
        </w:rPr>
        <w:t>endix</w:t>
      </w:r>
    </w:p>
    <w:p w:rsidR="004F71D6" w:rsidRPr="004F71D6" w:rsidRDefault="006301B5" w:rsidP="00D277E3">
      <w:pPr>
        <w:autoSpaceDE w:val="0"/>
        <w:autoSpaceDN w:val="0"/>
        <w:adjustRightInd w:val="0"/>
        <w:spacing w:before="120"/>
        <w:jc w:val="both"/>
        <w:rPr>
          <w:rFonts w:eastAsia="TimesNewRoman"/>
          <w:b/>
        </w:rPr>
      </w:pPr>
      <w:r>
        <w:rPr>
          <w:rFonts w:eastAsia="TimesNewRoman"/>
          <w:b/>
        </w:rPr>
        <w:t xml:space="preserve">Table 6 - </w:t>
      </w:r>
      <w:r w:rsidR="004F71D6" w:rsidRPr="004F71D6">
        <w:rPr>
          <w:rFonts w:eastAsia="TimesNewRoman"/>
          <w:b/>
        </w:rPr>
        <w:t>Regression analysis of stock prices of companies in the Financial and Insurance Activities Sector by year for the period from 2008 to 2014</w:t>
      </w:r>
    </w:p>
    <w:p w:rsidR="00D277E3" w:rsidRPr="008E4FBA" w:rsidRDefault="00D277E3" w:rsidP="00D277E3">
      <w:pPr>
        <w:autoSpaceDE w:val="0"/>
        <w:autoSpaceDN w:val="0"/>
        <w:adjustRightInd w:val="0"/>
        <w:spacing w:before="120"/>
        <w:jc w:val="both"/>
        <w:rPr>
          <w:rFonts w:ascii="Calibri" w:eastAsia="TimesNewRoman" w:hAnsi="Calibri" w:cs="Times New Roman"/>
        </w:rPr>
      </w:pPr>
      <w:r w:rsidRPr="008E4FBA">
        <w:rPr>
          <w:rFonts w:ascii="Calibri" w:eastAsia="TimesNewRoman" w:hAnsi="Calibri" w:cs="Times New Roman"/>
        </w:rPr>
        <w:t>The te</w:t>
      </w:r>
      <w:r w:rsidR="004F71D6">
        <w:rPr>
          <w:rFonts w:eastAsia="TimesNewRoman"/>
        </w:rPr>
        <w:t xml:space="preserve">st for </w:t>
      </w:r>
      <w:proofErr w:type="spellStart"/>
      <w:r w:rsidR="004F71D6">
        <w:rPr>
          <w:rFonts w:eastAsia="TimesNewRoman"/>
        </w:rPr>
        <w:t>heteroskedasticity</w:t>
      </w:r>
      <w:proofErr w:type="spellEnd"/>
      <w:r w:rsidRPr="008E4FBA">
        <w:rPr>
          <w:rFonts w:ascii="Calibri" w:eastAsia="TimesNewRoman" w:hAnsi="Calibri" w:cs="Times New Roman"/>
        </w:rPr>
        <w:t xml:space="preserve"> also reveals an F-statistic and </w:t>
      </w:r>
      <w:proofErr w:type="spellStart"/>
      <w:r w:rsidRPr="008E4FBA">
        <w:rPr>
          <w:rFonts w:ascii="Calibri" w:eastAsia="TimesNewRoman" w:hAnsi="Calibri" w:cs="Times New Roman"/>
        </w:rPr>
        <w:t>Obs</w:t>
      </w:r>
      <w:proofErr w:type="spellEnd"/>
      <w:r w:rsidRPr="008E4FBA">
        <w:rPr>
          <w:rFonts w:ascii="Calibri" w:eastAsia="TimesNewRoman" w:hAnsi="Calibri" w:cs="Times New Roman"/>
          <w:b/>
          <w:bCs/>
        </w:rPr>
        <w:t>*</w:t>
      </w:r>
      <w:proofErr w:type="spellStart"/>
      <w:r w:rsidR="004F71D6">
        <w:rPr>
          <w:rFonts w:eastAsia="TimesNewRoman"/>
        </w:rPr>
        <w:t>Rsquared</w:t>
      </w:r>
      <w:proofErr w:type="spellEnd"/>
      <w:r w:rsidR="004F71D6">
        <w:rPr>
          <w:rFonts w:eastAsia="TimesNewRoman"/>
        </w:rPr>
        <w:t xml:space="preserve"> probability values</w:t>
      </w:r>
      <w:r w:rsidRPr="008E4FBA">
        <w:rPr>
          <w:rFonts w:ascii="Calibri" w:eastAsia="TimesNewRoman" w:hAnsi="Calibri" w:cs="Times New Roman"/>
        </w:rPr>
        <w:t xml:space="preserve"> are greater than 0.05, and indicates the absence of </w:t>
      </w:r>
      <w:proofErr w:type="spellStart"/>
      <w:r w:rsidRPr="008E4FBA">
        <w:rPr>
          <w:rFonts w:ascii="Calibri" w:eastAsia="TimesNewRoman" w:hAnsi="Calibri" w:cs="Times New Roman"/>
        </w:rPr>
        <w:t>heteroskedasticity</w:t>
      </w:r>
      <w:proofErr w:type="spellEnd"/>
      <w:r w:rsidRPr="008E4FBA">
        <w:rPr>
          <w:rFonts w:ascii="Calibri" w:eastAsia="TimesNewRoman" w:hAnsi="Calibri" w:cs="Times New Roman"/>
        </w:rPr>
        <w:t>.</w:t>
      </w:r>
    </w:p>
    <w:p w:rsidR="00D277E3" w:rsidRPr="004F71D6" w:rsidRDefault="00D277E3" w:rsidP="004F71D6">
      <w:pPr>
        <w:spacing w:before="120"/>
        <w:jc w:val="both"/>
        <w:rPr>
          <w:rFonts w:eastAsia="TimesNewRoman"/>
          <w:i/>
        </w:rPr>
      </w:pPr>
      <w:proofErr w:type="spellStart"/>
      <w:r w:rsidRPr="008E4FBA">
        <w:rPr>
          <w:rFonts w:ascii="Calibri" w:eastAsia="TimesNewRoman" w:hAnsi="Calibri" w:cs="Times New Roman"/>
        </w:rPr>
        <w:t>Breusch</w:t>
      </w:r>
      <w:proofErr w:type="spellEnd"/>
      <w:r w:rsidRPr="008E4FBA">
        <w:rPr>
          <w:rFonts w:ascii="Calibri" w:eastAsia="TimesNewRoman" w:hAnsi="Calibri" w:cs="Times New Roman"/>
        </w:rPr>
        <w:t xml:space="preserve">-Godfrey serial correlation test, used to investigate the presence or absence of autocorrelation. The F-statistic and </w:t>
      </w:r>
      <w:proofErr w:type="spellStart"/>
      <w:r w:rsidRPr="008E4FBA">
        <w:rPr>
          <w:rFonts w:ascii="Calibri" w:eastAsia="TimesNewRoman" w:hAnsi="Calibri" w:cs="Times New Roman"/>
        </w:rPr>
        <w:t>Obs</w:t>
      </w:r>
      <w:proofErr w:type="spellEnd"/>
      <w:r w:rsidRPr="008E4FBA">
        <w:rPr>
          <w:rFonts w:ascii="Calibri" w:eastAsia="TimesNewRoman" w:hAnsi="Calibri" w:cs="Times New Roman"/>
          <w:b/>
          <w:bCs/>
        </w:rPr>
        <w:t>*</w:t>
      </w:r>
      <w:r w:rsidRPr="008E4FBA">
        <w:rPr>
          <w:rFonts w:ascii="Calibri" w:eastAsia="TimesNewRoman" w:hAnsi="Calibri" w:cs="Times New Roman"/>
        </w:rPr>
        <w:t xml:space="preserve">R-squared probability values are greater than 0.05 (5% level of confidence), which indicates the absence of autocorrelation in the model. </w:t>
      </w:r>
    </w:p>
    <w:p w:rsidR="0059395E" w:rsidRPr="00E8016A" w:rsidRDefault="0059395E" w:rsidP="0059395E">
      <w:pPr>
        <w:rPr>
          <w:b/>
        </w:rPr>
      </w:pPr>
      <w:r w:rsidRPr="00E8016A">
        <w:rPr>
          <w:b/>
        </w:rPr>
        <w:t xml:space="preserve">2008. 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-29694.21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22183.87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-1.338549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0.2135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-7314.745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1518.669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-4.816551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0.0010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1430.837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9534.146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0.150075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0.8840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-15365.25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20974.45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-0.732570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0.4825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-39.88908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37.48406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-1.064161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0.3150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2458.672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8402.805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0.292601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0.7765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-0.704942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0.853439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-0.826002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0.4302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0.901446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0.231237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3.898368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0.0036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6719.386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1497.233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4.487868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0.0015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0.828188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6434.889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0.675467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7656.653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4361.827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19.90602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1.71E+08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20.35121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-170.1542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19.96741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5.422869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2.068856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0.010274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0.652596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F(2,7)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0.5497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2.828769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0.2431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0.878587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F(8,9)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0.5671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7.893127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0.4440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1.467969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0.9932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Default="0059395E"/>
    <w:p w:rsidR="0059395E" w:rsidRPr="00E8016A" w:rsidRDefault="00E8016A" w:rsidP="00E8016A">
      <w:pPr>
        <w:rPr>
          <w:b/>
        </w:rPr>
      </w:pPr>
      <w:r>
        <w:rPr>
          <w:b/>
        </w:rPr>
        <w:t>2009.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-16772.67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18947.01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-0.885241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0.4019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-7457.761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1798.568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-4.146500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0.0032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59689.74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57510.82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1.037887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0.3297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-26097.20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19708.17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-1.324182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0.2220</w:t>
            </w:r>
          </w:p>
        </w:tc>
      </w:tr>
      <w:tr w:rsidR="0059395E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18722.96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7233.080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2.588518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0.0322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-18.69856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32.43817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-0.576437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0.5802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2.177683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1.957280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1.112607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0.2982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-24.10942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73.96264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-0.325968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0.7528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0.527572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0.150022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3.516624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0.0079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5818.461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1472.537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3.951318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0.0042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0.828393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5634.778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0.635335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6717.981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4056.820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19.75437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1.32E+08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20.24902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-167.7893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19.82257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4.290905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2.106554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0.026125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0.789090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F(9,8)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0.6364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8.464720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0.4881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0.717753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0.9999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0.363761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F(2,6)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0.7094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1.946541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0.3778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Default="0059395E">
      <w:pPr>
        <w:rPr>
          <w:b/>
        </w:rPr>
      </w:pPr>
    </w:p>
    <w:p w:rsidR="0059395E" w:rsidRDefault="0059395E">
      <w:pPr>
        <w:rPr>
          <w:b/>
        </w:rPr>
      </w:pPr>
      <w:r>
        <w:rPr>
          <w:b/>
        </w:rPr>
        <w:t>2010.</w:t>
      </w:r>
    </w:p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-15088.43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13978.96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-1.079367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0.3085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-7638.632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1229.782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-6.211373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41690.69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52325.81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0.796752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0.4461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-21904.54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16885.62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-1.297231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0.2268</w:t>
            </w:r>
          </w:p>
        </w:tc>
      </w:tr>
      <w:tr w:rsidR="0059395E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19739.45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6609.246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2.986643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0.0153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-20.31071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12.71674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-1.597163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0.1447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0.419135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0.390268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1.073968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0.3108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2.861738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1.723707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1.660223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0.1312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0.481245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0.126244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3.812037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0.0041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5874.015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993.2578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5.913887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0.888133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5916.632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0.776265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6947.234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3286.085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19.33820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97185209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19.83527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-173.7129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19.42232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7.939150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2.358255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0.002483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0.677769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F(2,7)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0.5382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3.082413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0.2141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2.316862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F(9,9)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0.1133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13.27169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0.1507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1.990397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0.9916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rPr>
          <w:b/>
        </w:rPr>
      </w:pPr>
      <w:r w:rsidRPr="0059395E">
        <w:rPr>
          <w:rFonts w:ascii="Arial" w:hAnsi="Arial" w:cs="Arial"/>
          <w:sz w:val="18"/>
          <w:szCs w:val="18"/>
        </w:rPr>
        <w:br/>
      </w:r>
      <w:r>
        <w:rPr>
          <w:b/>
        </w:rPr>
        <w:t>2011.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-23801.67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9114.318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-2.611460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0.0282</w:t>
            </w:r>
          </w:p>
        </w:tc>
      </w:tr>
      <w:tr w:rsidR="0059395E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-4700.183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1164.832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-4.035073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0.0030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-43335.06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40865.76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-1.060425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0.3166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14729.36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14141.71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1.041554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0.3248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7364.839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4651.491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1.583328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0.1478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-1.693504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87.30234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-0.019398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0.9849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-21.88563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46.24393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-0.473265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0.6473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2.362539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1.399263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1.688417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0.1256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0.334401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0.096265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3.473760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0.0070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4528.610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1090.008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4.154657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0.0025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0.936858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5395.105</w:t>
            </w: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0.873717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6136.348</w:t>
            </w: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2180.636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18.51804</w:t>
            </w: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42796547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19.01511</w:t>
            </w: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-165.9214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18.60216</w:t>
            </w:r>
          </w:p>
        </w:tc>
      </w:tr>
      <w:tr w:rsidR="0059395E" w:rsidRPr="0059395E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14.83740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3.065557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0.000220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2.457958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F(2,7)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0.1554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7.838458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0.0199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1.333705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F(9,9)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0.3375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10.85844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0.2855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1.407366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0.9978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9395E">
        <w:rPr>
          <w:rFonts w:ascii="Arial" w:hAnsi="Arial" w:cs="Arial"/>
          <w:b/>
          <w:sz w:val="18"/>
          <w:szCs w:val="18"/>
        </w:rPr>
        <w:t xml:space="preserve">2012. </w:t>
      </w:r>
    </w:p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-12948.00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10606.40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-1.220772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0.2532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-3444.158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1457.907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-2.362399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0.0424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-56834.94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43305.85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-1.312408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0.2219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5366.791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4938.644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1.086693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0.3054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1.321081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21.38644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0.061772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0.9521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4976.222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6549.637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0.759771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0.4668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2.059639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0.810680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2.540631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0.0317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0.451323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0.096033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4.699665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0.0011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-6.047103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27.23090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-0.222068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0.8292</w:t>
            </w:r>
          </w:p>
        </w:tc>
      </w:tr>
      <w:tr w:rsidR="0059395E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E8016A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3199.176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1064.064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3.006564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E8016A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0.0148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0.873942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5063.368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0.747884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6616.225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3322.086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19.35999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99326282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19.85706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-173.9199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19.44411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6.932844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2.504011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0.004064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Pr="00E8016A" w:rsidRDefault="0059395E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9395E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2.273218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F(9,9)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0.1185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13.19531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0.1540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7.592017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0.5757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Default="00E8016A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9395E" w:rsidRPr="0059395E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1.492927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F(2,7)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0.2884</w:t>
            </w:r>
          </w:p>
        </w:tc>
      </w:tr>
      <w:tr w:rsidR="0059395E" w:rsidRPr="0059395E" w:rsidTr="0059395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5.681159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395E">
              <w:rPr>
                <w:rFonts w:ascii="Arial" w:hAnsi="Arial" w:cs="Arial"/>
                <w:color w:val="000000"/>
                <w:sz w:val="18"/>
                <w:szCs w:val="18"/>
              </w:rPr>
              <w:t>0.0584</w:t>
            </w: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95E" w:rsidRPr="0059395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95E" w:rsidRPr="0059395E" w:rsidRDefault="0059395E" w:rsidP="00593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Default="00E8016A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016A" w:rsidRDefault="00E8016A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016A" w:rsidRPr="00E8016A" w:rsidRDefault="00E8016A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016A">
        <w:rPr>
          <w:rFonts w:ascii="Arial" w:hAnsi="Arial" w:cs="Arial"/>
          <w:b/>
          <w:sz w:val="18"/>
          <w:szCs w:val="18"/>
        </w:rPr>
        <w:t>2013.</w:t>
      </w:r>
      <w:r w:rsidR="0059395E" w:rsidRPr="00E8016A">
        <w:rPr>
          <w:rFonts w:ascii="Arial" w:hAnsi="Arial" w:cs="Arial"/>
          <w:b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-34766.50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12142.53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-2.863201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0.0210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-7795.162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1497.514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-5.205402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0.0008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10602.35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14594.18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0.726478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0.4883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-52266.86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25851.15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-2.021839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0.0778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-12.19297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23.90414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-0.510078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0.6238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25063.79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6082.172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4.120863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0.0033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5.473122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2.464112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2.221134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0.0571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0.551826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0.091329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6.042180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0.0003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-20.68561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8.248428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-2.507824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0.0365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6990.541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1228.878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5.688554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0.0005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0.879464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5308.167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0.743860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6379.487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3228.675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19.29771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83394760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19.79236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-163.6794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19.36592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6.485553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2.302672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0.007457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Pr="00E8016A" w:rsidRDefault="00E8016A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0.801599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F(2,6)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0.4914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3.795453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0.1499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Pr="00E8016A" w:rsidRDefault="00E8016A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1.957741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F(9,8)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0.1784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Obs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12.37932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0.1928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2.730023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0.9740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4F71D6" w:rsidRDefault="0059395E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8016A" w:rsidRPr="00E8016A" w:rsidRDefault="00E8016A" w:rsidP="0059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8016A" w:rsidRPr="00E8016A" w:rsidRDefault="00E8016A" w:rsidP="00E8016A">
      <w:pPr>
        <w:rPr>
          <w:rFonts w:ascii="Arial" w:hAnsi="Arial" w:cs="Arial"/>
          <w:b/>
          <w:sz w:val="18"/>
          <w:szCs w:val="18"/>
        </w:rPr>
      </w:pPr>
      <w:r w:rsidRPr="00E8016A">
        <w:rPr>
          <w:rFonts w:ascii="Arial" w:hAnsi="Arial" w:cs="Arial"/>
          <w:b/>
          <w:sz w:val="18"/>
          <w:szCs w:val="18"/>
        </w:rPr>
        <w:t>2014.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-7704.195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10689.89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-0.720699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0.4916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4F71D6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-3308.156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1376.377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-2.403525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0.0429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-85486.55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68677.63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-1.244751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0.2485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20811.05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27599.00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0.754051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0.4724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5760.047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6598.990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0.872868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0.4082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4F71D6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-272.6810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203.6764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-1.338796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0.2174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4.718838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1.234945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3.821093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0.0051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BV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0.821530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0.163600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5.021580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0.0010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P_E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-1.362918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2.269546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-0.600525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0.5648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4F71D6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2786.429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912.6303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3.053184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0.0157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0.868923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5108.056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0.721462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6282.965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3315.944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19.35105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87963857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19.84570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-164.1595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19.41926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5.892544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2.349812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0.010096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Pr="00E8016A" w:rsidRDefault="00E8016A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Heteroskedasticity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Test: </w:t>
            </w: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-Pagan-Godfrey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3.298852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F(9,8)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0.0536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14.17932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0.1161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4.649344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Chi-Square(9)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0.8637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016A" w:rsidRPr="00E8016A" w:rsidRDefault="00E8016A" w:rsidP="00E801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8016A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Breusch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1.011495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F(2,6)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0.4183</w:t>
            </w:r>
          </w:p>
        </w:tc>
      </w:tr>
      <w:tr w:rsidR="00E8016A" w:rsidRPr="00E8016A" w:rsidTr="00E8016A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Obs</w:t>
            </w:r>
            <w:proofErr w:type="spellEnd"/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4.538684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16A">
              <w:rPr>
                <w:rFonts w:ascii="Arial" w:hAnsi="Arial" w:cs="Arial"/>
                <w:color w:val="000000"/>
                <w:sz w:val="18"/>
                <w:szCs w:val="18"/>
              </w:rPr>
              <w:t>0.1034</w:t>
            </w: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016A" w:rsidRPr="00E8016A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16A" w:rsidRPr="00E8016A" w:rsidRDefault="00E8016A" w:rsidP="00E80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9395E" w:rsidRPr="0059395E" w:rsidRDefault="00E8016A">
      <w:pPr>
        <w:rPr>
          <w:b/>
        </w:rPr>
      </w:pPr>
      <w:r w:rsidRPr="00E8016A">
        <w:rPr>
          <w:rFonts w:ascii="Arial" w:hAnsi="Arial" w:cs="Arial"/>
          <w:sz w:val="18"/>
          <w:szCs w:val="18"/>
        </w:rPr>
        <w:br/>
      </w:r>
    </w:p>
    <w:sectPr w:rsidR="0059395E" w:rsidRPr="0059395E" w:rsidSect="004E5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95E"/>
    <w:rsid w:val="004E54DA"/>
    <w:rsid w:val="004F71D6"/>
    <w:rsid w:val="0059395E"/>
    <w:rsid w:val="006301B5"/>
    <w:rsid w:val="00891A17"/>
    <w:rsid w:val="00AD29B1"/>
    <w:rsid w:val="00B96EAF"/>
    <w:rsid w:val="00D277E3"/>
    <w:rsid w:val="00D315CD"/>
    <w:rsid w:val="00E8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</dc:creator>
  <cp:lastModifiedBy>Snežana</cp:lastModifiedBy>
  <cp:revision>4</cp:revision>
  <dcterms:created xsi:type="dcterms:W3CDTF">2017-10-08T20:19:00Z</dcterms:created>
  <dcterms:modified xsi:type="dcterms:W3CDTF">2017-10-08T20:49:00Z</dcterms:modified>
</cp:coreProperties>
</file>