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D39" w:rsidRDefault="00AE3D39" w:rsidP="00AE3D39">
      <w:pPr>
        <w:spacing w:line="0" w:lineRule="atLeas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Sun, Sea and Shrines: Diversifying the tourism products of the island of Phuket through Cultural Tourism</w:t>
      </w:r>
    </w:p>
    <w:p w:rsidR="000F16D2" w:rsidRDefault="000F16D2" w:rsidP="00DA0E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0F16D2" w:rsidRPr="000F16D2" w:rsidRDefault="00DA0E78" w:rsidP="000F16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0F16D2">
        <w:rPr>
          <w:rFonts w:ascii="Times New Roman" w:hAnsi="Times New Roman"/>
          <w:bCs/>
          <w:sz w:val="24"/>
          <w:szCs w:val="24"/>
          <w:shd w:val="clear" w:color="auto" w:fill="FFFFFF"/>
        </w:rPr>
        <w:t>Sanja Božić</w:t>
      </w:r>
      <w:r w:rsidR="000F16D2" w:rsidRPr="000F16D2">
        <w:rPr>
          <w:rFonts w:ascii="Times New Roman" w:hAnsi="Times New Roman"/>
          <w:bCs/>
          <w:sz w:val="24"/>
          <w:szCs w:val="24"/>
          <w:shd w:val="clear" w:color="auto" w:fill="FFFFFF"/>
          <w:vertAlign w:val="superscript"/>
        </w:rPr>
        <w:t>1*</w:t>
      </w:r>
      <w:r w:rsidR="000F16D2" w:rsidRPr="000F16D2">
        <w:rPr>
          <w:rFonts w:ascii="Times New Roman" w:hAnsi="Times New Roman"/>
          <w:bCs/>
          <w:sz w:val="24"/>
          <w:szCs w:val="24"/>
          <w:shd w:val="clear" w:color="auto" w:fill="FFFFFF"/>
        </w:rPr>
        <w:t>, Miroslav D Vujičić</w:t>
      </w:r>
      <w:r w:rsidR="000F16D2" w:rsidRPr="000F16D2">
        <w:rPr>
          <w:rFonts w:ascii="Times New Roman" w:hAnsi="Times New Roman"/>
          <w:bCs/>
          <w:sz w:val="24"/>
          <w:szCs w:val="24"/>
          <w:shd w:val="clear" w:color="auto" w:fill="FFFFFF"/>
          <w:vertAlign w:val="superscript"/>
        </w:rPr>
        <w:t>1</w:t>
      </w:r>
      <w:r w:rsidR="000F16D2" w:rsidRPr="000F16D2">
        <w:rPr>
          <w:rFonts w:ascii="Times New Roman" w:hAnsi="Times New Roman"/>
          <w:bCs/>
          <w:sz w:val="24"/>
          <w:szCs w:val="24"/>
          <w:shd w:val="clear" w:color="auto" w:fill="FFFFFF"/>
        </w:rPr>
        <w:t>, James Kennell</w:t>
      </w:r>
      <w:r w:rsidR="000F16D2" w:rsidRPr="000F16D2">
        <w:rPr>
          <w:rFonts w:ascii="Times New Roman" w:hAnsi="Times New Roman"/>
          <w:bCs/>
          <w:sz w:val="24"/>
          <w:szCs w:val="24"/>
          <w:shd w:val="clear" w:color="auto" w:fill="FFFFFF"/>
          <w:vertAlign w:val="superscript"/>
        </w:rPr>
        <w:t>2</w:t>
      </w:r>
      <w:r w:rsidR="000F16D2" w:rsidRPr="000F16D2">
        <w:rPr>
          <w:rFonts w:ascii="Times New Roman" w:hAnsi="Times New Roman"/>
          <w:bCs/>
          <w:sz w:val="24"/>
          <w:szCs w:val="24"/>
          <w:shd w:val="clear" w:color="auto" w:fill="FFFFFF"/>
        </w:rPr>
        <w:t>, Snežana Besermenji</w:t>
      </w:r>
      <w:r w:rsidR="000F16D2" w:rsidRPr="000F16D2">
        <w:rPr>
          <w:rFonts w:ascii="Times New Roman" w:hAnsi="Times New Roman"/>
          <w:bCs/>
          <w:sz w:val="24"/>
          <w:szCs w:val="24"/>
          <w:shd w:val="clear" w:color="auto" w:fill="FFFFFF"/>
          <w:vertAlign w:val="superscript"/>
        </w:rPr>
        <w:t>1</w:t>
      </w:r>
      <w:r w:rsidR="000F16D2" w:rsidRPr="000F16D2">
        <w:rPr>
          <w:rFonts w:ascii="Times New Roman" w:hAnsi="Times New Roman"/>
          <w:bCs/>
          <w:sz w:val="24"/>
          <w:szCs w:val="24"/>
          <w:shd w:val="clear" w:color="auto" w:fill="FFFFFF"/>
        </w:rPr>
        <w:t>, Milica Solarević</w:t>
      </w:r>
      <w:r w:rsidR="000F16D2" w:rsidRPr="000F16D2">
        <w:rPr>
          <w:rFonts w:ascii="Times New Roman" w:hAnsi="Times New Roman"/>
          <w:bCs/>
          <w:sz w:val="24"/>
          <w:szCs w:val="24"/>
          <w:shd w:val="clear" w:color="auto" w:fill="FFFFFF"/>
          <w:vertAlign w:val="superscript"/>
        </w:rPr>
        <w:t>1</w:t>
      </w:r>
    </w:p>
    <w:p w:rsidR="000F16D2" w:rsidRPr="000F16D2" w:rsidRDefault="000F16D2" w:rsidP="000F16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DA0E78" w:rsidRPr="000F16D2" w:rsidRDefault="000F16D2" w:rsidP="00DA0E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0F16D2">
        <w:rPr>
          <w:rFonts w:ascii="Times New Roman" w:hAnsi="Times New Roman"/>
          <w:bCs/>
          <w:sz w:val="24"/>
          <w:szCs w:val="24"/>
          <w:shd w:val="clear" w:color="auto" w:fill="FFFFFF"/>
          <w:vertAlign w:val="superscript"/>
        </w:rPr>
        <w:t>1</w:t>
      </w:r>
      <w:r w:rsidR="00DA0E78" w:rsidRPr="000F16D2">
        <w:rPr>
          <w:rFonts w:ascii="Times New Roman" w:hAnsi="Times New Roman"/>
          <w:bCs/>
          <w:sz w:val="24"/>
          <w:szCs w:val="24"/>
          <w:shd w:val="clear" w:color="auto" w:fill="FFFFFF"/>
          <w:lang w:val="en-GB"/>
        </w:rPr>
        <w:t>University of Novi Sad, Faculty of Sciences, Department of Geography, Tourism and Hotel Management</w:t>
      </w:r>
      <w:r w:rsidRPr="000F16D2">
        <w:rPr>
          <w:rFonts w:ascii="Times New Roman" w:hAnsi="Times New Roman"/>
          <w:bCs/>
          <w:sz w:val="24"/>
          <w:szCs w:val="24"/>
          <w:shd w:val="clear" w:color="auto" w:fill="FFFFFF"/>
          <w:lang w:val="en-GB"/>
        </w:rPr>
        <w:t xml:space="preserve">, </w:t>
      </w:r>
      <w:r w:rsidR="00DA0E78" w:rsidRPr="000F16D2">
        <w:rPr>
          <w:rFonts w:ascii="Times New Roman" w:hAnsi="Times New Roman"/>
          <w:bCs/>
          <w:sz w:val="24"/>
          <w:szCs w:val="24"/>
          <w:shd w:val="clear" w:color="auto" w:fill="FFFFFF"/>
          <w:lang w:val="en-GB"/>
        </w:rPr>
        <w:t>Trg Dositeja Obradovića 3, 21000 Novi Sad, Serbia;</w:t>
      </w:r>
      <w:r w:rsidR="00DA0E78" w:rsidRPr="000F16D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</w:p>
    <w:p w:rsidR="000F16D2" w:rsidRPr="000F16D2" w:rsidRDefault="000F16D2" w:rsidP="00DA0E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0F16D2">
        <w:rPr>
          <w:rFonts w:ascii="Times New Roman" w:hAnsi="Times New Roman"/>
          <w:bCs/>
          <w:sz w:val="24"/>
          <w:szCs w:val="24"/>
          <w:shd w:val="clear" w:color="auto" w:fill="FFFFFF"/>
          <w:vertAlign w:val="superscript"/>
        </w:rPr>
        <w:t>2</w:t>
      </w:r>
      <w:r w:rsidRPr="000F16D2">
        <w:rPr>
          <w:sz w:val="24"/>
          <w:szCs w:val="24"/>
        </w:rPr>
        <w:t xml:space="preserve"> </w:t>
      </w:r>
      <w:r w:rsidRPr="000F16D2">
        <w:rPr>
          <w:rFonts w:ascii="Times New Roman" w:hAnsi="Times New Roman"/>
          <w:sz w:val="24"/>
          <w:szCs w:val="24"/>
        </w:rPr>
        <w:t>University of Greenwich, Old Royal Naval College, Park Row, Greenwich, London SE10 9LS.</w:t>
      </w:r>
    </w:p>
    <w:p w:rsidR="00DA0E78" w:rsidRPr="000F16D2" w:rsidRDefault="000F16D2" w:rsidP="00DA0E78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0F16D2">
        <w:rPr>
          <w:rFonts w:ascii="Times New Roman" w:hAnsi="Times New Roman"/>
          <w:bCs/>
          <w:sz w:val="24"/>
          <w:szCs w:val="24"/>
          <w:shd w:val="clear" w:color="auto" w:fill="FFFFFF"/>
          <w:vertAlign w:val="superscript"/>
        </w:rPr>
        <w:t>*</w:t>
      </w:r>
      <w:r w:rsidRPr="000F16D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Corresponding author: sanja.bozic@dgt.uns.ac.rs</w:t>
      </w:r>
    </w:p>
    <w:p w:rsidR="00664A69" w:rsidRDefault="00664A69"/>
    <w:sectPr w:rsidR="00664A69" w:rsidSect="00664A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compat/>
  <w:rsids>
    <w:rsidRoot w:val="00DA0E78"/>
    <w:rsid w:val="000F16D2"/>
    <w:rsid w:val="003369DB"/>
    <w:rsid w:val="003F71B0"/>
    <w:rsid w:val="006504FB"/>
    <w:rsid w:val="00664A69"/>
    <w:rsid w:val="007E0FF3"/>
    <w:rsid w:val="00964779"/>
    <w:rsid w:val="00AE3D39"/>
    <w:rsid w:val="00DA0E78"/>
    <w:rsid w:val="00E61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E78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0E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8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PMF</dc:creator>
  <cp:lastModifiedBy>Sanja</cp:lastModifiedBy>
  <cp:revision>3</cp:revision>
  <dcterms:created xsi:type="dcterms:W3CDTF">2017-05-18T09:42:00Z</dcterms:created>
  <dcterms:modified xsi:type="dcterms:W3CDTF">2018-03-27T07:25:00Z</dcterms:modified>
</cp:coreProperties>
</file>