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96" w:rsidRPr="003362A8" w:rsidRDefault="00033896" w:rsidP="00033896">
      <w:pPr>
        <w:jc w:val="both"/>
        <w:rPr>
          <w:sz w:val="28"/>
          <w:szCs w:val="28"/>
        </w:rPr>
      </w:pPr>
      <w:r w:rsidRPr="003362A8">
        <w:rPr>
          <w:sz w:val="28"/>
          <w:szCs w:val="28"/>
        </w:rPr>
        <w:t>Digital Trauma: the Repression of Wholeness</w:t>
      </w:r>
    </w:p>
    <w:p w:rsidR="00033896" w:rsidRDefault="00033896" w:rsidP="00033896">
      <w:pPr>
        <w:jc w:val="both"/>
      </w:pPr>
      <w:r>
        <w:t>Prof. Colin J. Campbell</w:t>
      </w:r>
    </w:p>
    <w:p w:rsidR="00033896" w:rsidRDefault="00033896" w:rsidP="00033896">
      <w:pPr>
        <w:jc w:val="both"/>
      </w:pPr>
      <w:r>
        <w:t xml:space="preserve">York University/OCAD University (sessional) </w:t>
      </w:r>
    </w:p>
    <w:p w:rsidR="00033896" w:rsidRDefault="00033896" w:rsidP="00033896">
      <w:pPr>
        <w:jc w:val="both"/>
      </w:pPr>
      <w:r>
        <w:t>Toronto, Canada</w:t>
      </w:r>
    </w:p>
    <w:p w:rsidR="00033896" w:rsidRDefault="00033896" w:rsidP="00033896">
      <w:pPr>
        <w:jc w:val="both"/>
      </w:pPr>
      <w:r>
        <w:t>waterinwater@gmail.com</w:t>
      </w:r>
    </w:p>
    <w:p w:rsidR="00033896" w:rsidRDefault="00033896" w:rsidP="00033896">
      <w:pPr>
        <w:jc w:val="both"/>
      </w:pPr>
    </w:p>
    <w:p w:rsidR="00033896" w:rsidRDefault="00033896" w:rsidP="00033896">
      <w:pPr>
        <w:jc w:val="both"/>
      </w:pPr>
      <w:r>
        <w:t>ABSTRACT</w:t>
      </w:r>
    </w:p>
    <w:p w:rsidR="00033896" w:rsidRDefault="00033896" w:rsidP="00033896">
      <w:pPr>
        <w:jc w:val="both"/>
      </w:pPr>
      <w:r>
        <w:t xml:space="preserve">In this paper I analyze the contemporary discourse of the ‘digital’ as a fetish that is symptomatic of profound psychological and social problems.  I employ the terminologies and theories of Fredian psychoanalysis on the one hand, and of cybernetics on the other. This is in accordance with Gregory Bateson’s famous metaphor of binocular vision: seeing the same object or process from a point of view that is at a slight distance from another one is what gives a sense of depth.  I interpret Bateson’s theory of ‘hubris’ as describing an over-estimation of the capacity of digital communication to map psychic and social patterns.  Reading today’s digital fetish as a sign of ‘hubris,’ I then connect it to Freud’s concept of the death drive.  I finally proceed to connect Herbert Marcuse’s interpretation of Freud in </w:t>
      </w:r>
      <w:r>
        <w:rPr>
          <w:i/>
        </w:rPr>
        <w:t>Eros and Civilization</w:t>
      </w:r>
      <w:r>
        <w:t xml:space="preserve"> – in particular, his distinction of basic and surplus repression – with Bateson’s notions about learning and how they relate to the transcendence of hubris.  To do this I employ a mathematical-linguistic device developed by Alfred Korzybski, which he called the index, to specify how in Freudian psychoanalysis Eros works at at least three distinct logical levels: Eros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>,2,3</w:t>
      </w:r>
      <w:proofErr w:type="gramEnd"/>
      <w:r>
        <w:t xml:space="preserve">.  In this way I counterpose a cybernetic-monistic theory of the logical structure of the psyche as an entity that learns on multiple levels to the Freudian theory of the drama of Eros and Thanatos.  </w:t>
      </w:r>
    </w:p>
    <w:p w:rsidR="00033896" w:rsidRDefault="00033896" w:rsidP="00033896">
      <w:pPr>
        <w:jc w:val="both"/>
      </w:pPr>
    </w:p>
    <w:p w:rsidR="00033896" w:rsidRDefault="00033896" w:rsidP="00033896">
      <w:pPr>
        <w:jc w:val="both"/>
      </w:pPr>
      <w:r>
        <w:t>KEYWORDS:</w:t>
      </w:r>
    </w:p>
    <w:p w:rsidR="00A611AF" w:rsidRDefault="00033896" w:rsidP="00033896">
      <w:pPr>
        <w:jc w:val="both"/>
      </w:pPr>
      <w:proofErr w:type="gramStart"/>
      <w:r>
        <w:t>digital</w:t>
      </w:r>
      <w:proofErr w:type="gramEnd"/>
      <w:r>
        <w:t>, analog, Eros, Thanatos, cybernetics, psychoanalysis, Wholeness, learning</w:t>
      </w:r>
      <w:bookmarkStart w:id="0" w:name="_GoBack"/>
      <w:bookmarkEnd w:id="0"/>
    </w:p>
    <w:sectPr w:rsidR="00A611AF" w:rsidSect="00F01136">
      <w:pgSz w:w="12240" w:h="15840"/>
      <w:pgMar w:top="1008" w:right="1008" w:bottom="1008" w:left="100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96"/>
    <w:rsid w:val="00033896"/>
    <w:rsid w:val="00491E95"/>
    <w:rsid w:val="00A611AF"/>
    <w:rsid w:val="00D27834"/>
    <w:rsid w:val="00F0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CEFF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Macintosh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</dc:creator>
  <cp:keywords/>
  <dc:description/>
  <cp:lastModifiedBy>Colin</cp:lastModifiedBy>
  <cp:revision>1</cp:revision>
  <dcterms:created xsi:type="dcterms:W3CDTF">2016-06-26T17:37:00Z</dcterms:created>
  <dcterms:modified xsi:type="dcterms:W3CDTF">2016-06-26T17:37:00Z</dcterms:modified>
</cp:coreProperties>
</file>